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F000" w14:textId="73D8A0C6" w:rsidR="0054194C" w:rsidRDefault="0054194C">
      <w:pPr>
        <w:rPr>
          <w:b/>
          <w:sz w:val="32"/>
          <w:szCs w:val="32"/>
        </w:rPr>
      </w:pPr>
    </w:p>
    <w:p w14:paraId="6D81CAF6" w14:textId="77777777" w:rsidR="003F6732" w:rsidRDefault="003F6732" w:rsidP="00262BE0">
      <w:pPr>
        <w:rPr>
          <w:b/>
          <w:color w:val="0070C0"/>
          <w:sz w:val="28"/>
          <w:szCs w:val="28"/>
        </w:rPr>
      </w:pPr>
    </w:p>
    <w:p w14:paraId="576825D6" w14:textId="749DB41E" w:rsidR="00262BE0" w:rsidRDefault="00262BE0" w:rsidP="00262BE0">
      <w:pPr>
        <w:rPr>
          <w:rFonts w:ascii="Verdana" w:hAnsi="Verdana"/>
          <w:b/>
          <w:color w:val="0070C0"/>
          <w:sz w:val="28"/>
          <w:szCs w:val="28"/>
        </w:rPr>
      </w:pPr>
      <w:r w:rsidRPr="00373AE4">
        <w:rPr>
          <w:rFonts w:ascii="Verdana" w:hAnsi="Verdana"/>
          <w:b/>
          <w:color w:val="0070C0"/>
          <w:sz w:val="28"/>
          <w:szCs w:val="28"/>
        </w:rPr>
        <w:t xml:space="preserve">Safer Internet Day – </w:t>
      </w:r>
      <w:r w:rsidR="00B21995">
        <w:rPr>
          <w:rFonts w:ascii="Verdana" w:hAnsi="Verdana"/>
          <w:b/>
          <w:color w:val="0070C0"/>
          <w:sz w:val="28"/>
          <w:szCs w:val="28"/>
        </w:rPr>
        <w:t>11</w:t>
      </w:r>
      <w:r w:rsidR="003F6732" w:rsidRPr="00373AE4">
        <w:rPr>
          <w:rFonts w:ascii="Verdana" w:hAnsi="Verdana"/>
          <w:b/>
          <w:color w:val="0070C0"/>
          <w:sz w:val="28"/>
          <w:szCs w:val="28"/>
        </w:rPr>
        <w:t xml:space="preserve"> February 20</w:t>
      </w:r>
      <w:r w:rsidR="00B21995">
        <w:rPr>
          <w:rFonts w:ascii="Verdana" w:hAnsi="Verdana"/>
          <w:b/>
          <w:color w:val="0070C0"/>
          <w:sz w:val="28"/>
          <w:szCs w:val="28"/>
        </w:rPr>
        <w:t>20</w:t>
      </w:r>
    </w:p>
    <w:p w14:paraId="3454B10D" w14:textId="0C39CD82" w:rsidR="00833596" w:rsidRPr="00373AE4" w:rsidRDefault="00833596" w:rsidP="00262BE0">
      <w:pPr>
        <w:rPr>
          <w:rFonts w:ascii="Verdana" w:hAnsi="Verdana"/>
          <w:b/>
          <w:color w:val="0070C0"/>
          <w:sz w:val="28"/>
          <w:szCs w:val="28"/>
        </w:rPr>
      </w:pPr>
      <w:r>
        <w:rPr>
          <w:rFonts w:ascii="Verdana" w:hAnsi="Verdana"/>
          <w:b/>
          <w:color w:val="0070C0"/>
          <w:sz w:val="28"/>
          <w:szCs w:val="28"/>
        </w:rPr>
        <w:t xml:space="preserve">Briefing Note for </w:t>
      </w:r>
      <w:r w:rsidR="005D441A">
        <w:rPr>
          <w:rFonts w:ascii="Verdana" w:hAnsi="Verdana"/>
          <w:b/>
          <w:color w:val="0070C0"/>
          <w:sz w:val="28"/>
          <w:szCs w:val="28"/>
        </w:rPr>
        <w:t>WSSCB</w:t>
      </w:r>
    </w:p>
    <w:p w14:paraId="5172CB85" w14:textId="77777777" w:rsidR="0024444C" w:rsidRDefault="0024444C">
      <w:pPr>
        <w:rPr>
          <w:b/>
          <w:sz w:val="28"/>
          <w:szCs w:val="28"/>
        </w:rPr>
      </w:pPr>
    </w:p>
    <w:p w14:paraId="15DF7FEF" w14:textId="77777777" w:rsidR="001421C0" w:rsidRDefault="001421C0">
      <w:pPr>
        <w:rPr>
          <w:b/>
          <w:u w:val="single"/>
        </w:rPr>
      </w:pPr>
    </w:p>
    <w:p w14:paraId="3BF68CC7" w14:textId="77777777" w:rsidR="0024444C" w:rsidRPr="003E534B" w:rsidRDefault="0024444C">
      <w:pPr>
        <w:rPr>
          <w:b/>
          <w:u w:val="single"/>
        </w:rPr>
      </w:pPr>
      <w:r w:rsidRPr="003E534B">
        <w:rPr>
          <w:b/>
          <w:u w:val="single"/>
        </w:rPr>
        <w:t>What is it?</w:t>
      </w:r>
    </w:p>
    <w:p w14:paraId="7C837180" w14:textId="77777777" w:rsidR="0024444C" w:rsidRPr="003E534B" w:rsidRDefault="0024444C">
      <w:pPr>
        <w:rPr>
          <w:b/>
          <w:u w:val="single"/>
        </w:rPr>
      </w:pPr>
    </w:p>
    <w:p w14:paraId="13A772D7" w14:textId="5D7226B4" w:rsidR="001421C0" w:rsidRPr="003E534B" w:rsidRDefault="001421C0" w:rsidP="001421C0">
      <w:pPr>
        <w:pStyle w:val="NormalWeb"/>
        <w:spacing w:line="336" w:lineRule="atLeast"/>
        <w:rPr>
          <w:rFonts w:ascii="Arial" w:hAnsi="Arial" w:cs="Arial"/>
          <w:lang w:val="en"/>
        </w:rPr>
      </w:pPr>
      <w:r w:rsidRPr="003E534B">
        <w:rPr>
          <w:rFonts w:ascii="Arial" w:hAnsi="Arial" w:cs="Arial"/>
          <w:lang w:val="en"/>
        </w:rPr>
        <w:t>Safer Internet Day</w:t>
      </w:r>
      <w:r w:rsidR="00E96019">
        <w:rPr>
          <w:rFonts w:ascii="Arial" w:hAnsi="Arial" w:cs="Arial"/>
          <w:lang w:val="en"/>
        </w:rPr>
        <w:t xml:space="preserve"> (SID)</w:t>
      </w:r>
      <w:r w:rsidRPr="003E534B">
        <w:rPr>
          <w:rFonts w:ascii="Arial" w:hAnsi="Arial" w:cs="Arial"/>
          <w:lang w:val="en"/>
        </w:rPr>
        <w:t xml:space="preserve"> is celebrated globally in February each year to promote the safe and positive use of digital technology for children and young people. </w:t>
      </w:r>
    </w:p>
    <w:p w14:paraId="19ED5356" w14:textId="77777777" w:rsidR="001421C0" w:rsidRPr="003E534B" w:rsidRDefault="001421C0" w:rsidP="001421C0">
      <w:pPr>
        <w:pStyle w:val="NormalWeb"/>
        <w:spacing w:line="336" w:lineRule="atLeast"/>
        <w:rPr>
          <w:rFonts w:ascii="Arial" w:hAnsi="Arial" w:cs="Arial"/>
          <w:lang w:val="en"/>
        </w:rPr>
      </w:pPr>
      <w:r w:rsidRPr="003E534B">
        <w:rPr>
          <w:rFonts w:ascii="Arial" w:hAnsi="Arial" w:cs="Arial"/>
          <w:lang w:val="en"/>
        </w:rPr>
        <w:t>Coordinated in the UK by the </w:t>
      </w:r>
      <w:r w:rsidRPr="003E534B">
        <w:rPr>
          <w:rStyle w:val="Strong"/>
          <w:rFonts w:ascii="Arial" w:hAnsi="Arial" w:cs="Arial"/>
          <w:b w:val="0"/>
          <w:lang w:val="en"/>
        </w:rPr>
        <w:t>UK Safer Internet Centre</w:t>
      </w:r>
      <w:r w:rsidRPr="003E534B">
        <w:rPr>
          <w:rStyle w:val="Strong"/>
          <w:rFonts w:ascii="Arial" w:hAnsi="Arial" w:cs="Arial"/>
          <w:lang w:val="en"/>
        </w:rPr>
        <w:t> </w:t>
      </w:r>
      <w:r w:rsidRPr="003E534B">
        <w:rPr>
          <w:rFonts w:ascii="Arial" w:hAnsi="Arial" w:cs="Arial"/>
          <w:lang w:val="en"/>
        </w:rPr>
        <w:t xml:space="preserve">the celebration sees hundreds of </w:t>
      </w:r>
      <w:proofErr w:type="spellStart"/>
      <w:r w:rsidRPr="003E534B">
        <w:rPr>
          <w:rFonts w:ascii="Arial" w:hAnsi="Arial" w:cs="Arial"/>
          <w:lang w:val="en"/>
        </w:rPr>
        <w:t>organisations</w:t>
      </w:r>
      <w:proofErr w:type="spellEnd"/>
      <w:r w:rsidRPr="003E534B">
        <w:rPr>
          <w:rFonts w:ascii="Arial" w:hAnsi="Arial" w:cs="Arial"/>
          <w:lang w:val="en"/>
        </w:rPr>
        <w:t> unite to raise awareness of online safety issues and run events and activities right across the UK.</w:t>
      </w:r>
    </w:p>
    <w:p w14:paraId="69E2C0BB" w14:textId="77777777" w:rsidR="00596411" w:rsidRPr="003E534B" w:rsidRDefault="00596411" w:rsidP="00596411">
      <w:r w:rsidRPr="00537948">
        <w:rPr>
          <w:rFonts w:eastAsia="Times New Roman"/>
          <w:lang w:val="en" w:eastAsia="en-GB"/>
        </w:rPr>
        <w:t>As a result of this collective action</w:t>
      </w:r>
      <w:r>
        <w:rPr>
          <w:rFonts w:eastAsia="Times New Roman"/>
          <w:lang w:val="en" w:eastAsia="en-GB"/>
        </w:rPr>
        <w:t xml:space="preserve"> for</w:t>
      </w:r>
      <w:r w:rsidRPr="00537948">
        <w:rPr>
          <w:rFonts w:eastAsia="Times New Roman"/>
          <w:lang w:val="en" w:eastAsia="en-GB"/>
        </w:rPr>
        <w:t> </w:t>
      </w:r>
      <w:r w:rsidRPr="009C6ECE">
        <w:t>Safer Internet Day</w:t>
      </w:r>
      <w:r>
        <w:t>, the 2019 campaign</w:t>
      </w:r>
      <w:r w:rsidRPr="009C6ECE">
        <w:t xml:space="preserve"> reached more children and young people than ever before. With over 2,100 organisations across the UK coming together and planning activities to celebrate the day and thousands supporting the #</w:t>
      </w:r>
      <w:proofErr w:type="spellStart"/>
      <w:r w:rsidRPr="009C6ECE">
        <w:t>SaferInternetDay</w:t>
      </w:r>
      <w:proofErr w:type="spellEnd"/>
      <w:r w:rsidRPr="009C6ECE">
        <w:t xml:space="preserve"> social media campaign, </w:t>
      </w:r>
      <w:r>
        <w:t>2019’s</w:t>
      </w:r>
      <w:r w:rsidRPr="009C6ECE">
        <w:t xml:space="preserve"> Safer Internet Day was bigger than ever!</w:t>
      </w:r>
      <w:r>
        <w:t xml:space="preserve"> See </w:t>
      </w:r>
      <w:hyperlink r:id="rId12" w:history="1">
        <w:r w:rsidRPr="009C6ECE">
          <w:rPr>
            <w:rStyle w:val="Hyperlink"/>
          </w:rPr>
          <w:t>here</w:t>
        </w:r>
      </w:hyperlink>
      <w:r>
        <w:t xml:space="preserve"> for more info.</w:t>
      </w:r>
    </w:p>
    <w:p w14:paraId="26FE0F05" w14:textId="02731B0A" w:rsidR="004172CF" w:rsidRPr="003E534B" w:rsidRDefault="004172CF"/>
    <w:p w14:paraId="7B9306CF" w14:textId="7AA58ACA" w:rsidR="004172CF" w:rsidRPr="003E534B" w:rsidRDefault="009E5648">
      <w:pPr>
        <w:rPr>
          <w:b/>
          <w:u w:val="single"/>
        </w:rPr>
      </w:pPr>
      <w:r>
        <w:rPr>
          <w:b/>
          <w:u w:val="single"/>
        </w:rPr>
        <w:t xml:space="preserve">This Year’s SID </w:t>
      </w:r>
      <w:r w:rsidR="0030664F">
        <w:rPr>
          <w:b/>
          <w:u w:val="single"/>
        </w:rPr>
        <w:t>20</w:t>
      </w:r>
      <w:r w:rsidR="008F4754" w:rsidRPr="003E534B">
        <w:rPr>
          <w:b/>
          <w:u w:val="single"/>
        </w:rPr>
        <w:t xml:space="preserve"> </w:t>
      </w:r>
    </w:p>
    <w:p w14:paraId="527924CA" w14:textId="77777777" w:rsidR="004A4BBD" w:rsidRPr="003E534B" w:rsidRDefault="004A4BBD">
      <w:pPr>
        <w:rPr>
          <w:b/>
          <w:u w:val="single"/>
        </w:rPr>
      </w:pPr>
    </w:p>
    <w:p w14:paraId="02CB574A" w14:textId="2E24451A" w:rsidR="001421C0" w:rsidRPr="001421C0" w:rsidRDefault="00537948" w:rsidP="001421C0">
      <w:pPr>
        <w:rPr>
          <w:rFonts w:eastAsia="Calibri"/>
        </w:rPr>
      </w:pPr>
      <w:r w:rsidRPr="00537948">
        <w:rPr>
          <w:rFonts w:eastAsia="Calibri"/>
        </w:rPr>
        <w:t>The theme of this year’s Safer Internet Day is ‘</w:t>
      </w:r>
      <w:r w:rsidR="009657F5">
        <w:rPr>
          <w:rFonts w:eastAsia="Calibri"/>
        </w:rPr>
        <w:t>Together for a better internet’</w:t>
      </w:r>
      <w:r w:rsidRPr="00537948">
        <w:rPr>
          <w:rFonts w:eastAsia="Calibri"/>
        </w:rPr>
        <w:t>.</w:t>
      </w:r>
      <w:r>
        <w:rPr>
          <w:rFonts w:eastAsia="Calibri"/>
        </w:rPr>
        <w:t xml:space="preserve">  </w:t>
      </w:r>
      <w:r w:rsidR="001421C0" w:rsidRPr="001421C0">
        <w:rPr>
          <w:rFonts w:eastAsia="Calibri"/>
        </w:rPr>
        <w:t xml:space="preserve">It aims to encourage people to make the most of the positive opportunities offered online, whilst giving them the resilience, skills, knowledge and support they need to navigate any online risks they may come across.  </w:t>
      </w:r>
    </w:p>
    <w:p w14:paraId="4DE07325" w14:textId="77777777" w:rsidR="001421C0" w:rsidRPr="001421C0" w:rsidRDefault="001421C0" w:rsidP="001421C0">
      <w:pPr>
        <w:rPr>
          <w:rFonts w:eastAsia="Calibri"/>
        </w:rPr>
      </w:pPr>
    </w:p>
    <w:p w14:paraId="67DF3400" w14:textId="13490DF9" w:rsidR="001421C0" w:rsidRPr="00373AE4" w:rsidRDefault="001421C0" w:rsidP="001421C0">
      <w:pPr>
        <w:rPr>
          <w:rFonts w:eastAsia="Calibri"/>
        </w:rPr>
      </w:pPr>
      <w:r w:rsidRPr="00373AE4">
        <w:rPr>
          <w:rFonts w:eastAsia="Calibri"/>
        </w:rPr>
        <w:t xml:space="preserve">Linking this to </w:t>
      </w:r>
      <w:r w:rsidR="00BB799E" w:rsidRPr="00373AE4">
        <w:rPr>
          <w:rFonts w:eastAsia="Calibri"/>
        </w:rPr>
        <w:t>the County Councils priority outcomes</w:t>
      </w:r>
      <w:r w:rsidR="00373AE4" w:rsidRPr="00373AE4">
        <w:rPr>
          <w:rFonts w:eastAsia="Calibri"/>
        </w:rPr>
        <w:t>,</w:t>
      </w:r>
      <w:r w:rsidRPr="00373AE4">
        <w:rPr>
          <w:rFonts w:eastAsia="Calibri"/>
        </w:rPr>
        <w:t xml:space="preserve"> digital safeguarding helps children to have the best start in life by protecting them from potential risks</w:t>
      </w:r>
      <w:r w:rsidR="00373AE4">
        <w:rPr>
          <w:rFonts w:eastAsia="Calibri"/>
        </w:rPr>
        <w:t>,</w:t>
      </w:r>
      <w:r w:rsidRPr="00373AE4">
        <w:rPr>
          <w:rFonts w:eastAsia="Calibri"/>
        </w:rPr>
        <w:t xml:space="preserve"> ensuring that they can safely use the internet for their development. We can also help to support and protect people who may utilise the internet as part of their independent living</w:t>
      </w:r>
      <w:r w:rsidR="00373AE4" w:rsidRPr="00373AE4">
        <w:rPr>
          <w:rFonts w:eastAsia="Calibri"/>
        </w:rPr>
        <w:t xml:space="preserve"> in later life</w:t>
      </w:r>
      <w:r w:rsidRPr="00373AE4">
        <w:rPr>
          <w:rFonts w:eastAsia="Calibri"/>
        </w:rPr>
        <w:t xml:space="preserve">. By </w:t>
      </w:r>
      <w:r w:rsidR="00373AE4" w:rsidRPr="00373AE4">
        <w:rPr>
          <w:rFonts w:eastAsia="Calibri"/>
        </w:rPr>
        <w:t>sharing</w:t>
      </w:r>
      <w:r w:rsidRPr="00373AE4">
        <w:rPr>
          <w:rFonts w:eastAsia="Calibri"/>
        </w:rPr>
        <w:t xml:space="preserve"> and utilising </w:t>
      </w:r>
      <w:r w:rsidR="00373AE4" w:rsidRPr="00373AE4">
        <w:rPr>
          <w:rFonts w:eastAsia="Calibri"/>
        </w:rPr>
        <w:t>the online resources available, our residents can be supported to be safe, strong and resilient in the digital world.</w:t>
      </w:r>
      <w:r w:rsidRPr="00373AE4">
        <w:rPr>
          <w:rFonts w:eastAsia="Calibri"/>
        </w:rPr>
        <w:t xml:space="preserve"> </w:t>
      </w:r>
    </w:p>
    <w:p w14:paraId="20BC46AF" w14:textId="77777777" w:rsidR="00814BEA" w:rsidRDefault="00814BEA" w:rsidP="00537948">
      <w:pPr>
        <w:keepNext/>
        <w:keepLines/>
        <w:widowControl w:val="0"/>
        <w:rPr>
          <w:b/>
          <w:bCs/>
          <w:u w:val="single"/>
        </w:rPr>
      </w:pPr>
    </w:p>
    <w:p w14:paraId="732C58AF" w14:textId="77777777" w:rsidR="001421C0" w:rsidRPr="003E534B" w:rsidRDefault="001421C0" w:rsidP="00537948">
      <w:pPr>
        <w:keepNext/>
        <w:keepLines/>
        <w:widowControl w:val="0"/>
        <w:rPr>
          <w:b/>
          <w:bCs/>
          <w:u w:val="single"/>
        </w:rPr>
      </w:pPr>
      <w:r w:rsidRPr="003E534B">
        <w:rPr>
          <w:b/>
          <w:bCs/>
          <w:u w:val="single"/>
        </w:rPr>
        <w:t xml:space="preserve">What are our Objectives? </w:t>
      </w:r>
    </w:p>
    <w:p w14:paraId="05657733" w14:textId="77777777" w:rsidR="001421C0" w:rsidRPr="003E534B" w:rsidRDefault="001421C0" w:rsidP="00537948">
      <w:pPr>
        <w:keepNext/>
        <w:keepLines/>
        <w:widowControl w:val="0"/>
        <w:rPr>
          <w:b/>
          <w:bCs/>
        </w:rPr>
      </w:pPr>
    </w:p>
    <w:p w14:paraId="07533800" w14:textId="47095DFC" w:rsidR="001421C0" w:rsidRPr="003E534B" w:rsidRDefault="00537948" w:rsidP="00537948">
      <w:pPr>
        <w:keepNext/>
        <w:keepLines/>
        <w:widowControl w:val="0"/>
        <w:numPr>
          <w:ilvl w:val="0"/>
          <w:numId w:val="5"/>
        </w:numPr>
        <w:spacing w:after="200" w:line="276" w:lineRule="auto"/>
        <w:rPr>
          <w:bCs/>
        </w:rPr>
      </w:pPr>
      <w:r w:rsidRPr="00537948">
        <w:rPr>
          <w:bCs/>
        </w:rPr>
        <w:t xml:space="preserve">Encourage everyone to </w:t>
      </w:r>
      <w:r w:rsidR="005B4AB8">
        <w:rPr>
          <w:bCs/>
        </w:rPr>
        <w:t>work together for a better internet</w:t>
      </w:r>
      <w:r w:rsidR="001421C0" w:rsidRPr="003E534B">
        <w:rPr>
          <w:bCs/>
        </w:rPr>
        <w:t xml:space="preserve">, sharing key messages and supporting others to stay safe </w:t>
      </w:r>
      <w:r w:rsidR="00814BEA">
        <w:rPr>
          <w:bCs/>
        </w:rPr>
        <w:t>online,</w:t>
      </w:r>
      <w:r w:rsidR="001421C0" w:rsidRPr="003E534B">
        <w:rPr>
          <w:bCs/>
        </w:rPr>
        <w:t xml:space="preserve"> whilst making the most of the positive opportunities </w:t>
      </w:r>
      <w:r w:rsidR="005B4AB8">
        <w:rPr>
          <w:bCs/>
        </w:rPr>
        <w:t>the digital world</w:t>
      </w:r>
      <w:r w:rsidR="001421C0" w:rsidRPr="003E534B">
        <w:rPr>
          <w:bCs/>
        </w:rPr>
        <w:t xml:space="preserve"> has to offer.</w:t>
      </w:r>
    </w:p>
    <w:p w14:paraId="24AAD8BD" w14:textId="178364EF" w:rsidR="0019540B" w:rsidRPr="0019540B" w:rsidRDefault="001421C0" w:rsidP="005A52FD">
      <w:pPr>
        <w:numPr>
          <w:ilvl w:val="0"/>
          <w:numId w:val="4"/>
        </w:numPr>
        <w:spacing w:after="200" w:line="276" w:lineRule="auto"/>
        <w:rPr>
          <w:bCs/>
          <w:i/>
        </w:rPr>
      </w:pPr>
      <w:r w:rsidRPr="0019540B">
        <w:rPr>
          <w:bCs/>
        </w:rPr>
        <w:t>Ensure our communities know where to go to get information</w:t>
      </w:r>
      <w:r w:rsidR="00537948" w:rsidRPr="0019540B">
        <w:rPr>
          <w:bCs/>
        </w:rPr>
        <w:t xml:space="preserve"> and support </w:t>
      </w:r>
      <w:r w:rsidR="005B4AB8" w:rsidRPr="0019540B">
        <w:rPr>
          <w:bCs/>
        </w:rPr>
        <w:t>to stay safe online</w:t>
      </w:r>
      <w:r w:rsidR="00814BEA" w:rsidRPr="0019540B">
        <w:rPr>
          <w:bCs/>
        </w:rPr>
        <w:t xml:space="preserve"> - </w:t>
      </w:r>
      <w:r w:rsidR="005E26E2" w:rsidRPr="0019540B">
        <w:rPr>
          <w:bCs/>
        </w:rPr>
        <w:t xml:space="preserve"> </w:t>
      </w:r>
      <w:hyperlink r:id="rId13" w:history="1">
        <w:r w:rsidR="0019540B" w:rsidRPr="0019540B">
          <w:rPr>
            <w:rStyle w:val="Hyperlink"/>
            <w:bCs/>
          </w:rPr>
          <w:t>Staying Safe Online Webpage</w:t>
        </w:r>
      </w:hyperlink>
    </w:p>
    <w:p w14:paraId="0E02D7FB" w14:textId="780C2A0C" w:rsidR="00161905" w:rsidRPr="0019540B" w:rsidRDefault="00161905" w:rsidP="00161905">
      <w:pPr>
        <w:numPr>
          <w:ilvl w:val="0"/>
          <w:numId w:val="4"/>
        </w:numPr>
        <w:spacing w:after="200" w:line="276" w:lineRule="auto"/>
        <w:rPr>
          <w:bCs/>
        </w:rPr>
      </w:pPr>
      <w:r w:rsidRPr="0019540B">
        <w:rPr>
          <w:bCs/>
        </w:rPr>
        <w:lastRenderedPageBreak/>
        <w:t>Work with and support professionals working with young people and adults</w:t>
      </w:r>
      <w:r w:rsidR="003E0FCF" w:rsidRPr="0019540B">
        <w:rPr>
          <w:bCs/>
        </w:rPr>
        <w:t>,</w:t>
      </w:r>
      <w:r w:rsidRPr="0019540B">
        <w:rPr>
          <w:bCs/>
        </w:rPr>
        <w:t xml:space="preserve"> so they have the skills and knowledge to support them – we are </w:t>
      </w:r>
      <w:r w:rsidR="0019540B" w:rsidRPr="0019540B">
        <w:rPr>
          <w:bCs/>
        </w:rPr>
        <w:t xml:space="preserve">running Cyber Prevent sessions for </w:t>
      </w:r>
      <w:proofErr w:type="gramStart"/>
      <w:r w:rsidR="0019540B" w:rsidRPr="0019540B">
        <w:rPr>
          <w:bCs/>
        </w:rPr>
        <w:t>professionals</w:t>
      </w:r>
      <w:proofErr w:type="gramEnd"/>
      <w:r w:rsidR="0019540B" w:rsidRPr="0019540B">
        <w:rPr>
          <w:bCs/>
        </w:rPr>
        <w:t xml:space="preserve"> details of which can be found on the L&amp;D gateway or email us at cswb.bookings@westsussex.gov.uk.</w:t>
      </w:r>
    </w:p>
    <w:p w14:paraId="4E9AE8D9" w14:textId="2C9404BD" w:rsidR="008F4754" w:rsidRPr="0019540B" w:rsidRDefault="00461E6B" w:rsidP="001421C0">
      <w:pPr>
        <w:numPr>
          <w:ilvl w:val="0"/>
          <w:numId w:val="4"/>
        </w:numPr>
        <w:tabs>
          <w:tab w:val="left" w:pos="5103"/>
        </w:tabs>
        <w:spacing w:after="200" w:line="276" w:lineRule="auto"/>
        <w:rPr>
          <w:bCs/>
        </w:rPr>
      </w:pPr>
      <w:r w:rsidRPr="0019540B">
        <w:rPr>
          <w:bCs/>
        </w:rPr>
        <w:t xml:space="preserve">Raise awareness </w:t>
      </w:r>
      <w:r w:rsidR="00814BEA" w:rsidRPr="0019540B">
        <w:rPr>
          <w:bCs/>
        </w:rPr>
        <w:t>and share</w:t>
      </w:r>
      <w:r w:rsidRPr="0019540B">
        <w:rPr>
          <w:bCs/>
        </w:rPr>
        <w:t xml:space="preserve"> our </w:t>
      </w:r>
      <w:hyperlink r:id="rId14" w:history="1">
        <w:r w:rsidRPr="0019540B">
          <w:rPr>
            <w:rStyle w:val="Hyperlink"/>
            <w:bCs/>
            <w:highlight w:val="yellow"/>
          </w:rPr>
          <w:t>Guide to Keeping Your Child Safe Online</w:t>
        </w:r>
      </w:hyperlink>
      <w:r w:rsidR="002C24F5" w:rsidRPr="0019540B">
        <w:rPr>
          <w:bCs/>
          <w:highlight w:val="yellow"/>
        </w:rPr>
        <w:t>.</w:t>
      </w:r>
    </w:p>
    <w:p w14:paraId="188E5E6B" w14:textId="3FA5E6E5" w:rsidR="007376FA" w:rsidRPr="0019540B" w:rsidRDefault="007376FA" w:rsidP="007376FA">
      <w:pPr>
        <w:numPr>
          <w:ilvl w:val="0"/>
          <w:numId w:val="4"/>
        </w:numPr>
        <w:tabs>
          <w:tab w:val="left" w:pos="5103"/>
        </w:tabs>
        <w:spacing w:after="200" w:line="276" w:lineRule="auto"/>
        <w:rPr>
          <w:b/>
          <w:u w:val="single"/>
        </w:rPr>
      </w:pPr>
      <w:r w:rsidRPr="0019540B">
        <w:rPr>
          <w:bCs/>
        </w:rPr>
        <w:t xml:space="preserve">Ensure our internal colleagues are aware and informed of safe online practices and behaviours. – Staying Safe Online sessions available for internal colleagues to attend visit the </w:t>
      </w:r>
      <w:r w:rsidR="0019540B" w:rsidRPr="0019540B">
        <w:rPr>
          <w:bCs/>
        </w:rPr>
        <w:t>L&amp;D gateway and search Staying Safe Online.</w:t>
      </w:r>
    </w:p>
    <w:p w14:paraId="311BFAD8" w14:textId="246ACDFC" w:rsidR="00D96B20" w:rsidRPr="0019540B" w:rsidRDefault="0019540B" w:rsidP="00293D59">
      <w:pPr>
        <w:numPr>
          <w:ilvl w:val="0"/>
          <w:numId w:val="4"/>
        </w:numPr>
        <w:tabs>
          <w:tab w:val="left" w:pos="5103"/>
        </w:tabs>
        <w:spacing w:after="200" w:line="276" w:lineRule="auto"/>
        <w:rPr>
          <w:b/>
          <w:u w:val="single"/>
        </w:rPr>
      </w:pPr>
      <w:r w:rsidRPr="0019540B">
        <w:rPr>
          <w:bCs/>
        </w:rPr>
        <w:t>Help enable parents and carers to support their children to be safe online – we are running online safety sessions across county during the start of 2020, to find out more visit our Events page at www.westsussex.gov.uk/staying-safe-online.</w:t>
      </w:r>
    </w:p>
    <w:p w14:paraId="0D99C60E" w14:textId="10F3ED2E" w:rsidR="00861B70" w:rsidRPr="0027372D" w:rsidRDefault="005E26E2" w:rsidP="00080489">
      <w:pPr>
        <w:spacing w:after="200" w:line="276" w:lineRule="auto"/>
        <w:rPr>
          <w:b/>
          <w:u w:val="single"/>
        </w:rPr>
      </w:pPr>
      <w:r>
        <w:rPr>
          <w:b/>
          <w:u w:val="single"/>
        </w:rPr>
        <w:t>How the</w:t>
      </w:r>
      <w:r w:rsidR="00861B70" w:rsidRPr="0027372D">
        <w:rPr>
          <w:b/>
          <w:u w:val="single"/>
        </w:rPr>
        <w:t xml:space="preserve"> </w:t>
      </w:r>
      <w:r w:rsidR="00A842D9" w:rsidRPr="0027372D">
        <w:rPr>
          <w:b/>
          <w:u w:val="single"/>
        </w:rPr>
        <w:t>C</w:t>
      </w:r>
      <w:r w:rsidR="00C20D53">
        <w:rPr>
          <w:b/>
          <w:u w:val="single"/>
        </w:rPr>
        <w:t xml:space="preserve">ommunity </w:t>
      </w:r>
      <w:r w:rsidR="00A842D9" w:rsidRPr="0027372D">
        <w:rPr>
          <w:b/>
          <w:u w:val="single"/>
        </w:rPr>
        <w:t>S</w:t>
      </w:r>
      <w:r w:rsidR="00C20D53">
        <w:rPr>
          <w:b/>
          <w:u w:val="single"/>
        </w:rPr>
        <w:t xml:space="preserve">afety and </w:t>
      </w:r>
      <w:r w:rsidR="00A842D9" w:rsidRPr="0027372D">
        <w:rPr>
          <w:b/>
          <w:u w:val="single"/>
        </w:rPr>
        <w:t>W</w:t>
      </w:r>
      <w:r w:rsidR="00C20D53">
        <w:rPr>
          <w:b/>
          <w:u w:val="single"/>
        </w:rPr>
        <w:t>ellbeing</w:t>
      </w:r>
      <w:r w:rsidR="00861B70" w:rsidRPr="0027372D">
        <w:rPr>
          <w:b/>
          <w:u w:val="single"/>
        </w:rPr>
        <w:t xml:space="preserve"> </w:t>
      </w:r>
      <w:r>
        <w:rPr>
          <w:b/>
          <w:u w:val="single"/>
        </w:rPr>
        <w:t xml:space="preserve">team are </w:t>
      </w:r>
      <w:r w:rsidR="0094305C">
        <w:rPr>
          <w:b/>
          <w:u w:val="single"/>
        </w:rPr>
        <w:t>support</w:t>
      </w:r>
      <w:r>
        <w:rPr>
          <w:b/>
          <w:u w:val="single"/>
        </w:rPr>
        <w:t>ing</w:t>
      </w:r>
      <w:r w:rsidR="0094305C">
        <w:rPr>
          <w:b/>
          <w:u w:val="single"/>
        </w:rPr>
        <w:t xml:space="preserve"> SID </w:t>
      </w:r>
      <w:r w:rsidR="007376FA">
        <w:rPr>
          <w:b/>
          <w:u w:val="single"/>
        </w:rPr>
        <w:t>20</w:t>
      </w:r>
    </w:p>
    <w:p w14:paraId="667596C0" w14:textId="67535C38" w:rsidR="00A842D9" w:rsidRPr="007F7C53" w:rsidRDefault="00A842D9" w:rsidP="00A842D9">
      <w:r w:rsidRPr="007F7C53">
        <w:t xml:space="preserve">Working with our schools, partners and communities we </w:t>
      </w:r>
      <w:r w:rsidR="005E26E2">
        <w:t>are</w:t>
      </w:r>
      <w:r w:rsidRPr="007F7C53">
        <w:t xml:space="preserve"> rais</w:t>
      </w:r>
      <w:r w:rsidR="005E26E2">
        <w:t>ing</w:t>
      </w:r>
      <w:r w:rsidRPr="007F7C53">
        <w:t xml:space="preserve"> awareness of the aims of </w:t>
      </w:r>
      <w:r w:rsidR="005E26E2">
        <w:t>Safer Internet Day and encouraging</w:t>
      </w:r>
      <w:r w:rsidRPr="007F7C53">
        <w:t xml:space="preserve"> engagement with key information and messages.  </w:t>
      </w:r>
    </w:p>
    <w:p w14:paraId="48252A7A" w14:textId="77777777" w:rsidR="00A842D9" w:rsidRDefault="00A842D9" w:rsidP="00A842D9"/>
    <w:p w14:paraId="67EF4D39" w14:textId="3D9E11BC" w:rsidR="00353102" w:rsidRDefault="00353102" w:rsidP="00353102">
      <w:r w:rsidRPr="005F7788">
        <w:t xml:space="preserve">We </w:t>
      </w:r>
      <w:r>
        <w:t>are</w:t>
      </w:r>
      <w:r w:rsidRPr="005F7788">
        <w:t xml:space="preserve"> </w:t>
      </w:r>
      <w:r>
        <w:t>delivering</w:t>
      </w:r>
      <w:r w:rsidRPr="005F7788">
        <w:t xml:space="preserve"> </w:t>
      </w:r>
      <w:proofErr w:type="gramStart"/>
      <w:r w:rsidRPr="005F7788">
        <w:t xml:space="preserve">a number </w:t>
      </w:r>
      <w:r>
        <w:t>o</w:t>
      </w:r>
      <w:r w:rsidRPr="005F7788">
        <w:t>f</w:t>
      </w:r>
      <w:proofErr w:type="gramEnd"/>
      <w:r w:rsidRPr="005F7788">
        <w:t xml:space="preserve"> events across </w:t>
      </w:r>
      <w:r>
        <w:t>West Sussex throughout February – May and on SID itself. These informal sessions are for parents/carers across the county aimed at r</w:t>
      </w:r>
      <w:r w:rsidR="00596411">
        <w:t>aising awareness of key issues around</w:t>
      </w:r>
      <w:r>
        <w:t xml:space="preserve"> online safety. </w:t>
      </w:r>
    </w:p>
    <w:p w14:paraId="62726BC8" w14:textId="77777777" w:rsidR="00353102" w:rsidRDefault="00353102" w:rsidP="00353102"/>
    <w:p w14:paraId="5A9DBCF5" w14:textId="7C097D7D" w:rsidR="00353102" w:rsidRDefault="00353102" w:rsidP="00353102">
      <w:r>
        <w:t xml:space="preserve">For more information about these sessions please visit </w:t>
      </w:r>
      <w:r w:rsidR="0019540B">
        <w:t>the Events section of www.westsussex.gov.uk/staying-safe-online.</w:t>
      </w:r>
    </w:p>
    <w:p w14:paraId="25C1AEB0" w14:textId="77777777" w:rsidR="00E96019" w:rsidRDefault="00E96019" w:rsidP="005F7788"/>
    <w:p w14:paraId="60FE8476" w14:textId="266B05B0" w:rsidR="006202FF" w:rsidRPr="003E534B" w:rsidRDefault="006202FF" w:rsidP="006202FF">
      <w:pPr>
        <w:rPr>
          <w:b/>
          <w:u w:val="single"/>
        </w:rPr>
      </w:pPr>
      <w:r w:rsidRPr="003E534B">
        <w:rPr>
          <w:b/>
          <w:u w:val="single"/>
        </w:rPr>
        <w:t>What can</w:t>
      </w:r>
      <w:r>
        <w:rPr>
          <w:b/>
          <w:u w:val="single"/>
        </w:rPr>
        <w:t xml:space="preserve"> </w:t>
      </w:r>
      <w:r w:rsidR="007378C8">
        <w:rPr>
          <w:b/>
          <w:u w:val="single"/>
        </w:rPr>
        <w:t xml:space="preserve">you do to help support SID </w:t>
      </w:r>
      <w:r w:rsidR="00353102">
        <w:rPr>
          <w:b/>
          <w:u w:val="single"/>
        </w:rPr>
        <w:t>20</w:t>
      </w:r>
      <w:r w:rsidRPr="003E534B">
        <w:rPr>
          <w:b/>
          <w:u w:val="single"/>
        </w:rPr>
        <w:t>?</w:t>
      </w:r>
    </w:p>
    <w:p w14:paraId="1F2C9429" w14:textId="77777777" w:rsidR="006202FF" w:rsidRPr="003E534B" w:rsidRDefault="006202FF" w:rsidP="006202FF">
      <w:pPr>
        <w:rPr>
          <w:b/>
          <w:u w:val="single"/>
        </w:rPr>
      </w:pPr>
    </w:p>
    <w:p w14:paraId="31DF725D" w14:textId="77777777" w:rsidR="007378C8" w:rsidRPr="003E534B" w:rsidRDefault="007378C8" w:rsidP="007378C8">
      <w:r w:rsidRPr="003E534B">
        <w:t xml:space="preserve">Working with schools, partners and communities </w:t>
      </w:r>
      <w:r>
        <w:t>you</w:t>
      </w:r>
      <w:r w:rsidRPr="003E534B">
        <w:t xml:space="preserve"> can help raise awareness of the aims of Safer Internet Day and encourage engagement with key information and messages by: </w:t>
      </w:r>
    </w:p>
    <w:p w14:paraId="0FF68FC5" w14:textId="77777777" w:rsidR="006202FF" w:rsidRPr="003E534B" w:rsidRDefault="006202FF" w:rsidP="006202FF"/>
    <w:p w14:paraId="00F6229B" w14:textId="6709F074" w:rsidR="006202FF" w:rsidRPr="003E534B" w:rsidRDefault="006202FF" w:rsidP="006202FF">
      <w:pPr>
        <w:pStyle w:val="ListParagraph"/>
        <w:numPr>
          <w:ilvl w:val="0"/>
          <w:numId w:val="3"/>
        </w:numPr>
      </w:pPr>
      <w:r>
        <w:t xml:space="preserve">Promoting SID </w:t>
      </w:r>
      <w:r w:rsidR="00353102">
        <w:t>20</w:t>
      </w:r>
      <w:r>
        <w:t xml:space="preserve"> via</w:t>
      </w:r>
      <w:r w:rsidRPr="003E534B">
        <w:t>:</w:t>
      </w:r>
    </w:p>
    <w:p w14:paraId="5B563759" w14:textId="77777777" w:rsidR="007378C8" w:rsidRPr="00532398" w:rsidRDefault="007378C8" w:rsidP="007378C8">
      <w:pPr>
        <w:pStyle w:val="ListParagraph"/>
        <w:numPr>
          <w:ilvl w:val="1"/>
          <w:numId w:val="3"/>
        </w:numPr>
        <w:contextualSpacing w:val="0"/>
      </w:pPr>
      <w:r>
        <w:t>Raising awareness of the campaign by including information</w:t>
      </w:r>
      <w:r w:rsidRPr="00532398">
        <w:t xml:space="preserve"> in relevant newsletters; </w:t>
      </w:r>
    </w:p>
    <w:p w14:paraId="427A3C24" w14:textId="240FB2D5" w:rsidR="006202FF" w:rsidRDefault="006202FF" w:rsidP="008E60CA">
      <w:pPr>
        <w:pStyle w:val="ListParagraph"/>
        <w:numPr>
          <w:ilvl w:val="1"/>
          <w:numId w:val="3"/>
        </w:numPr>
        <w:contextualSpacing w:val="0"/>
      </w:pPr>
      <w:r w:rsidRPr="003E534B">
        <w:t xml:space="preserve">Adding </w:t>
      </w:r>
      <w:hyperlink r:id="rId15" w:history="1">
        <w:r w:rsidR="0019540B">
          <w:rPr>
            <w:rStyle w:val="Hyperlink"/>
          </w:rPr>
          <w:t>Banners</w:t>
        </w:r>
      </w:hyperlink>
      <w:r w:rsidR="0019540B">
        <w:t xml:space="preserve"> </w:t>
      </w:r>
      <w:r w:rsidRPr="003E534B">
        <w:t>to your</w:t>
      </w:r>
      <w:r>
        <w:t xml:space="preserve"> email footers;</w:t>
      </w:r>
    </w:p>
    <w:p w14:paraId="39AF2DB1" w14:textId="6EE05DB4" w:rsidR="002150B3" w:rsidRDefault="0019540B" w:rsidP="002150B3">
      <w:pPr>
        <w:pStyle w:val="ListParagraph"/>
        <w:numPr>
          <w:ilvl w:val="1"/>
          <w:numId w:val="3"/>
        </w:numPr>
        <w:contextualSpacing w:val="0"/>
      </w:pPr>
      <w:r>
        <w:t>Like and share the</w:t>
      </w:r>
      <w:r w:rsidR="002150B3">
        <w:t xml:space="preserve"> </w:t>
      </w:r>
      <w:hyperlink r:id="rId16" w:history="1">
        <w:r w:rsidR="002150B3" w:rsidRPr="00B2276A">
          <w:rPr>
            <w:rStyle w:val="Hyperlink"/>
          </w:rPr>
          <w:t>@</w:t>
        </w:r>
        <w:proofErr w:type="spellStart"/>
        <w:r w:rsidR="002150B3" w:rsidRPr="00B2276A">
          <w:rPr>
            <w:rStyle w:val="Hyperlink"/>
          </w:rPr>
          <w:t>WSx</w:t>
        </w:r>
        <w:r>
          <w:rPr>
            <w:rStyle w:val="Hyperlink"/>
          </w:rPr>
          <w:t>SafeOnline</w:t>
        </w:r>
        <w:proofErr w:type="spellEnd"/>
      </w:hyperlink>
      <w:r w:rsidR="002150B3">
        <w:t xml:space="preserve"> tweets and</w:t>
      </w:r>
      <w:r>
        <w:t xml:space="preserve"> </w:t>
      </w:r>
      <w:proofErr w:type="spellStart"/>
      <w:r>
        <w:t>facebook</w:t>
      </w:r>
      <w:proofErr w:type="spellEnd"/>
      <w:r>
        <w:t xml:space="preserve"> posts,</w:t>
      </w:r>
      <w:r w:rsidR="002150B3">
        <w:t xml:space="preserve"> promoting via your social media</w:t>
      </w:r>
      <w:r w:rsidR="002150B3" w:rsidRPr="00532398">
        <w:t xml:space="preserve"> the </w:t>
      </w:r>
      <w:r w:rsidR="002150B3">
        <w:t xml:space="preserve">week leading up to and on SID </w:t>
      </w:r>
      <w:r w:rsidR="00353102">
        <w:t>20</w:t>
      </w:r>
      <w:r w:rsidR="002150B3">
        <w:t>;</w:t>
      </w:r>
    </w:p>
    <w:p w14:paraId="18A1E601" w14:textId="56390483" w:rsidR="009F38E8" w:rsidRDefault="009F38E8" w:rsidP="009F38E8">
      <w:pPr>
        <w:pStyle w:val="ListParagraph"/>
        <w:numPr>
          <w:ilvl w:val="1"/>
          <w:numId w:val="3"/>
        </w:numPr>
        <w:contextualSpacing w:val="0"/>
      </w:pPr>
      <w:r>
        <w:t xml:space="preserve">Sharing and promoting across your networks; </w:t>
      </w:r>
    </w:p>
    <w:p w14:paraId="4BA57DE2" w14:textId="77777777" w:rsidR="00B2276A" w:rsidRPr="003E534B" w:rsidRDefault="00B2276A" w:rsidP="00B2276A">
      <w:pPr>
        <w:rPr>
          <w:b/>
          <w:u w:val="single"/>
        </w:rPr>
      </w:pPr>
    </w:p>
    <w:p w14:paraId="0FC128D0" w14:textId="77777777" w:rsidR="00B2276A" w:rsidRPr="00DC4237" w:rsidRDefault="00B2276A" w:rsidP="00B2276A">
      <w:pPr>
        <w:pStyle w:val="ListParagraph"/>
        <w:numPr>
          <w:ilvl w:val="0"/>
          <w:numId w:val="3"/>
        </w:numPr>
        <w:spacing w:after="200" w:line="276" w:lineRule="auto"/>
      </w:pPr>
      <w:r>
        <w:t xml:space="preserve">Help to share and promote WSCC’s </w:t>
      </w:r>
      <w:hyperlink r:id="rId17" w:history="1">
        <w:r w:rsidRPr="00B2276A">
          <w:rPr>
            <w:rStyle w:val="Hyperlink"/>
            <w:bCs/>
            <w:highlight w:val="yellow"/>
          </w:rPr>
          <w:t>Guide to Keeping Your Child Safe Online</w:t>
        </w:r>
      </w:hyperlink>
      <w:r w:rsidRPr="00B2276A">
        <w:rPr>
          <w:bCs/>
          <w:highlight w:val="yellow"/>
        </w:rPr>
        <w:t>.</w:t>
      </w:r>
    </w:p>
    <w:p w14:paraId="004761A6" w14:textId="77777777" w:rsidR="00B2276A" w:rsidRPr="00DC4237" w:rsidRDefault="00B2276A" w:rsidP="00B2276A">
      <w:pPr>
        <w:pStyle w:val="ListParagraph"/>
        <w:spacing w:after="200" w:line="276" w:lineRule="auto"/>
      </w:pPr>
    </w:p>
    <w:p w14:paraId="10F508D7" w14:textId="3077B39C" w:rsidR="009F38E8" w:rsidRDefault="009F38E8" w:rsidP="009F38E8">
      <w:pPr>
        <w:pStyle w:val="ListParagraph"/>
        <w:numPr>
          <w:ilvl w:val="0"/>
          <w:numId w:val="3"/>
        </w:numPr>
      </w:pPr>
      <w:r>
        <w:lastRenderedPageBreak/>
        <w:t xml:space="preserve">Running activities/sessions with young people – the </w:t>
      </w:r>
      <w:hyperlink r:id="rId18" w:history="1">
        <w:r w:rsidRPr="0030082B">
          <w:rPr>
            <w:rStyle w:val="Hyperlink"/>
          </w:rPr>
          <w:t>UK Safer Internet Centre</w:t>
        </w:r>
      </w:hyperlink>
      <w:r>
        <w:t xml:space="preserve"> will soon be uploading </w:t>
      </w:r>
      <w:hyperlink r:id="rId19" w:history="1">
        <w:r w:rsidRPr="0030082B">
          <w:rPr>
            <w:rStyle w:val="Hyperlink"/>
          </w:rPr>
          <w:t>educational resources</w:t>
        </w:r>
      </w:hyperlink>
      <w:r>
        <w:t xml:space="preserve"> such as activities, presentations, conversation starters that can be used to run such activities. </w:t>
      </w:r>
    </w:p>
    <w:p w14:paraId="4EEEB3F4" w14:textId="77777777" w:rsidR="0019540B" w:rsidRDefault="0019540B" w:rsidP="0019540B">
      <w:pPr>
        <w:pStyle w:val="ListParagraph"/>
      </w:pPr>
    </w:p>
    <w:p w14:paraId="7B322CD4" w14:textId="07654F88" w:rsidR="0019540B" w:rsidRPr="00532398" w:rsidRDefault="0019540B" w:rsidP="009F38E8">
      <w:pPr>
        <w:pStyle w:val="ListParagraph"/>
        <w:numPr>
          <w:ilvl w:val="0"/>
          <w:numId w:val="3"/>
        </w:numPr>
      </w:pPr>
      <w:r>
        <w:t>Promote the various sessions we are running for professionals and parents amongst your networks. Please request any promotional material via communitysafety.wellbeing@westsussex.gov.uk.</w:t>
      </w:r>
      <w:bookmarkStart w:id="0" w:name="_GoBack"/>
      <w:bookmarkEnd w:id="0"/>
    </w:p>
    <w:p w14:paraId="535FA55F" w14:textId="07654F88" w:rsidR="007378C8" w:rsidRDefault="007378C8" w:rsidP="007378C8">
      <w:pPr>
        <w:pStyle w:val="ListParagraph"/>
        <w:rPr>
          <w:bCs/>
        </w:rPr>
      </w:pPr>
    </w:p>
    <w:p w14:paraId="6433155A" w14:textId="77777777" w:rsidR="007378C8" w:rsidRDefault="007378C8" w:rsidP="00B2276A"/>
    <w:p w14:paraId="17D98E96" w14:textId="1EE6D3BD" w:rsidR="00B2276A" w:rsidRPr="00B2276A" w:rsidRDefault="00B2276A" w:rsidP="00B2276A">
      <w:pPr>
        <w:rPr>
          <w:bCs/>
        </w:rPr>
      </w:pPr>
      <w:proofErr w:type="gramStart"/>
      <w:r w:rsidRPr="00532398">
        <w:t>Of course</w:t>
      </w:r>
      <w:proofErr w:type="gramEnd"/>
      <w:r w:rsidRPr="00532398">
        <w:t xml:space="preserve"> you may well have other ideas too about how you can help </w:t>
      </w:r>
      <w:r>
        <w:t>to support this global campaign</w:t>
      </w:r>
      <w:r w:rsidRPr="00532398">
        <w:t>.</w:t>
      </w:r>
    </w:p>
    <w:p w14:paraId="0AD5C872" w14:textId="77777777" w:rsidR="00B2276A" w:rsidRDefault="00B2276A" w:rsidP="00B2276A">
      <w:pPr>
        <w:rPr>
          <w:b/>
          <w:u w:val="single"/>
        </w:rPr>
      </w:pPr>
    </w:p>
    <w:p w14:paraId="5D7B477B" w14:textId="77777777" w:rsidR="00E96019" w:rsidRDefault="00E96019" w:rsidP="00B2276A">
      <w:pPr>
        <w:rPr>
          <w:b/>
          <w:u w:val="single"/>
        </w:rPr>
      </w:pPr>
    </w:p>
    <w:p w14:paraId="121C5409" w14:textId="77777777" w:rsidR="00B2276A" w:rsidRDefault="00B2276A" w:rsidP="00B2276A">
      <w:pPr>
        <w:rPr>
          <w:b/>
          <w:u w:val="single"/>
        </w:rPr>
      </w:pPr>
      <w:r w:rsidRPr="003E534B">
        <w:rPr>
          <w:b/>
          <w:u w:val="single"/>
        </w:rPr>
        <w:t>Wh</w:t>
      </w:r>
      <w:r>
        <w:rPr>
          <w:b/>
          <w:u w:val="single"/>
        </w:rPr>
        <w:t>ere can you access information and resources?</w:t>
      </w:r>
    </w:p>
    <w:p w14:paraId="63D09BAF" w14:textId="77777777" w:rsidR="00B2276A" w:rsidRDefault="00B2276A" w:rsidP="00B2276A">
      <w:pPr>
        <w:rPr>
          <w:b/>
          <w:u w:val="single"/>
        </w:rPr>
      </w:pPr>
    </w:p>
    <w:p w14:paraId="54F16E2D" w14:textId="586E25B6" w:rsidR="00B2276A" w:rsidRDefault="00B2276A" w:rsidP="00B2276A">
      <w:pPr>
        <w:rPr>
          <w:b/>
          <w:u w:val="single"/>
        </w:rPr>
      </w:pPr>
      <w:r>
        <w:t xml:space="preserve">The </w:t>
      </w:r>
      <w:hyperlink r:id="rId20" w:history="1">
        <w:r w:rsidRPr="000D07E0">
          <w:rPr>
            <w:rStyle w:val="Hyperlink"/>
          </w:rPr>
          <w:t>UK Safer Internet Centre</w:t>
        </w:r>
      </w:hyperlink>
      <w:r>
        <w:t xml:space="preserve"> will be able to provide you with information and resources to help you share key messages for SID </w:t>
      </w:r>
      <w:r w:rsidR="00BC1DFE">
        <w:t>20</w:t>
      </w:r>
      <w:r>
        <w:t xml:space="preserve">. </w:t>
      </w:r>
    </w:p>
    <w:p w14:paraId="4D1C99E0" w14:textId="77777777" w:rsidR="00B2276A" w:rsidRDefault="00B2276A" w:rsidP="00B2276A">
      <w:pPr>
        <w:rPr>
          <w:b/>
          <w:u w:val="single"/>
        </w:rPr>
      </w:pPr>
    </w:p>
    <w:p w14:paraId="485B9EE7" w14:textId="77777777" w:rsidR="005D0C5B" w:rsidRDefault="005D0C5B" w:rsidP="00C21E80">
      <w:pPr>
        <w:rPr>
          <w:b/>
          <w:u w:val="single"/>
        </w:rPr>
      </w:pPr>
    </w:p>
    <w:p w14:paraId="7B5E775F" w14:textId="59CEFC63" w:rsidR="00E96F98" w:rsidRPr="007F7C53" w:rsidRDefault="00A842D9" w:rsidP="00C21E80">
      <w:pPr>
        <w:rPr>
          <w:b/>
          <w:u w:val="single"/>
        </w:rPr>
      </w:pPr>
      <w:r w:rsidRPr="007F7C53">
        <w:rPr>
          <w:b/>
          <w:u w:val="single"/>
        </w:rPr>
        <w:t>Point of Contact</w:t>
      </w:r>
    </w:p>
    <w:p w14:paraId="5AD62880" w14:textId="77777777" w:rsidR="00E47D55" w:rsidRPr="007F7C53" w:rsidRDefault="00E47D55" w:rsidP="00C21E80">
      <w:pPr>
        <w:rPr>
          <w:b/>
          <w:u w:val="single"/>
        </w:rPr>
      </w:pPr>
    </w:p>
    <w:p w14:paraId="721669C6" w14:textId="0902799A" w:rsidR="00E96F98" w:rsidRDefault="008F4754" w:rsidP="00C21E80">
      <w:r w:rsidRPr="007F7C53">
        <w:t xml:space="preserve">Please </w:t>
      </w:r>
      <w:r w:rsidR="00BB295F">
        <w:t>get in touch</w:t>
      </w:r>
      <w:r w:rsidR="00A842D9" w:rsidRPr="007F7C53">
        <w:t xml:space="preserve"> if you have any questions or want any briefings/info</w:t>
      </w:r>
      <w:r w:rsidR="000E260A">
        <w:t>rmation</w:t>
      </w:r>
      <w:r w:rsidR="00A842D9" w:rsidRPr="007F7C53">
        <w:t xml:space="preserve"> to disseminate to partners. </w:t>
      </w:r>
    </w:p>
    <w:p w14:paraId="1CDE13BB" w14:textId="77777777" w:rsidR="00BB295F" w:rsidRDefault="00BB295F" w:rsidP="00C21E80"/>
    <w:p w14:paraId="60E4D148" w14:textId="444D5749" w:rsidR="00E96F98" w:rsidRPr="007F7C53" w:rsidRDefault="00BC1DFE" w:rsidP="00C21E80">
      <w:r>
        <w:t>Claudia Deamer – Delivery Officer</w:t>
      </w:r>
      <w:r w:rsidR="00BB295F">
        <w:t xml:space="preserve"> </w:t>
      </w:r>
    </w:p>
    <w:p w14:paraId="453D96D7" w14:textId="4C158BB7" w:rsidR="00E96F98" w:rsidRPr="007F7C53" w:rsidRDefault="00E96F98" w:rsidP="00C21E80">
      <w:r w:rsidRPr="007F7C53">
        <w:t xml:space="preserve">E mail: </w:t>
      </w:r>
      <w:r w:rsidR="00BC1DFE" w:rsidRPr="00BC1DFE">
        <w:t>claudia.deame</w:t>
      </w:r>
      <w:r w:rsidR="0061155F">
        <w:t>r</w:t>
      </w:r>
      <w:r w:rsidR="00BC1DFE" w:rsidRPr="00BC1DFE">
        <w:t>@westsussex.g</w:t>
      </w:r>
      <w:r w:rsidR="0061155F">
        <w:t>ov.uk</w:t>
      </w:r>
      <w:r w:rsidR="008F4754" w:rsidRPr="007F7C53">
        <w:t xml:space="preserve"> </w:t>
      </w:r>
    </w:p>
    <w:p w14:paraId="3F79093B" w14:textId="675B9FB2" w:rsidR="008F4754" w:rsidRPr="007F7C53" w:rsidRDefault="008F4754" w:rsidP="00C21E80">
      <w:r w:rsidRPr="007F7C53">
        <w:t xml:space="preserve">Tel: </w:t>
      </w:r>
      <w:r w:rsidR="0061155F" w:rsidRPr="0061155F">
        <w:rPr>
          <w:color w:val="000000"/>
        </w:rPr>
        <w:t>0330 222 3185</w:t>
      </w:r>
    </w:p>
    <w:sectPr w:rsidR="008F4754" w:rsidRPr="007F7C53" w:rsidSect="0061155F">
      <w:headerReference w:type="default" r:id="rId21"/>
      <w:pgSz w:w="11906" w:h="16838"/>
      <w:pgMar w:top="1440" w:right="993" w:bottom="1440" w:left="1440" w:header="34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1202C" w14:textId="77777777" w:rsidR="003F6732" w:rsidRDefault="003F6732" w:rsidP="003F6732">
      <w:r>
        <w:separator/>
      </w:r>
    </w:p>
  </w:endnote>
  <w:endnote w:type="continuationSeparator" w:id="0">
    <w:p w14:paraId="48909AE5" w14:textId="77777777" w:rsidR="003F6732" w:rsidRDefault="003F6732" w:rsidP="003F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CF49" w14:textId="77777777" w:rsidR="003F6732" w:rsidRDefault="003F6732" w:rsidP="003F6732">
      <w:r>
        <w:separator/>
      </w:r>
    </w:p>
  </w:footnote>
  <w:footnote w:type="continuationSeparator" w:id="0">
    <w:p w14:paraId="2A416430" w14:textId="77777777" w:rsidR="003F6732" w:rsidRDefault="003F6732" w:rsidP="003F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8C47" w14:textId="2C35BA46" w:rsidR="003F6732" w:rsidRDefault="003F6732">
    <w:pPr>
      <w:pStyle w:val="Header"/>
    </w:pPr>
    <w:r>
      <w:rPr>
        <w:noProof/>
        <w:lang w:eastAsia="en-GB"/>
      </w:rPr>
      <w:drawing>
        <wp:inline distT="0" distB="0" distL="0" distR="0" wp14:anchorId="2437D318" wp14:editId="50163994">
          <wp:extent cx="1389413" cy="887118"/>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png"/>
                  <pic:cNvPicPr/>
                </pic:nvPicPr>
                <pic:blipFill>
                  <a:blip r:embed="rId1">
                    <a:extLst>
                      <a:ext uri="{28A0092B-C50C-407E-A947-70E740481C1C}">
                        <a14:useLocalDpi xmlns:a14="http://schemas.microsoft.com/office/drawing/2010/main" val="0"/>
                      </a:ext>
                    </a:extLst>
                  </a:blip>
                  <a:stretch>
                    <a:fillRect/>
                  </a:stretch>
                </pic:blipFill>
                <pic:spPr>
                  <a:xfrm>
                    <a:off x="0" y="0"/>
                    <a:ext cx="1394508" cy="890371"/>
                  </a:xfrm>
                  <a:prstGeom prst="rect">
                    <a:avLst/>
                  </a:prstGeom>
                </pic:spPr>
              </pic:pic>
            </a:graphicData>
          </a:graphic>
        </wp:inline>
      </w:drawing>
    </w:r>
    <w:r>
      <w:ptab w:relativeTo="margin" w:alignment="right" w:leader="none"/>
    </w:r>
    <w:r>
      <w:rPr>
        <w:noProof/>
        <w:lang w:eastAsia="en-GB"/>
      </w:rPr>
      <w:drawing>
        <wp:inline distT="0" distB="0" distL="0" distR="0" wp14:anchorId="02C41F81" wp14:editId="1CA4EAE2">
          <wp:extent cx="2256194" cy="1298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2019logo.jpg"/>
                  <pic:cNvPicPr/>
                </pic:nvPicPr>
                <pic:blipFill>
                  <a:blip r:embed="rId2">
                    <a:extLst>
                      <a:ext uri="{28A0092B-C50C-407E-A947-70E740481C1C}">
                        <a14:useLocalDpi xmlns:a14="http://schemas.microsoft.com/office/drawing/2010/main" val="0"/>
                      </a:ext>
                    </a:extLst>
                  </a:blip>
                  <a:stretch>
                    <a:fillRect/>
                  </a:stretch>
                </pic:blipFill>
                <pic:spPr>
                  <a:xfrm>
                    <a:off x="0" y="0"/>
                    <a:ext cx="2256194" cy="129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87E"/>
    <w:multiLevelType w:val="hybridMultilevel"/>
    <w:tmpl w:val="88826D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832"/>
    <w:multiLevelType w:val="hybridMultilevel"/>
    <w:tmpl w:val="49D0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982E2A"/>
    <w:multiLevelType w:val="hybridMultilevel"/>
    <w:tmpl w:val="158AD4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C1D9F"/>
    <w:multiLevelType w:val="hybridMultilevel"/>
    <w:tmpl w:val="164833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2BA25D1"/>
    <w:multiLevelType w:val="hybridMultilevel"/>
    <w:tmpl w:val="FDC0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16803"/>
    <w:multiLevelType w:val="hybridMultilevel"/>
    <w:tmpl w:val="356E131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6" w15:restartNumberingAfterBreak="0">
    <w:nsid w:val="51A606A1"/>
    <w:multiLevelType w:val="hybridMultilevel"/>
    <w:tmpl w:val="E9DC6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AEF136">
      <w:numFmt w:val="bullet"/>
      <w:lvlText w:val="-"/>
      <w:lvlJc w:val="left"/>
      <w:pPr>
        <w:ind w:left="2160" w:hanging="360"/>
      </w:pPr>
      <w:rPr>
        <w:rFonts w:ascii="Verdana" w:eastAsiaTheme="minorHAnsi" w:hAnsi="Verdana"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A3860"/>
    <w:multiLevelType w:val="hybridMultilevel"/>
    <w:tmpl w:val="A13E3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C53F1B"/>
    <w:multiLevelType w:val="hybridMultilevel"/>
    <w:tmpl w:val="67246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6B015D4"/>
    <w:multiLevelType w:val="hybridMultilevel"/>
    <w:tmpl w:val="5824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7"/>
  </w:num>
  <w:num w:numId="6">
    <w:abstractNumId w:val="0"/>
  </w:num>
  <w:num w:numId="7">
    <w:abstractNumId w:val="5"/>
  </w:num>
  <w:num w:numId="8">
    <w:abstractNumId w:val="8"/>
  </w:num>
  <w:num w:numId="9">
    <w:abstractNumId w:val="1"/>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44C"/>
    <w:rsid w:val="00032DCE"/>
    <w:rsid w:val="00080489"/>
    <w:rsid w:val="000A2425"/>
    <w:rsid w:val="000B03AE"/>
    <w:rsid w:val="000E260A"/>
    <w:rsid w:val="00137515"/>
    <w:rsid w:val="001421C0"/>
    <w:rsid w:val="00161905"/>
    <w:rsid w:val="0019540B"/>
    <w:rsid w:val="001C6B74"/>
    <w:rsid w:val="001D7B8F"/>
    <w:rsid w:val="002150B3"/>
    <w:rsid w:val="0024444C"/>
    <w:rsid w:val="00262BE0"/>
    <w:rsid w:val="0027372D"/>
    <w:rsid w:val="00273FDF"/>
    <w:rsid w:val="0029563A"/>
    <w:rsid w:val="002C24F5"/>
    <w:rsid w:val="002E1EFE"/>
    <w:rsid w:val="0030664F"/>
    <w:rsid w:val="00310167"/>
    <w:rsid w:val="00353102"/>
    <w:rsid w:val="00373AE4"/>
    <w:rsid w:val="003E0FCF"/>
    <w:rsid w:val="003E534B"/>
    <w:rsid w:val="003F6732"/>
    <w:rsid w:val="004172CF"/>
    <w:rsid w:val="00461E6B"/>
    <w:rsid w:val="00462E95"/>
    <w:rsid w:val="004A4BBD"/>
    <w:rsid w:val="004A6B87"/>
    <w:rsid w:val="004B721B"/>
    <w:rsid w:val="004E3A4A"/>
    <w:rsid w:val="005312AF"/>
    <w:rsid w:val="00537948"/>
    <w:rsid w:val="0054194C"/>
    <w:rsid w:val="00544841"/>
    <w:rsid w:val="00596411"/>
    <w:rsid w:val="005B4AB8"/>
    <w:rsid w:val="005D0C5B"/>
    <w:rsid w:val="005D441A"/>
    <w:rsid w:val="005E26E2"/>
    <w:rsid w:val="005F7788"/>
    <w:rsid w:val="0061155F"/>
    <w:rsid w:val="006202FF"/>
    <w:rsid w:val="00650723"/>
    <w:rsid w:val="006E21B7"/>
    <w:rsid w:val="006F52DE"/>
    <w:rsid w:val="007376FA"/>
    <w:rsid w:val="007378C8"/>
    <w:rsid w:val="007F7C53"/>
    <w:rsid w:val="00802046"/>
    <w:rsid w:val="00814BEA"/>
    <w:rsid w:val="00833596"/>
    <w:rsid w:val="00854251"/>
    <w:rsid w:val="00861B70"/>
    <w:rsid w:val="008B06F4"/>
    <w:rsid w:val="008F4754"/>
    <w:rsid w:val="00921549"/>
    <w:rsid w:val="0094305C"/>
    <w:rsid w:val="009657F5"/>
    <w:rsid w:val="009800A7"/>
    <w:rsid w:val="009E5648"/>
    <w:rsid w:val="009F38E8"/>
    <w:rsid w:val="00A05149"/>
    <w:rsid w:val="00A842D9"/>
    <w:rsid w:val="00A85A32"/>
    <w:rsid w:val="00AC2B65"/>
    <w:rsid w:val="00AE1CC6"/>
    <w:rsid w:val="00B21995"/>
    <w:rsid w:val="00B2276A"/>
    <w:rsid w:val="00B362B4"/>
    <w:rsid w:val="00BA046A"/>
    <w:rsid w:val="00BB295F"/>
    <w:rsid w:val="00BB799E"/>
    <w:rsid w:val="00BC1DFE"/>
    <w:rsid w:val="00BF543D"/>
    <w:rsid w:val="00C20D53"/>
    <w:rsid w:val="00C21E80"/>
    <w:rsid w:val="00C252CC"/>
    <w:rsid w:val="00C36F6C"/>
    <w:rsid w:val="00C52480"/>
    <w:rsid w:val="00CD1003"/>
    <w:rsid w:val="00CF11B5"/>
    <w:rsid w:val="00D56938"/>
    <w:rsid w:val="00D711AA"/>
    <w:rsid w:val="00D96B20"/>
    <w:rsid w:val="00DD44F3"/>
    <w:rsid w:val="00E47D55"/>
    <w:rsid w:val="00E50BCB"/>
    <w:rsid w:val="00E96019"/>
    <w:rsid w:val="00E96F98"/>
    <w:rsid w:val="00EF0DB9"/>
    <w:rsid w:val="00F5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D8238D"/>
  <w15:docId w15:val="{016E9073-B3B3-43FB-86BF-2A3CAFBE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B65"/>
    <w:rPr>
      <w:color w:val="0000FF" w:themeColor="hyperlink"/>
      <w:u w:val="single"/>
    </w:rPr>
  </w:style>
  <w:style w:type="paragraph" w:styleId="ListParagraph">
    <w:name w:val="List Paragraph"/>
    <w:basedOn w:val="Normal"/>
    <w:uiPriority w:val="34"/>
    <w:qFormat/>
    <w:rsid w:val="002E1EFE"/>
    <w:pPr>
      <w:ind w:left="720"/>
      <w:contextualSpacing/>
    </w:pPr>
  </w:style>
  <w:style w:type="paragraph" w:styleId="BalloonText">
    <w:name w:val="Balloon Text"/>
    <w:basedOn w:val="Normal"/>
    <w:link w:val="BalloonTextChar"/>
    <w:uiPriority w:val="99"/>
    <w:semiHidden/>
    <w:unhideWhenUsed/>
    <w:rsid w:val="00C21E80"/>
    <w:rPr>
      <w:rFonts w:ascii="Tahoma" w:hAnsi="Tahoma" w:cs="Tahoma"/>
      <w:sz w:val="16"/>
      <w:szCs w:val="16"/>
    </w:rPr>
  </w:style>
  <w:style w:type="character" w:customStyle="1" w:styleId="BalloonTextChar">
    <w:name w:val="Balloon Text Char"/>
    <w:basedOn w:val="DefaultParagraphFont"/>
    <w:link w:val="BalloonText"/>
    <w:uiPriority w:val="99"/>
    <w:semiHidden/>
    <w:rsid w:val="00C21E80"/>
    <w:rPr>
      <w:rFonts w:ascii="Tahoma" w:hAnsi="Tahoma" w:cs="Tahoma"/>
      <w:sz w:val="16"/>
      <w:szCs w:val="16"/>
    </w:rPr>
  </w:style>
  <w:style w:type="character" w:styleId="Strong">
    <w:name w:val="Strong"/>
    <w:basedOn w:val="DefaultParagraphFont"/>
    <w:uiPriority w:val="22"/>
    <w:qFormat/>
    <w:rsid w:val="001421C0"/>
    <w:rPr>
      <w:b/>
      <w:bCs/>
    </w:rPr>
  </w:style>
  <w:style w:type="paragraph" w:styleId="NormalWeb">
    <w:name w:val="Normal (Web)"/>
    <w:basedOn w:val="Normal"/>
    <w:uiPriority w:val="99"/>
    <w:unhideWhenUsed/>
    <w:rsid w:val="001421C0"/>
    <w:pPr>
      <w:spacing w:after="30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F4754"/>
    <w:rPr>
      <w:color w:val="800080" w:themeColor="followedHyperlink"/>
      <w:u w:val="single"/>
    </w:rPr>
  </w:style>
  <w:style w:type="table" w:styleId="TableGrid">
    <w:name w:val="Table Grid"/>
    <w:basedOn w:val="TableNormal"/>
    <w:uiPriority w:val="59"/>
    <w:rsid w:val="005F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2480"/>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732"/>
    <w:pPr>
      <w:tabs>
        <w:tab w:val="center" w:pos="4513"/>
        <w:tab w:val="right" w:pos="9026"/>
      </w:tabs>
    </w:pPr>
  </w:style>
  <w:style w:type="character" w:customStyle="1" w:styleId="HeaderChar">
    <w:name w:val="Header Char"/>
    <w:basedOn w:val="DefaultParagraphFont"/>
    <w:link w:val="Header"/>
    <w:uiPriority w:val="99"/>
    <w:rsid w:val="003F6732"/>
  </w:style>
  <w:style w:type="paragraph" w:styleId="Footer">
    <w:name w:val="footer"/>
    <w:basedOn w:val="Normal"/>
    <w:link w:val="FooterChar"/>
    <w:uiPriority w:val="99"/>
    <w:unhideWhenUsed/>
    <w:rsid w:val="003F6732"/>
    <w:pPr>
      <w:tabs>
        <w:tab w:val="center" w:pos="4513"/>
        <w:tab w:val="right" w:pos="9026"/>
      </w:tabs>
    </w:pPr>
  </w:style>
  <w:style w:type="character" w:customStyle="1" w:styleId="FooterChar">
    <w:name w:val="Footer Char"/>
    <w:basedOn w:val="DefaultParagraphFont"/>
    <w:link w:val="Footer"/>
    <w:uiPriority w:val="99"/>
    <w:rsid w:val="003F6732"/>
  </w:style>
  <w:style w:type="character" w:styleId="CommentReference">
    <w:name w:val="annotation reference"/>
    <w:basedOn w:val="DefaultParagraphFont"/>
    <w:uiPriority w:val="99"/>
    <w:semiHidden/>
    <w:unhideWhenUsed/>
    <w:rsid w:val="005312AF"/>
    <w:rPr>
      <w:sz w:val="16"/>
      <w:szCs w:val="16"/>
    </w:rPr>
  </w:style>
  <w:style w:type="paragraph" w:styleId="CommentText">
    <w:name w:val="annotation text"/>
    <w:basedOn w:val="Normal"/>
    <w:link w:val="CommentTextChar"/>
    <w:uiPriority w:val="99"/>
    <w:semiHidden/>
    <w:unhideWhenUsed/>
    <w:rsid w:val="005312AF"/>
    <w:rPr>
      <w:sz w:val="20"/>
      <w:szCs w:val="20"/>
    </w:rPr>
  </w:style>
  <w:style w:type="character" w:customStyle="1" w:styleId="CommentTextChar">
    <w:name w:val="Comment Text Char"/>
    <w:basedOn w:val="DefaultParagraphFont"/>
    <w:link w:val="CommentText"/>
    <w:uiPriority w:val="99"/>
    <w:semiHidden/>
    <w:rsid w:val="005312AF"/>
    <w:rPr>
      <w:sz w:val="20"/>
      <w:szCs w:val="20"/>
    </w:rPr>
  </w:style>
  <w:style w:type="paragraph" w:styleId="CommentSubject">
    <w:name w:val="annotation subject"/>
    <w:basedOn w:val="CommentText"/>
    <w:next w:val="CommentText"/>
    <w:link w:val="CommentSubjectChar"/>
    <w:uiPriority w:val="99"/>
    <w:semiHidden/>
    <w:unhideWhenUsed/>
    <w:rsid w:val="005312AF"/>
    <w:rPr>
      <w:b/>
      <w:bCs/>
    </w:rPr>
  </w:style>
  <w:style w:type="character" w:customStyle="1" w:styleId="CommentSubjectChar">
    <w:name w:val="Comment Subject Char"/>
    <w:basedOn w:val="CommentTextChar"/>
    <w:link w:val="CommentSubject"/>
    <w:uiPriority w:val="99"/>
    <w:semiHidden/>
    <w:rsid w:val="005312AF"/>
    <w:rPr>
      <w:b/>
      <w:bCs/>
      <w:sz w:val="20"/>
      <w:szCs w:val="20"/>
    </w:rPr>
  </w:style>
  <w:style w:type="character" w:customStyle="1" w:styleId="UnresolvedMention1">
    <w:name w:val="Unresolved Mention1"/>
    <w:basedOn w:val="DefaultParagraphFont"/>
    <w:uiPriority w:val="99"/>
    <w:semiHidden/>
    <w:unhideWhenUsed/>
    <w:rsid w:val="0030664F"/>
    <w:rPr>
      <w:color w:val="605E5C"/>
      <w:shd w:val="clear" w:color="auto" w:fill="E1DFDD"/>
    </w:rPr>
  </w:style>
  <w:style w:type="character" w:styleId="UnresolvedMention">
    <w:name w:val="Unresolved Mention"/>
    <w:basedOn w:val="DefaultParagraphFont"/>
    <w:uiPriority w:val="99"/>
    <w:semiHidden/>
    <w:unhideWhenUsed/>
    <w:rsid w:val="0019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5953">
      <w:bodyDiv w:val="1"/>
      <w:marLeft w:val="0"/>
      <w:marRight w:val="0"/>
      <w:marTop w:val="0"/>
      <w:marBottom w:val="0"/>
      <w:divBdr>
        <w:top w:val="none" w:sz="0" w:space="0" w:color="auto"/>
        <w:left w:val="none" w:sz="0" w:space="0" w:color="auto"/>
        <w:bottom w:val="none" w:sz="0" w:space="0" w:color="auto"/>
        <w:right w:val="none" w:sz="0" w:space="0" w:color="auto"/>
      </w:divBdr>
      <w:divsChild>
        <w:div w:id="1608734383">
          <w:marLeft w:val="0"/>
          <w:marRight w:val="0"/>
          <w:marTop w:val="0"/>
          <w:marBottom w:val="0"/>
          <w:divBdr>
            <w:top w:val="none" w:sz="0" w:space="0" w:color="auto"/>
            <w:left w:val="none" w:sz="0" w:space="0" w:color="auto"/>
            <w:bottom w:val="none" w:sz="0" w:space="0" w:color="auto"/>
            <w:right w:val="none" w:sz="0" w:space="0" w:color="auto"/>
          </w:divBdr>
          <w:divsChild>
            <w:div w:id="225922293">
              <w:marLeft w:val="0"/>
              <w:marRight w:val="0"/>
              <w:marTop w:val="0"/>
              <w:marBottom w:val="0"/>
              <w:divBdr>
                <w:top w:val="none" w:sz="0" w:space="0" w:color="auto"/>
                <w:left w:val="none" w:sz="0" w:space="0" w:color="auto"/>
                <w:bottom w:val="none" w:sz="0" w:space="0" w:color="auto"/>
                <w:right w:val="none" w:sz="0" w:space="0" w:color="auto"/>
              </w:divBdr>
              <w:divsChild>
                <w:div w:id="1980184530">
                  <w:marLeft w:val="0"/>
                  <w:marRight w:val="0"/>
                  <w:marTop w:val="0"/>
                  <w:marBottom w:val="0"/>
                  <w:divBdr>
                    <w:top w:val="none" w:sz="0" w:space="0" w:color="auto"/>
                    <w:left w:val="none" w:sz="0" w:space="0" w:color="auto"/>
                    <w:bottom w:val="none" w:sz="0" w:space="0" w:color="auto"/>
                    <w:right w:val="none" w:sz="0" w:space="0" w:color="auto"/>
                  </w:divBdr>
                  <w:divsChild>
                    <w:div w:id="1313678922">
                      <w:marLeft w:val="0"/>
                      <w:marRight w:val="0"/>
                      <w:marTop w:val="0"/>
                      <w:marBottom w:val="0"/>
                      <w:divBdr>
                        <w:top w:val="none" w:sz="0" w:space="0" w:color="auto"/>
                        <w:left w:val="none" w:sz="0" w:space="0" w:color="auto"/>
                        <w:bottom w:val="none" w:sz="0" w:space="0" w:color="auto"/>
                        <w:right w:val="none" w:sz="0" w:space="0" w:color="auto"/>
                      </w:divBdr>
                      <w:divsChild>
                        <w:div w:id="356663829">
                          <w:marLeft w:val="0"/>
                          <w:marRight w:val="0"/>
                          <w:marTop w:val="0"/>
                          <w:marBottom w:val="0"/>
                          <w:divBdr>
                            <w:top w:val="none" w:sz="0" w:space="0" w:color="auto"/>
                            <w:left w:val="none" w:sz="0" w:space="0" w:color="auto"/>
                            <w:bottom w:val="none" w:sz="0" w:space="0" w:color="auto"/>
                            <w:right w:val="none" w:sz="0" w:space="0" w:color="auto"/>
                          </w:divBdr>
                          <w:divsChild>
                            <w:div w:id="1218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10096">
      <w:bodyDiv w:val="1"/>
      <w:marLeft w:val="0"/>
      <w:marRight w:val="0"/>
      <w:marTop w:val="0"/>
      <w:marBottom w:val="0"/>
      <w:divBdr>
        <w:top w:val="none" w:sz="0" w:space="0" w:color="auto"/>
        <w:left w:val="none" w:sz="0" w:space="0" w:color="auto"/>
        <w:bottom w:val="none" w:sz="0" w:space="0" w:color="auto"/>
        <w:right w:val="none" w:sz="0" w:space="0" w:color="auto"/>
      </w:divBdr>
    </w:div>
    <w:div w:id="12924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gov.uk/fire-emergencies-and-crime/crime-prevention/staying-safe-online/" TargetMode="External"/><Relationship Id="rId18" Type="http://schemas.openxmlformats.org/officeDocument/2006/relationships/hyperlink" Target="https://www.saferinternet.org.uk/safer-internet-day/safer-internet-day-2019/education-pack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saferinternet.org.uk/safer-internet-day/safer-internet-day-2019/impact-safer-internet-day-2019" TargetMode="External"/><Relationship Id="rId17" Type="http://schemas.openxmlformats.org/officeDocument/2006/relationships/hyperlink" Target="https://www.westsussex.gov.uk/media/8735/online-safety-completed.pdf" TargetMode="External"/><Relationship Id="rId2" Type="http://schemas.openxmlformats.org/officeDocument/2006/relationships/customXml" Target="../customXml/item2.xml"/><Relationship Id="rId16" Type="http://schemas.openxmlformats.org/officeDocument/2006/relationships/hyperlink" Target="https://twitter.com/WSxCommsafety" TargetMode="External"/><Relationship Id="rId20"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ferinternet.org.uk/safer-internet-day/safer-internet-day-2020/help-us-spread-wor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ferinternet.org.uk/safer-internet-day/safer-internet-day-2019/education-pack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stsussex.gov.uk/media/8735/online-safety-completed.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a731322e-f851-401f-9b9f-3b3cf71384c7;2019-12-16 15:25:13;FULLYMANUALCLASSIFIED;WSCC Category:|False|2019-12-16 15:25:13|MANUALCLASSIFIED|2019-12-16 15:25:13|UNDEFINED|00000000-0000-0000-0000-000000000000;False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Social media</TermName>
          <TermId xmlns="http://schemas.microsoft.com/office/infopath/2007/PartnerControls">88552bec-7979-43ef-956c-b9f8860a3b91</TermId>
        </TermInfo>
        <TermInfo xmlns="http://schemas.microsoft.com/office/infopath/2007/PartnerControls">
          <TermName xmlns="http://schemas.microsoft.com/office/infopath/2007/PartnerControls">Police</TermName>
          <TermId xmlns="http://schemas.microsoft.com/office/infopath/2007/PartnerControls">75a9a3a1-9ff8-4bfe-9950-d3e1da38736f</TermId>
        </TermInfo>
        <TermInfo xmlns="http://schemas.microsoft.com/office/infopath/2007/PartnerControls">
          <TermName xmlns="http://schemas.microsoft.com/office/infopath/2007/PartnerControls">Internet</TermName>
          <TermId xmlns="http://schemas.microsoft.com/office/infopath/2007/PartnerControls">d9bfc1af-201f-4e33-98e2-a8bbd6714eaa</TermId>
        </TermInfo>
      </Terms>
    </j5da7913ca98450ab299b9b62231058f>
    <TaxCatchAll xmlns="1209568c-8f7e-4a25-939e-4f22fd0c2b25">
      <Value>82</Value>
      <Value>367</Value>
      <Value>674</Value>
    </TaxCatchAll>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5AAD7-4AD2-40AF-8503-B436CA2AF648}"/>
</file>

<file path=customXml/itemProps2.xml><?xml version="1.0" encoding="utf-8"?>
<ds:datastoreItem xmlns:ds="http://schemas.openxmlformats.org/officeDocument/2006/customXml" ds:itemID="{3C975AE5-921C-40EB-AEF6-388D6198F950}"/>
</file>

<file path=customXml/itemProps3.xml><?xml version="1.0" encoding="utf-8"?>
<ds:datastoreItem xmlns:ds="http://schemas.openxmlformats.org/officeDocument/2006/customXml" ds:itemID="{082DE46B-7D9A-4F35-96A4-B00A1DBE34CF}"/>
</file>

<file path=customXml/itemProps4.xml><?xml version="1.0" encoding="utf-8"?>
<ds:datastoreItem xmlns:ds="http://schemas.openxmlformats.org/officeDocument/2006/customXml" ds:itemID="{20B3992B-7673-46F4-ADA1-65DA0F6AFAA3}"/>
</file>

<file path=customXml/itemProps5.xml><?xml version="1.0" encoding="utf-8"?>
<ds:datastoreItem xmlns:ds="http://schemas.openxmlformats.org/officeDocument/2006/customXml" ds:itemID="{74D7AA76-D8F6-40B7-93C4-EC9820DB4C30}"/>
</file>

<file path=docProps/app.xml><?xml version="1.0" encoding="utf-8"?>
<Properties xmlns="http://schemas.openxmlformats.org/officeDocument/2006/extended-properties" xmlns:vt="http://schemas.openxmlformats.org/officeDocument/2006/docPropsVTypes">
  <Template>Normal</Template>
  <TotalTime>14</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Bradbury</dc:creator>
  <cp:lastModifiedBy>Claudia Deamer</cp:lastModifiedBy>
  <cp:revision>14</cp:revision>
  <dcterms:created xsi:type="dcterms:W3CDTF">2019-12-13T11:54:00Z</dcterms:created>
  <dcterms:modified xsi:type="dcterms:W3CDTF">2019-12-19T15:16:00Z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367;#Social media|88552bec-7979-43ef-956c-b9f8860a3b91;#82;#Police|75a9a3a1-9ff8-4bfe-9950-d3e1da38736f;#674;#Internet|d9bfc1af-201f-4e33-98e2-a8bbd6714eaa</vt:lpwstr>
  </property>
</Properties>
</file>