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4F1E" w14:textId="77777777" w:rsidR="00A169E5" w:rsidRDefault="00A550A7" w:rsidP="00A169E5">
      <w:pPr>
        <w:jc w:val="center"/>
        <w:rPr>
          <w:rFonts w:ascii="Verdana" w:hAnsi="Verdana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84864" behindDoc="1" locked="0" layoutInCell="1" allowOverlap="1" wp14:anchorId="7D626C1F" wp14:editId="43DAEA3B">
            <wp:simplePos x="0" y="0"/>
            <wp:positionH relativeFrom="column">
              <wp:posOffset>1911350</wp:posOffset>
            </wp:positionH>
            <wp:positionV relativeFrom="paragraph">
              <wp:posOffset>-134620</wp:posOffset>
            </wp:positionV>
            <wp:extent cx="1905635" cy="1294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B2A9B" w14:textId="77777777" w:rsidR="00ED079C" w:rsidRDefault="00ED079C" w:rsidP="00CB76F2">
      <w:pPr>
        <w:pStyle w:val="Heading1"/>
        <w:rPr>
          <w:rFonts w:ascii="Arial" w:hAnsi="Arial" w:cs="Arial"/>
          <w:sz w:val="28"/>
          <w:szCs w:val="28"/>
        </w:rPr>
      </w:pPr>
    </w:p>
    <w:p w14:paraId="45BE6E20" w14:textId="77777777" w:rsidR="000D1A5F" w:rsidRDefault="000D1A5F" w:rsidP="000519C3">
      <w:pPr>
        <w:pStyle w:val="Heading1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3593982B" w14:textId="77777777" w:rsidR="00ED079C" w:rsidRPr="00B9698F" w:rsidRDefault="00B9698F" w:rsidP="000519C3">
      <w:pPr>
        <w:pStyle w:val="Heading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0D1A5F">
        <w:rPr>
          <w:rFonts w:ascii="Arial" w:hAnsi="Arial" w:cs="Arial"/>
          <w:sz w:val="36"/>
          <w:szCs w:val="36"/>
        </w:rPr>
        <w:t>Multi-agency</w:t>
      </w:r>
      <w:r>
        <w:rPr>
          <w:rFonts w:ascii="Arial" w:hAnsi="Arial" w:cs="Arial"/>
          <w:sz w:val="36"/>
          <w:szCs w:val="36"/>
        </w:rPr>
        <w:t xml:space="preserve"> </w:t>
      </w:r>
      <w:r w:rsidR="000519C3" w:rsidRPr="00B9698F">
        <w:rPr>
          <w:rFonts w:ascii="Arial" w:hAnsi="Arial" w:cs="Arial"/>
          <w:sz w:val="36"/>
          <w:szCs w:val="36"/>
        </w:rPr>
        <w:t>Neglect Strategy</w:t>
      </w:r>
      <w:r w:rsidR="003B682E">
        <w:rPr>
          <w:rFonts w:ascii="Arial" w:hAnsi="Arial" w:cs="Arial"/>
          <w:sz w:val="36"/>
          <w:szCs w:val="36"/>
        </w:rPr>
        <w:t xml:space="preserve"> </w:t>
      </w:r>
    </w:p>
    <w:p w14:paraId="7A417B97" w14:textId="77777777" w:rsidR="0071121A" w:rsidRDefault="00357C75" w:rsidP="004D39AC">
      <w:pPr>
        <w:pStyle w:val="Heading1"/>
        <w:spacing w:after="12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Practitioners have told us that </w:t>
      </w:r>
      <w:r w:rsidR="0071121A">
        <w:rPr>
          <w:rFonts w:ascii="Arial" w:hAnsi="Arial" w:cs="Arial"/>
          <w:b w:val="0"/>
          <w:sz w:val="24"/>
          <w:szCs w:val="24"/>
        </w:rPr>
        <w:t>improving outcomes for children experiencing neglect is difficult, and as a partnership we need to help you work together more effectively.</w:t>
      </w:r>
    </w:p>
    <w:p w14:paraId="3D2F451E" w14:textId="77777777" w:rsidR="00357C75" w:rsidRDefault="00357C75" w:rsidP="004D39AC">
      <w:pPr>
        <w:pStyle w:val="Heading1"/>
        <w:spacing w:after="12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</w:p>
    <w:p w14:paraId="597B7414" w14:textId="77777777" w:rsidR="003B682E" w:rsidRPr="00357C75" w:rsidRDefault="0071121A" w:rsidP="004D39AC">
      <w:pPr>
        <w:pStyle w:val="Heading1"/>
        <w:spacing w:after="12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</w:t>
      </w:r>
      <w:r w:rsidR="00357C75">
        <w:rPr>
          <w:rFonts w:ascii="Arial" w:hAnsi="Arial" w:cs="Arial"/>
          <w:b w:val="0"/>
          <w:sz w:val="24"/>
          <w:szCs w:val="24"/>
        </w:rPr>
        <w:t xml:space="preserve">gencies across the partnership have worked together to produce a Neglect strategy which sets out how we will all work together to identify, assess and tackle neglect in </w:t>
      </w:r>
      <w:r w:rsidR="00357C75" w:rsidRPr="00357C75">
        <w:rPr>
          <w:rFonts w:ascii="Arial" w:hAnsi="Arial" w:cs="Arial"/>
          <w:b w:val="0"/>
          <w:sz w:val="24"/>
          <w:szCs w:val="24"/>
        </w:rPr>
        <w:t xml:space="preserve">West Sussex. </w:t>
      </w:r>
      <w:r w:rsidR="003B682E" w:rsidRPr="00357C75">
        <w:rPr>
          <w:rFonts w:ascii="Arial" w:hAnsi="Arial" w:cs="Arial"/>
          <w:b w:val="0"/>
          <w:sz w:val="24"/>
          <w:szCs w:val="24"/>
        </w:rPr>
        <w:t xml:space="preserve"> </w:t>
      </w:r>
    </w:p>
    <w:p w14:paraId="7020F77B" w14:textId="77777777" w:rsidR="00357C75" w:rsidRDefault="00357C75" w:rsidP="00357C7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C3302E" w14:textId="77777777" w:rsidR="00357C75" w:rsidRPr="0071121A" w:rsidRDefault="00357C75" w:rsidP="00357C7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1121A">
        <w:rPr>
          <w:rFonts w:ascii="Arial" w:hAnsi="Arial" w:cs="Arial"/>
          <w:sz w:val="24"/>
          <w:szCs w:val="24"/>
        </w:rPr>
        <w:t xml:space="preserve">The strategy includes </w:t>
      </w:r>
      <w:r w:rsidR="00E676BC">
        <w:rPr>
          <w:rFonts w:ascii="Arial" w:hAnsi="Arial" w:cs="Arial"/>
          <w:sz w:val="24"/>
          <w:szCs w:val="24"/>
        </w:rPr>
        <w:t>an</w:t>
      </w:r>
      <w:r w:rsidR="008366EB">
        <w:rPr>
          <w:rFonts w:ascii="Arial" w:hAnsi="Arial" w:cs="Arial"/>
          <w:sz w:val="24"/>
          <w:szCs w:val="24"/>
        </w:rPr>
        <w:t xml:space="preserve"> </w:t>
      </w:r>
      <w:r w:rsidRPr="0071121A">
        <w:rPr>
          <w:rFonts w:ascii="Arial" w:hAnsi="Arial" w:cs="Arial"/>
          <w:sz w:val="24"/>
          <w:szCs w:val="24"/>
        </w:rPr>
        <w:t>agreement that all agencies will:</w:t>
      </w:r>
    </w:p>
    <w:p w14:paraId="4A1C3059" w14:textId="77777777" w:rsidR="00357C75" w:rsidRDefault="00357C75" w:rsidP="00357C75">
      <w:pPr>
        <w:pStyle w:val="ListParagraph"/>
        <w:numPr>
          <w:ilvl w:val="0"/>
          <w:numId w:val="6"/>
        </w:num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71121A">
        <w:rPr>
          <w:rFonts w:ascii="Arial" w:hAnsi="Arial" w:cs="Arial"/>
          <w:b/>
          <w:sz w:val="24"/>
          <w:szCs w:val="24"/>
        </w:rPr>
        <w:t>use the same four categories when working with neglect</w:t>
      </w:r>
      <w:r w:rsidR="0071121A">
        <w:rPr>
          <w:rFonts w:ascii="Arial" w:hAnsi="Arial" w:cs="Arial"/>
          <w:b/>
          <w:sz w:val="24"/>
          <w:szCs w:val="24"/>
        </w:rPr>
        <w:t xml:space="preserve"> in order to build a common language</w:t>
      </w:r>
    </w:p>
    <w:p w14:paraId="3677A5CB" w14:textId="77777777" w:rsidR="0071121A" w:rsidRPr="0071121A" w:rsidRDefault="0071121A" w:rsidP="0071121A">
      <w:pPr>
        <w:pStyle w:val="ListParagraph"/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7201FF5" w14:textId="77777777" w:rsidR="00357C75" w:rsidRDefault="00357C75" w:rsidP="00357C75">
      <w:pPr>
        <w:pStyle w:val="ListParagraph"/>
        <w:numPr>
          <w:ilvl w:val="0"/>
          <w:numId w:val="6"/>
        </w:num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71121A">
        <w:rPr>
          <w:rFonts w:ascii="Arial" w:hAnsi="Arial" w:cs="Arial"/>
          <w:b/>
          <w:sz w:val="24"/>
          <w:szCs w:val="24"/>
        </w:rPr>
        <w:t>apply the same key prin</w:t>
      </w:r>
      <w:r w:rsidR="0071121A">
        <w:rPr>
          <w:rFonts w:ascii="Arial" w:hAnsi="Arial" w:cs="Arial"/>
          <w:b/>
          <w:sz w:val="24"/>
          <w:szCs w:val="24"/>
        </w:rPr>
        <w:t>ciples to our work with neglect</w:t>
      </w:r>
    </w:p>
    <w:p w14:paraId="1676D139" w14:textId="77777777" w:rsidR="0071121A" w:rsidRPr="0071121A" w:rsidRDefault="0071121A" w:rsidP="007112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453BAA" w14:textId="77777777" w:rsidR="0071121A" w:rsidRPr="008366EB" w:rsidRDefault="0071121A" w:rsidP="00357C75">
      <w:pPr>
        <w:pStyle w:val="ListParagraph"/>
        <w:numPr>
          <w:ilvl w:val="0"/>
          <w:numId w:val="6"/>
        </w:num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the tools, guidance and training </w:t>
      </w:r>
      <w:r w:rsidRPr="008366EB">
        <w:rPr>
          <w:rFonts w:ascii="Arial" w:hAnsi="Arial" w:cs="Arial"/>
          <w:b/>
          <w:sz w:val="24"/>
          <w:szCs w:val="24"/>
        </w:rPr>
        <w:t>available</w:t>
      </w:r>
      <w:r w:rsidR="008366EB" w:rsidRPr="008366EB">
        <w:rPr>
          <w:rFonts w:ascii="Arial" w:hAnsi="Arial" w:cs="Arial"/>
          <w:b/>
          <w:sz w:val="24"/>
          <w:szCs w:val="24"/>
        </w:rPr>
        <w:t xml:space="preserve"> on an annual basis</w:t>
      </w:r>
      <w:r w:rsidRPr="008366EB">
        <w:rPr>
          <w:rFonts w:ascii="Arial" w:hAnsi="Arial" w:cs="Arial"/>
          <w:b/>
          <w:sz w:val="24"/>
          <w:szCs w:val="24"/>
        </w:rPr>
        <w:t xml:space="preserve"> to </w:t>
      </w:r>
      <w:r w:rsidR="00052AAB" w:rsidRPr="008366EB">
        <w:rPr>
          <w:rFonts w:ascii="Arial" w:hAnsi="Arial" w:cs="Arial"/>
          <w:b/>
          <w:sz w:val="24"/>
          <w:szCs w:val="24"/>
        </w:rPr>
        <w:t>ensure they are</w:t>
      </w:r>
      <w:r w:rsidRPr="008366EB">
        <w:rPr>
          <w:rFonts w:ascii="Arial" w:hAnsi="Arial" w:cs="Arial"/>
          <w:b/>
          <w:sz w:val="24"/>
          <w:szCs w:val="24"/>
        </w:rPr>
        <w:t xml:space="preserve"> fit for purpose</w:t>
      </w:r>
    </w:p>
    <w:p w14:paraId="660EDF4B" w14:textId="77777777" w:rsidR="00357C75" w:rsidRPr="00357C75" w:rsidRDefault="00357C75" w:rsidP="00357C75">
      <w:r w:rsidRPr="00C04ED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8B4C6" wp14:editId="261BD384">
                <wp:simplePos x="0" y="0"/>
                <wp:positionH relativeFrom="column">
                  <wp:posOffset>-163773</wp:posOffset>
                </wp:positionH>
                <wp:positionV relativeFrom="paragraph">
                  <wp:posOffset>191495</wp:posOffset>
                </wp:positionV>
                <wp:extent cx="6019800" cy="1801505"/>
                <wp:effectExtent l="0" t="0" r="1905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80150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9pt;margin-top:15.1pt;width:474pt;height:1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" filled="f" strokecolor="#243f60 [1604]" strokeweight="2pt"/>
            </w:pict>
          </mc:Fallback>
        </mc:AlternateContent>
      </w:r>
    </w:p>
    <w:p w14:paraId="639927B8" w14:textId="77777777" w:rsidR="004D39AC" w:rsidRDefault="00357C75" w:rsidP="00C04EDE">
      <w:pPr>
        <w:pStyle w:val="Heading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this mean for you?</w:t>
      </w:r>
    </w:p>
    <w:p w14:paraId="0595B821" w14:textId="77777777" w:rsidR="00C9049C" w:rsidRPr="00357C75" w:rsidRDefault="00C9049C" w:rsidP="00C04EDE">
      <w:pPr>
        <w:pStyle w:val="Heading1"/>
        <w:spacing w:after="0" w:line="240" w:lineRule="auto"/>
        <w:rPr>
          <w:rFonts w:ascii="Arial" w:hAnsi="Arial" w:cs="Arial"/>
          <w:sz w:val="28"/>
          <w:szCs w:val="24"/>
        </w:rPr>
      </w:pPr>
      <w:r w:rsidRPr="00357C75">
        <w:rPr>
          <w:rFonts w:ascii="Arial" w:hAnsi="Arial" w:cs="Arial"/>
          <w:sz w:val="28"/>
          <w:szCs w:val="24"/>
        </w:rPr>
        <w:t xml:space="preserve">                                                                   </w:t>
      </w:r>
    </w:p>
    <w:p w14:paraId="5BC58E3F" w14:textId="77777777" w:rsidR="003B682E" w:rsidRDefault="0071121A" w:rsidP="00357C75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357C75" w:rsidRPr="00357C75">
        <w:rPr>
          <w:rFonts w:ascii="Arial" w:hAnsi="Arial" w:cs="Arial"/>
          <w:sz w:val="24"/>
        </w:rPr>
        <w:t>ll practitioners working with children and families</w:t>
      </w:r>
      <w:r>
        <w:rPr>
          <w:rFonts w:ascii="Arial" w:hAnsi="Arial" w:cs="Arial"/>
          <w:sz w:val="24"/>
        </w:rPr>
        <w:t xml:space="preserve"> are asked</w:t>
      </w:r>
      <w:r w:rsidR="00357C75" w:rsidRPr="00357C75">
        <w:rPr>
          <w:rFonts w:ascii="Arial" w:hAnsi="Arial" w:cs="Arial"/>
          <w:sz w:val="24"/>
        </w:rPr>
        <w:t xml:space="preserve"> to familiarise themselves with the </w:t>
      </w:r>
      <w:r w:rsidR="00DC5A1F">
        <w:rPr>
          <w:rFonts w:ascii="Arial" w:hAnsi="Arial" w:cs="Arial"/>
          <w:sz w:val="24"/>
        </w:rPr>
        <w:t xml:space="preserve">Howe </w:t>
      </w:r>
      <w:r w:rsidR="00357C75" w:rsidRPr="00357C75">
        <w:rPr>
          <w:rFonts w:ascii="Arial" w:hAnsi="Arial" w:cs="Arial"/>
          <w:sz w:val="24"/>
        </w:rPr>
        <w:t xml:space="preserve">four categories of neglect and use them in their work and communication around children </w:t>
      </w:r>
    </w:p>
    <w:p w14:paraId="44EEF2EF" w14:textId="77777777" w:rsidR="0071121A" w:rsidRDefault="0071121A" w:rsidP="0071121A">
      <w:pPr>
        <w:pStyle w:val="ListParagraph"/>
        <w:spacing w:after="0" w:line="240" w:lineRule="auto"/>
        <w:rPr>
          <w:rFonts w:ascii="Arial" w:hAnsi="Arial" w:cs="Arial"/>
          <w:sz w:val="24"/>
        </w:rPr>
      </w:pPr>
    </w:p>
    <w:p w14:paraId="1DEA91D2" w14:textId="77777777" w:rsidR="0071121A" w:rsidRPr="00357C75" w:rsidRDefault="0071121A" w:rsidP="00357C75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practitioners are asked to reflect on the 1</w:t>
      </w:r>
      <w:r w:rsidR="00664B4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best practice approaches and consider how they can apply them to their work</w:t>
      </w:r>
    </w:p>
    <w:p w14:paraId="4AE8D458" w14:textId="77777777" w:rsidR="00D34E5E" w:rsidRPr="00D34E5E" w:rsidRDefault="00D34E5E" w:rsidP="003B682E">
      <w:pPr>
        <w:spacing w:after="0" w:line="240" w:lineRule="auto"/>
      </w:pPr>
    </w:p>
    <w:p w14:paraId="61271081" w14:textId="77777777" w:rsidR="001A7094" w:rsidRDefault="0071121A" w:rsidP="00DB6DAD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8E42A7" wp14:editId="309FB006">
                <wp:simplePos x="0" y="0"/>
                <wp:positionH relativeFrom="column">
                  <wp:posOffset>-167611</wp:posOffset>
                </wp:positionH>
                <wp:positionV relativeFrom="paragraph">
                  <wp:posOffset>238448</wp:posOffset>
                </wp:positionV>
                <wp:extent cx="6019800" cy="2094230"/>
                <wp:effectExtent l="0" t="0" r="1905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0942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3.2pt;margin-top:18.8pt;width:474pt;height:164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" filled="f" strokecolor="#385d8a" strokeweight="2pt"/>
            </w:pict>
          </mc:Fallback>
        </mc:AlternateContent>
      </w:r>
    </w:p>
    <w:p w14:paraId="32B10B37" w14:textId="77777777" w:rsidR="00C9049C" w:rsidRPr="005D1C6A" w:rsidRDefault="00C9049C" w:rsidP="004A6D38">
      <w:pPr>
        <w:pStyle w:val="Heading1"/>
        <w:rPr>
          <w:rFonts w:ascii="Arial" w:hAnsi="Arial" w:cs="Arial"/>
          <w:sz w:val="24"/>
          <w:szCs w:val="24"/>
        </w:rPr>
      </w:pPr>
      <w:r w:rsidRPr="005D1C6A">
        <w:rPr>
          <w:rFonts w:ascii="Arial" w:hAnsi="Arial" w:cs="Arial"/>
          <w:sz w:val="24"/>
          <w:szCs w:val="24"/>
        </w:rPr>
        <w:t>How do I get involved</w:t>
      </w:r>
      <w:r w:rsidR="009C4A41" w:rsidRPr="005D1C6A">
        <w:rPr>
          <w:rFonts w:ascii="Arial" w:hAnsi="Arial" w:cs="Arial"/>
          <w:sz w:val="24"/>
          <w:szCs w:val="24"/>
        </w:rPr>
        <w:t>?</w:t>
      </w:r>
    </w:p>
    <w:p w14:paraId="4D081B77" w14:textId="77777777" w:rsidR="0071121A" w:rsidRDefault="0071121A" w:rsidP="005D1C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want your help in reviewing the tools, guidance, and training available. </w:t>
      </w:r>
    </w:p>
    <w:p w14:paraId="4B127FF1" w14:textId="77777777" w:rsidR="0071121A" w:rsidRDefault="0071121A" w:rsidP="0071121A">
      <w:pPr>
        <w:pStyle w:val="ListParagraph"/>
        <w:numPr>
          <w:ilvl w:val="0"/>
          <w:numId w:val="1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</w:t>
      </w:r>
      <w:r w:rsidR="00052AAB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the neglect practice survey which will be sent to you shortly</w:t>
      </w:r>
    </w:p>
    <w:p w14:paraId="1FC326FB" w14:textId="77777777" w:rsidR="00C9049C" w:rsidRPr="0071121A" w:rsidRDefault="0071121A" w:rsidP="0071121A">
      <w:pPr>
        <w:pStyle w:val="ListParagraph"/>
        <w:numPr>
          <w:ilvl w:val="0"/>
          <w:numId w:val="10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directly with the WSSCB to make improvements by joining our practitioner working groups</w:t>
      </w:r>
    </w:p>
    <w:p w14:paraId="1CBB2A47" w14:textId="77777777" w:rsidR="005D1C6A" w:rsidRPr="005D1C6A" w:rsidRDefault="005D1C6A" w:rsidP="005D1C6A">
      <w:pPr>
        <w:jc w:val="center"/>
        <w:rPr>
          <w:rFonts w:ascii="Arial" w:hAnsi="Arial" w:cs="Arial"/>
          <w:sz w:val="24"/>
          <w:szCs w:val="24"/>
        </w:rPr>
      </w:pPr>
      <w:r w:rsidRPr="005D1C6A">
        <w:rPr>
          <w:rFonts w:ascii="Arial" w:hAnsi="Arial" w:cs="Arial"/>
          <w:sz w:val="24"/>
          <w:szCs w:val="24"/>
        </w:rPr>
        <w:t xml:space="preserve">If you want to be involved in the work to improve tools and guidance please contact the </w:t>
      </w:r>
      <w:r w:rsidR="00F14988">
        <w:rPr>
          <w:rFonts w:ascii="Arial" w:hAnsi="Arial" w:cs="Arial"/>
          <w:sz w:val="24"/>
          <w:szCs w:val="24"/>
        </w:rPr>
        <w:t>WSSCB</w:t>
      </w:r>
      <w:r w:rsidR="00052AAB">
        <w:rPr>
          <w:rFonts w:ascii="Arial" w:hAnsi="Arial" w:cs="Arial"/>
          <w:sz w:val="24"/>
          <w:szCs w:val="24"/>
        </w:rPr>
        <w:t xml:space="preserve"> Business Team</w:t>
      </w:r>
      <w:r w:rsidRPr="005D1C6A">
        <w:rPr>
          <w:rFonts w:ascii="Arial" w:hAnsi="Arial" w:cs="Arial"/>
          <w:color w:val="0000FF"/>
          <w:sz w:val="24"/>
          <w:szCs w:val="24"/>
        </w:rPr>
        <w:t xml:space="preserve"> </w:t>
      </w:r>
      <w:hyperlink r:id="rId12" w:history="1">
        <w:r w:rsidRPr="005D1C6A">
          <w:rPr>
            <w:rStyle w:val="Hyperlink"/>
            <w:rFonts w:ascii="Arial" w:hAnsi="Arial" w:cs="Arial"/>
            <w:b/>
            <w:color w:val="0000FF"/>
            <w:sz w:val="24"/>
            <w:szCs w:val="24"/>
          </w:rPr>
          <w:t>here</w:t>
        </w:r>
      </w:hyperlink>
      <w:r w:rsidRPr="005D1C6A">
        <w:rPr>
          <w:rFonts w:ascii="Arial" w:hAnsi="Arial" w:cs="Arial"/>
          <w:b/>
          <w:sz w:val="24"/>
          <w:szCs w:val="24"/>
        </w:rPr>
        <w:t xml:space="preserve"> </w:t>
      </w:r>
    </w:p>
    <w:p w14:paraId="53519705" w14:textId="77777777" w:rsidR="000D1A5F" w:rsidRDefault="000D1A5F" w:rsidP="000D1A5F">
      <w:pPr>
        <w:jc w:val="center"/>
        <w:rPr>
          <w:rFonts w:ascii="Arial" w:hAnsi="Arial" w:cs="Arial"/>
          <w:sz w:val="24"/>
          <w:szCs w:val="24"/>
        </w:rPr>
      </w:pPr>
      <w:r w:rsidRPr="005D1C6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0A839" wp14:editId="5AB28EF0">
                <wp:simplePos x="0" y="0"/>
                <wp:positionH relativeFrom="column">
                  <wp:posOffset>-163773</wp:posOffset>
                </wp:positionH>
                <wp:positionV relativeFrom="paragraph">
                  <wp:posOffset>224400</wp:posOffset>
                </wp:positionV>
                <wp:extent cx="6019800" cy="900753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0075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9pt;margin-top:17.65pt;width:474pt;height:70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" filled="f" strokecolor="#243f60 [1604]" strokeweight="2pt"/>
            </w:pict>
          </mc:Fallback>
        </mc:AlternateContent>
      </w:r>
    </w:p>
    <w:p w14:paraId="7C1B819D" w14:textId="77777777" w:rsidR="001A7094" w:rsidRPr="000D1A5F" w:rsidRDefault="000D1A5F" w:rsidP="000D1A5F">
      <w:pPr>
        <w:jc w:val="center"/>
        <w:rPr>
          <w:rFonts w:ascii="Arial" w:hAnsi="Arial" w:cs="Arial"/>
          <w:b/>
          <w:sz w:val="24"/>
          <w:szCs w:val="24"/>
        </w:rPr>
      </w:pPr>
      <w:r w:rsidRPr="000D1A5F">
        <w:rPr>
          <w:rFonts w:ascii="Arial" w:hAnsi="Arial" w:cs="Arial"/>
          <w:b/>
          <w:sz w:val="24"/>
          <w:szCs w:val="24"/>
        </w:rPr>
        <w:t>H</w:t>
      </w:r>
      <w:r w:rsidR="001A7094" w:rsidRPr="000D1A5F">
        <w:rPr>
          <w:rFonts w:ascii="Arial" w:hAnsi="Arial" w:cs="Arial"/>
          <w:b/>
          <w:sz w:val="24"/>
          <w:szCs w:val="24"/>
        </w:rPr>
        <w:t>ow do I find out more?</w:t>
      </w:r>
    </w:p>
    <w:p w14:paraId="46486C54" w14:textId="77777777" w:rsidR="004D39AC" w:rsidRDefault="00B9698F" w:rsidP="004A6D38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5D1C6A">
        <w:rPr>
          <w:rFonts w:ascii="Arial" w:hAnsi="Arial" w:cs="Arial"/>
          <w:sz w:val="24"/>
          <w:szCs w:val="24"/>
        </w:rPr>
        <w:t xml:space="preserve">To read the Neglect Strategy in full click </w:t>
      </w:r>
      <w:hyperlink r:id="rId13" w:history="1">
        <w:r w:rsidR="0044710A" w:rsidRPr="005D1C6A">
          <w:rPr>
            <w:rStyle w:val="Hyperlink"/>
            <w:rFonts w:ascii="Arial" w:hAnsi="Arial" w:cs="Arial"/>
            <w:b/>
            <w:sz w:val="24"/>
            <w:szCs w:val="24"/>
          </w:rPr>
          <w:t>here</w:t>
        </w:r>
      </w:hyperlink>
    </w:p>
    <w:p w14:paraId="6370BBF0" w14:textId="77777777" w:rsidR="005F646E" w:rsidRDefault="005F646E" w:rsidP="005F646E">
      <w:pPr>
        <w:rPr>
          <w:rFonts w:ascii="Arial" w:hAnsi="Arial" w:cs="Arial"/>
        </w:rPr>
      </w:pPr>
    </w:p>
    <w:p w14:paraId="76E6D5D4" w14:textId="77777777" w:rsidR="000D1A5F" w:rsidRPr="000D1A5F" w:rsidRDefault="000D1A5F" w:rsidP="000D1A5F">
      <w:pPr>
        <w:jc w:val="center"/>
        <w:rPr>
          <w:rFonts w:ascii="Arial" w:hAnsi="Arial" w:cs="Arial"/>
          <w:b/>
        </w:rPr>
      </w:pPr>
      <w:r w:rsidRPr="000D1A5F">
        <w:rPr>
          <w:noProof/>
          <w:lang w:eastAsia="en-GB"/>
        </w:rPr>
        <w:lastRenderedPageBreak/>
        <w:t xml:space="preserve"> </w:t>
      </w:r>
      <w:r w:rsidRPr="000D1A5F">
        <w:rPr>
          <w:rFonts w:ascii="Arial" w:hAnsi="Arial" w:cs="Arial"/>
          <w:b/>
          <w:sz w:val="36"/>
        </w:rPr>
        <w:t xml:space="preserve">The </w:t>
      </w:r>
      <w:r w:rsidR="00C0526D">
        <w:rPr>
          <w:rFonts w:ascii="Arial" w:hAnsi="Arial" w:cs="Arial"/>
          <w:b/>
          <w:sz w:val="36"/>
        </w:rPr>
        <w:t xml:space="preserve">Howe </w:t>
      </w:r>
      <w:r w:rsidRPr="000D1A5F">
        <w:rPr>
          <w:rFonts w:ascii="Arial" w:hAnsi="Arial" w:cs="Arial"/>
          <w:b/>
          <w:sz w:val="36"/>
        </w:rPr>
        <w:t>four types of neglect</w:t>
      </w:r>
      <w:r w:rsidRPr="000D1A5F">
        <w:rPr>
          <w:b/>
          <w:noProof/>
          <w:sz w:val="36"/>
          <w:lang w:eastAsia="en-GB"/>
        </w:rPr>
        <w:t xml:space="preserve"> </w:t>
      </w:r>
    </w:p>
    <w:p w14:paraId="10A61896" w14:textId="77777777" w:rsidR="000D1A5F" w:rsidRDefault="00C0526D" w:rsidP="00A52189">
      <w:pPr>
        <w:jc w:val="center"/>
        <w:rPr>
          <w:rFonts w:ascii="Arial" w:hAnsi="Arial" w:cs="Arial"/>
          <w:b/>
          <w:sz w:val="36"/>
        </w:rPr>
      </w:pPr>
      <w:r w:rsidRPr="000D1A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26D53" wp14:editId="36C8BE5A">
                <wp:simplePos x="0" y="0"/>
                <wp:positionH relativeFrom="column">
                  <wp:posOffset>-409575</wp:posOffset>
                </wp:positionH>
                <wp:positionV relativeFrom="paragraph">
                  <wp:posOffset>100965</wp:posOffset>
                </wp:positionV>
                <wp:extent cx="3220720" cy="2333625"/>
                <wp:effectExtent l="0" t="0" r="17780" b="28575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3336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5DED9" w14:textId="77777777" w:rsidR="000D1A5F" w:rsidRPr="000D1A5F" w:rsidRDefault="000D1A5F" w:rsidP="000D1A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Emotional Neglect</w:t>
                            </w:r>
                          </w:p>
                          <w:p w14:paraId="04C2E31B" w14:textId="77777777"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This ranges from the child being ignored to being completely rejected</w:t>
                            </w:r>
                          </w:p>
                          <w:p w14:paraId="438F4618" w14:textId="77777777"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There is persistent ill treatment of the child</w:t>
                            </w:r>
                          </w:p>
                          <w:p w14:paraId="6A80E4E7" w14:textId="77777777"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The child feels worthless and inadequate</w:t>
                            </w:r>
                          </w:p>
                          <w:p w14:paraId="6DDA581E" w14:textId="77777777"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567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36"/>
                              </w:rPr>
                              <w:t>Families may keep the child silent, scapegoat the child or, withhold affection or emotion and may not do things for the child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32.25pt;margin-top:7.95pt;width:253.6pt;height:1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" fillcolor="#e6e6e6 [349]" strokecolor="black [3200]" strokeweight="2pt">
                <v:textbox inset="0,0,0,0">
                  <w:txbxContent>
                    <w:p w:rsidR="000D1A5F" w:rsidRPr="000D1A5F" w:rsidRDefault="000D1A5F" w:rsidP="000D1A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D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Emotional Neglect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36"/>
                        </w:rPr>
                        <w:t>This ranges from the child being ignored to being completely rejected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36"/>
                        </w:rPr>
                        <w:t>There is persistent ill treatment of the child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36"/>
                        </w:rPr>
                        <w:t>The child feels worthless and inadequate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567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36"/>
                        </w:rPr>
                        <w:t>Families may keep the child silent, scapegoat the child or, withhold affection or emotion and may not do things for the child</w:t>
                      </w:r>
                    </w:p>
                  </w:txbxContent>
                </v:textbox>
              </v:roundrect>
            </w:pict>
          </mc:Fallback>
        </mc:AlternateContent>
      </w:r>
      <w:r w:rsidRPr="000D1A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3B5B2F" wp14:editId="562607C5">
                <wp:simplePos x="0" y="0"/>
                <wp:positionH relativeFrom="column">
                  <wp:posOffset>2952750</wp:posOffset>
                </wp:positionH>
                <wp:positionV relativeFrom="paragraph">
                  <wp:posOffset>91440</wp:posOffset>
                </wp:positionV>
                <wp:extent cx="3220720" cy="2343150"/>
                <wp:effectExtent l="0" t="0" r="17780" b="19050"/>
                <wp:wrapNone/>
                <wp:docPr id="5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3431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8823B" w14:textId="77777777" w:rsidR="000D1A5F" w:rsidRPr="000D1A5F" w:rsidRDefault="000D1A5F" w:rsidP="000D1A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Depressed/Passive Neglect</w:t>
                            </w:r>
                          </w:p>
                          <w:p w14:paraId="2FB8D7CB" w14:textId="77777777"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Parents or carers are unmotivated or do not understand the child’s needs</w:t>
                            </w:r>
                          </w:p>
                          <w:p w14:paraId="613B4FB9" w14:textId="77777777"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Parents or carers do not believe that anything can change and feel passive and helpless</w:t>
                            </w:r>
                          </w:p>
                          <w:p w14:paraId="3B6E6943" w14:textId="77777777"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Frequently there is a failure to meet the child’s emotional and physical needs</w:t>
                            </w:r>
                          </w:p>
                          <w:p w14:paraId="15C90F40" w14:textId="77777777" w:rsidR="000D1A5F" w:rsidRPr="000D1A5F" w:rsidRDefault="000D1A5F" w:rsidP="000D1A5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This may sometimes be due to parental mental health issues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32.5pt;margin-top:7.2pt;width:253.6pt;height:18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" fillcolor="#e6e6e6 [349]" strokecolor="black [3200]" strokeweight="2pt">
                <v:textbox inset="0,0,0,0">
                  <w:txbxContent>
                    <w:p w:rsidR="000D1A5F" w:rsidRPr="000D1A5F" w:rsidRDefault="000D1A5F" w:rsidP="000D1A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D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Depressed/Passive Neglect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Parents or carers are unmotivated or do not understand the child’s needs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Parents or carers do not believe that anything can change and feel passive and helpless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Frequently there is a failure to meet the child’s emotional and physical needs</w:t>
                      </w:r>
                    </w:p>
                    <w:p w:rsidR="000D1A5F" w:rsidRPr="000D1A5F" w:rsidRDefault="000D1A5F" w:rsidP="000D1A5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This may sometimes be due to parental mental health issues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09DBA1" w14:textId="77777777"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14:paraId="483B7E9D" w14:textId="77777777"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14:paraId="2D751FAF" w14:textId="77777777"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14:paraId="014D3D77" w14:textId="77777777"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14:paraId="0B3BBD40" w14:textId="77777777"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14:paraId="0DD7EA84" w14:textId="77777777" w:rsidR="003F2C22" w:rsidRDefault="00C0526D" w:rsidP="00A52189">
      <w:pPr>
        <w:jc w:val="center"/>
        <w:rPr>
          <w:rFonts w:ascii="Arial" w:hAnsi="Arial" w:cs="Arial"/>
          <w:b/>
          <w:sz w:val="36"/>
        </w:rPr>
      </w:pPr>
      <w:r w:rsidRPr="000D1A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4E769" wp14:editId="332E6EA1">
                <wp:simplePos x="0" y="0"/>
                <wp:positionH relativeFrom="column">
                  <wp:posOffset>-476250</wp:posOffset>
                </wp:positionH>
                <wp:positionV relativeFrom="paragraph">
                  <wp:posOffset>144145</wp:posOffset>
                </wp:positionV>
                <wp:extent cx="3220720" cy="2867025"/>
                <wp:effectExtent l="0" t="0" r="1778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8670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D3924" w14:textId="77777777" w:rsidR="000D1A5F" w:rsidRPr="000D1A5F" w:rsidRDefault="000D1A5F" w:rsidP="000D1A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Disorganised Neglect</w:t>
                            </w:r>
                          </w:p>
                          <w:p w14:paraId="1655B9ED" w14:textId="77777777"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This ranges from inconsistent parenting to chaotic parenting</w:t>
                            </w:r>
                          </w:p>
                          <w:p w14:paraId="71CA7424" w14:textId="77777777"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Families are frequently coming into contact with services and are often characterised as “problem families” or “crisis ridden” families</w:t>
                            </w:r>
                          </w:p>
                          <w:p w14:paraId="7ED675AA" w14:textId="77777777"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There is often little hostility towards professionals and a willingness to engage</w:t>
                            </w:r>
                          </w:p>
                          <w:p w14:paraId="046CFAD0" w14:textId="77777777"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Frequent change in family life</w:t>
                            </w:r>
                          </w:p>
                          <w:p w14:paraId="63DEC15F" w14:textId="77777777"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Parents’ feelings dominate behaviour</w:t>
                            </w:r>
                          </w:p>
                          <w:p w14:paraId="73AD421C" w14:textId="77777777"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Children display demanding or attention seeking behaviour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37.5pt;margin-top:11.35pt;width:253.6pt;height:22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" fillcolor="#e6e6e6 [349]" strokecolor="black [3200]" strokeweight="2pt">
                <v:textbox inset="0,0,0,0">
                  <w:txbxContent>
                    <w:p w:rsidR="000D1A5F" w:rsidRPr="000D1A5F" w:rsidRDefault="000D1A5F" w:rsidP="000D1A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D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Disorganised Neglect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This ranges from inconsistent parenting to chaotic parenting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Families are frequently coming into contact with services and are often characterised as “problem families” or “crisis ridden” families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There is often little hostility towards professionals and a willingness to engage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Frequent change in family life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Parents’ feelings dominate behaviour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Children display demanding or attention seeking behaviour</w:t>
                      </w:r>
                    </w:p>
                  </w:txbxContent>
                </v:textbox>
              </v:roundrect>
            </w:pict>
          </mc:Fallback>
        </mc:AlternateContent>
      </w:r>
      <w:r w:rsidRPr="000D1A5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56D4E8" wp14:editId="79328784">
                <wp:simplePos x="0" y="0"/>
                <wp:positionH relativeFrom="column">
                  <wp:posOffset>2952750</wp:posOffset>
                </wp:positionH>
                <wp:positionV relativeFrom="paragraph">
                  <wp:posOffset>144145</wp:posOffset>
                </wp:positionV>
                <wp:extent cx="3220720" cy="2867025"/>
                <wp:effectExtent l="0" t="0" r="17780" b="28575"/>
                <wp:wrapNone/>
                <wp:docPr id="13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286702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10000"/>
                            <a:lumOff val="9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0CD12" w14:textId="77777777" w:rsidR="000D1A5F" w:rsidRPr="000D1A5F" w:rsidRDefault="000D1A5F" w:rsidP="000D1A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D1A5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Severe Deprivation Neglect</w:t>
                            </w:r>
                          </w:p>
                          <w:p w14:paraId="7D98242C" w14:textId="77777777"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This can range from a child being left to cry to a child being left to die</w:t>
                            </w:r>
                          </w:p>
                          <w:p w14:paraId="50B096E8" w14:textId="77777777"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The children and their home can be dirty and smelly</w:t>
                            </w:r>
                          </w:p>
                          <w:p w14:paraId="219A23EA" w14:textId="77777777"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Children can be completely deprived of love, stimulation, emotional warmth, or completely ignored</w:t>
                            </w:r>
                          </w:p>
                          <w:p w14:paraId="3160957C" w14:textId="77777777"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Children can be left unattended or let out inappropriately by themselves</w:t>
                            </w:r>
                          </w:p>
                          <w:p w14:paraId="615388D7" w14:textId="77777777" w:rsidR="000D1A5F" w:rsidRPr="000D1A5F" w:rsidRDefault="000D1A5F" w:rsidP="003F2C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after="0" w:line="240" w:lineRule="auto"/>
                              <w:ind w:left="426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0D1A5F">
                              <w:rPr>
                                <w:rFonts w:asci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In the most extreme cases prognosis is usually poor.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32.5pt;margin-top:11.35pt;width:253.6pt;height:22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" fillcolor="#e6e6e6 [349]" strokecolor="black [3200]" strokeweight="2pt">
                <v:textbox inset="0,0,0,0">
                  <w:txbxContent>
                    <w:p w:rsidR="000D1A5F" w:rsidRPr="000D1A5F" w:rsidRDefault="000D1A5F" w:rsidP="000D1A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D1A5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Severe Deprivation Neglect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This can range from a child being left to cry to a child being left to die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The children and their home can be dirty and smelly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Children can be completely deprived of love, stimulation, emotional warmth, or completely ignored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Children can be left unattended or let out inappropriately by themselves</w:t>
                      </w:r>
                    </w:p>
                    <w:p w:rsidR="000D1A5F" w:rsidRPr="000D1A5F" w:rsidRDefault="000D1A5F" w:rsidP="003F2C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  <w:tab w:val="num" w:pos="426"/>
                        </w:tabs>
                        <w:spacing w:after="0" w:line="240" w:lineRule="auto"/>
                        <w:ind w:left="426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0D1A5F">
                        <w:rPr>
                          <w:rFonts w:asciiTheme="minorHAnsi" w:cstheme="min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In the most extreme cases prognosis is usually poor.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4C73A7" w14:textId="77777777"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14:paraId="22FD9783" w14:textId="77777777"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14:paraId="75AA4382" w14:textId="77777777"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14:paraId="1FECBC4A" w14:textId="77777777"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14:paraId="58002DE3" w14:textId="77777777"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14:paraId="19ED307D" w14:textId="77777777" w:rsidR="003F2C22" w:rsidRDefault="003F2C22" w:rsidP="00A52189">
      <w:pPr>
        <w:jc w:val="center"/>
        <w:rPr>
          <w:rFonts w:ascii="Arial" w:hAnsi="Arial" w:cs="Arial"/>
          <w:b/>
          <w:sz w:val="36"/>
        </w:rPr>
      </w:pPr>
    </w:p>
    <w:p w14:paraId="3B69E8C7" w14:textId="77777777" w:rsidR="00D07AF2" w:rsidRPr="00D07AF2" w:rsidRDefault="00D07AF2" w:rsidP="00763657">
      <w:pPr>
        <w:rPr>
          <w:rFonts w:ascii="Arial" w:hAnsi="Arial" w:cs="Arial"/>
          <w:b/>
          <w:sz w:val="18"/>
          <w:szCs w:val="24"/>
        </w:rPr>
      </w:pPr>
    </w:p>
    <w:p w14:paraId="6913EB10" w14:textId="77777777" w:rsidR="003F2C22" w:rsidRPr="00D07AF2" w:rsidRDefault="003F2C22" w:rsidP="00AE7D71">
      <w:pPr>
        <w:jc w:val="center"/>
        <w:rPr>
          <w:rFonts w:ascii="Arial" w:hAnsi="Arial" w:cs="Arial"/>
          <w:b/>
          <w:sz w:val="36"/>
          <w:szCs w:val="24"/>
        </w:rPr>
      </w:pPr>
      <w:r w:rsidRPr="00D07AF2">
        <w:rPr>
          <w:rFonts w:ascii="Arial" w:hAnsi="Arial" w:cs="Arial"/>
          <w:b/>
          <w:sz w:val="36"/>
          <w:szCs w:val="24"/>
        </w:rPr>
        <w:t>1</w:t>
      </w:r>
      <w:r w:rsidR="00664B4A">
        <w:rPr>
          <w:rFonts w:ascii="Arial" w:hAnsi="Arial" w:cs="Arial"/>
          <w:b/>
          <w:sz w:val="36"/>
          <w:szCs w:val="24"/>
        </w:rPr>
        <w:t>1</w:t>
      </w:r>
      <w:r w:rsidRPr="00D07AF2">
        <w:rPr>
          <w:rFonts w:ascii="Arial" w:hAnsi="Arial" w:cs="Arial"/>
          <w:b/>
          <w:sz w:val="36"/>
          <w:szCs w:val="24"/>
        </w:rPr>
        <w:t xml:space="preserve"> Best practice approaches</w:t>
      </w:r>
    </w:p>
    <w:p w14:paraId="3C2DBDAC" w14:textId="77777777" w:rsidR="00AE7D71" w:rsidRPr="00D07AF2" w:rsidRDefault="00AE7D71" w:rsidP="00AE7D7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  <w:sectPr w:rsidR="00AE7D71" w:rsidRPr="00D07AF2" w:rsidSect="000D1A5F">
          <w:pgSz w:w="11906" w:h="16838"/>
          <w:pgMar w:top="680" w:right="1440" w:bottom="510" w:left="1440" w:header="709" w:footer="709" w:gutter="0"/>
          <w:pgBorders w:offsetFrom="page">
            <w:top w:val="single" w:sz="18" w:space="24" w:color="FFC000"/>
            <w:left w:val="single" w:sz="18" w:space="24" w:color="FFC000"/>
            <w:bottom w:val="single" w:sz="18" w:space="24" w:color="FFC000"/>
            <w:right w:val="single" w:sz="18" w:space="24" w:color="FFC000"/>
          </w:pgBorders>
          <w:cols w:space="708"/>
          <w:docGrid w:linePitch="360"/>
        </w:sectPr>
      </w:pPr>
    </w:p>
    <w:p w14:paraId="41D248CD" w14:textId="77777777"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Take a long term view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D07AF2" w:rsidRPr="00D07AF2">
        <w:rPr>
          <w:rFonts w:ascii="Arial" w:hAnsi="Arial" w:cs="Arial"/>
          <w:color w:val="000000" w:themeColor="text1"/>
          <w:sz w:val="24"/>
          <w:szCs w:val="24"/>
        </w:rPr>
        <w:t>t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>hink about the family now, in the past and in the future</w:t>
      </w:r>
    </w:p>
    <w:p w14:paraId="3B3FA7BB" w14:textId="77777777"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>Address underlying causes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; including the impact of neglect </w:t>
      </w:r>
      <w:r w:rsidR="00D07AF2" w:rsidRPr="00D07AF2">
        <w:rPr>
          <w:rFonts w:ascii="Arial" w:hAnsi="Arial" w:cs="Arial"/>
          <w:color w:val="000000" w:themeColor="text1"/>
          <w:sz w:val="24"/>
          <w:szCs w:val="24"/>
        </w:rPr>
        <w:t>on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 adolescents</w:t>
      </w:r>
    </w:p>
    <w:p w14:paraId="141280CF" w14:textId="77777777"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 xml:space="preserve">Hold </w:t>
      </w:r>
      <w:r w:rsidR="00D07AF2">
        <w:rPr>
          <w:rFonts w:ascii="Arial" w:hAnsi="Arial" w:cs="Arial"/>
          <w:b/>
          <w:color w:val="000000" w:themeColor="text1"/>
          <w:sz w:val="24"/>
          <w:szCs w:val="24"/>
        </w:rPr>
        <w:t>the child</w:t>
      </w: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 xml:space="preserve"> at the centre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; challenge and change how we work if the child needs </w:t>
      </w:r>
      <w:r w:rsidR="00042662">
        <w:rPr>
          <w:rFonts w:ascii="Arial" w:hAnsi="Arial" w:cs="Arial"/>
          <w:color w:val="000000" w:themeColor="text1"/>
          <w:sz w:val="24"/>
          <w:szCs w:val="24"/>
        </w:rPr>
        <w:t>you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 to</w:t>
      </w:r>
    </w:p>
    <w:p w14:paraId="24E450CE" w14:textId="77777777"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>Hear the child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; seek to understand </w:t>
      </w:r>
      <w:r w:rsidR="00D07AF2">
        <w:rPr>
          <w:rFonts w:ascii="Arial" w:hAnsi="Arial" w:cs="Arial"/>
          <w:color w:val="000000" w:themeColor="text1"/>
          <w:sz w:val="24"/>
          <w:szCs w:val="24"/>
        </w:rPr>
        <w:t>their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 lived experience</w:t>
      </w:r>
    </w:p>
    <w:p w14:paraId="65FCACE0" w14:textId="77777777"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>Know the children we work with</w:t>
      </w:r>
      <w:r w:rsidRPr="00D07AF2">
        <w:rPr>
          <w:rFonts w:ascii="Arial" w:hAnsi="Arial" w:cs="Arial"/>
          <w:color w:val="000000" w:themeColor="text1"/>
          <w:sz w:val="24"/>
          <w:szCs w:val="24"/>
        </w:rPr>
        <w:t xml:space="preserve"> across our diverse community </w:t>
      </w:r>
    </w:p>
    <w:p w14:paraId="2980F680" w14:textId="77777777" w:rsidR="00AE7D71" w:rsidRPr="00D07AF2" w:rsidRDefault="00E676BC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AE7D71" w:rsidRPr="00D07AF2">
        <w:rPr>
          <w:rFonts w:ascii="Arial" w:hAnsi="Arial" w:cs="Arial"/>
          <w:b/>
          <w:color w:val="000000" w:themeColor="text1"/>
          <w:sz w:val="24"/>
          <w:szCs w:val="24"/>
        </w:rPr>
        <w:t>onsider a range of interventions</w:t>
      </w:r>
      <w:r w:rsidR="00D07AF2" w:rsidRPr="00D07AF2">
        <w:rPr>
          <w:rFonts w:ascii="Arial" w:hAnsi="Arial" w:cs="Arial"/>
          <w:color w:val="000000" w:themeColor="text1"/>
          <w:sz w:val="24"/>
          <w:szCs w:val="24"/>
        </w:rPr>
        <w:t>; tailor the response to the family</w:t>
      </w:r>
    </w:p>
    <w:p w14:paraId="537D6045" w14:textId="77777777"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>Whole system approach</w:t>
      </w:r>
      <w:r w:rsidR="00D07AF2" w:rsidRPr="00D07AF2">
        <w:rPr>
          <w:rFonts w:ascii="Arial" w:hAnsi="Arial" w:cs="Arial"/>
          <w:color w:val="000000" w:themeColor="text1"/>
          <w:sz w:val="24"/>
          <w:szCs w:val="24"/>
        </w:rPr>
        <w:t>; consider the impact of parental issues on children</w:t>
      </w:r>
    </w:p>
    <w:p w14:paraId="0BE313C2" w14:textId="77777777" w:rsidR="00AE7D71" w:rsidRP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>Promote best practice</w:t>
      </w:r>
      <w:r w:rsidR="00D07AF2" w:rsidRPr="00D07AF2">
        <w:rPr>
          <w:rFonts w:ascii="Arial" w:hAnsi="Arial" w:cs="Arial"/>
          <w:color w:val="000000" w:themeColor="text1"/>
          <w:sz w:val="24"/>
          <w:szCs w:val="24"/>
        </w:rPr>
        <w:t xml:space="preserve">; challenge and escalate concerns about drift and delay </w:t>
      </w:r>
    </w:p>
    <w:p w14:paraId="2179A10A" w14:textId="77777777" w:rsidR="00D07AF2" w:rsidRDefault="00AE7D71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D07AF2" w:rsidRPr="00D07AF2">
        <w:rPr>
          <w:rFonts w:ascii="Arial" w:hAnsi="Arial" w:cs="Arial"/>
          <w:b/>
          <w:color w:val="000000" w:themeColor="text1"/>
          <w:sz w:val="24"/>
          <w:szCs w:val="24"/>
        </w:rPr>
        <w:t>upport</w:t>
      </w:r>
      <w:r w:rsidRPr="00D07AF2">
        <w:rPr>
          <w:rFonts w:ascii="Arial" w:hAnsi="Arial" w:cs="Arial"/>
          <w:b/>
          <w:color w:val="000000" w:themeColor="text1"/>
          <w:sz w:val="24"/>
          <w:szCs w:val="24"/>
        </w:rPr>
        <w:t xml:space="preserve"> early help</w:t>
      </w:r>
      <w:r w:rsidR="00D07AF2" w:rsidRPr="00D07AF2">
        <w:rPr>
          <w:rFonts w:ascii="Arial" w:hAnsi="Arial" w:cs="Arial"/>
          <w:b/>
          <w:color w:val="000000" w:themeColor="text1"/>
          <w:sz w:val="24"/>
          <w:szCs w:val="24"/>
        </w:rPr>
        <w:t xml:space="preserve"> approaches</w:t>
      </w:r>
    </w:p>
    <w:p w14:paraId="5223D2E0" w14:textId="77777777" w:rsidR="00042662" w:rsidRPr="00664B4A" w:rsidRDefault="00042662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Collaborate</w:t>
      </w:r>
      <w:r>
        <w:rPr>
          <w:rFonts w:ascii="Arial" w:hAnsi="Arial" w:cs="Arial"/>
          <w:color w:val="000000" w:themeColor="text1"/>
          <w:sz w:val="24"/>
          <w:szCs w:val="24"/>
        </w:rPr>
        <w:t>; use best practice in information sharing</w:t>
      </w:r>
    </w:p>
    <w:p w14:paraId="435DB7D6" w14:textId="77777777" w:rsidR="00664B4A" w:rsidRPr="00D07AF2" w:rsidRDefault="00664B4A" w:rsidP="00042662">
      <w:pPr>
        <w:pStyle w:val="ListParagraph"/>
        <w:numPr>
          <w:ilvl w:val="0"/>
          <w:numId w:val="18"/>
        </w:numPr>
        <w:spacing w:after="0" w:line="286" w:lineRule="auto"/>
        <w:ind w:left="0" w:hanging="357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Escalation</w:t>
      </w:r>
      <w:r w:rsidRPr="00664B4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Championing the child and challenging decisions that won’t improve outcomes</w:t>
      </w:r>
    </w:p>
    <w:sectPr w:rsidR="00664B4A" w:rsidRPr="00D07AF2" w:rsidSect="00D07AF2">
      <w:type w:val="continuous"/>
      <w:pgSz w:w="11906" w:h="16838"/>
      <w:pgMar w:top="680" w:right="566" w:bottom="510" w:left="1440" w:header="709" w:footer="709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3pt;height:10.3pt" o:bullet="t">
        <v:imagedata r:id="rId1" o:title="BD14565_"/>
      </v:shape>
    </w:pict>
  </w:numPicBullet>
  <w:abstractNum w:abstractNumId="0">
    <w:nsid w:val="05B65816"/>
    <w:multiLevelType w:val="hybridMultilevel"/>
    <w:tmpl w:val="A6FECA78"/>
    <w:lvl w:ilvl="0" w:tplc="45ECC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0ED1"/>
    <w:multiLevelType w:val="hybridMultilevel"/>
    <w:tmpl w:val="16DEB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49F2"/>
    <w:multiLevelType w:val="hybridMultilevel"/>
    <w:tmpl w:val="119C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45E0"/>
    <w:multiLevelType w:val="hybridMultilevel"/>
    <w:tmpl w:val="DCAA0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05F45"/>
    <w:multiLevelType w:val="hybridMultilevel"/>
    <w:tmpl w:val="CC08E52C"/>
    <w:lvl w:ilvl="0" w:tplc="43627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50F5"/>
    <w:multiLevelType w:val="hybridMultilevel"/>
    <w:tmpl w:val="3EE658EE"/>
    <w:lvl w:ilvl="0" w:tplc="0CCE8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A4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F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2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A8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AB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C6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85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0B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51260E"/>
    <w:multiLevelType w:val="hybridMultilevel"/>
    <w:tmpl w:val="4E2AF744"/>
    <w:lvl w:ilvl="0" w:tplc="981A9D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11868"/>
    <w:multiLevelType w:val="hybridMultilevel"/>
    <w:tmpl w:val="E8EC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60583"/>
    <w:multiLevelType w:val="hybridMultilevel"/>
    <w:tmpl w:val="6090F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2B4FDB"/>
    <w:multiLevelType w:val="hybridMultilevel"/>
    <w:tmpl w:val="9440D018"/>
    <w:lvl w:ilvl="0" w:tplc="E2A43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26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A2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43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C6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01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29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C45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B33EA6"/>
    <w:multiLevelType w:val="hybridMultilevel"/>
    <w:tmpl w:val="6FF0C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F627E"/>
    <w:multiLevelType w:val="hybridMultilevel"/>
    <w:tmpl w:val="7BDC2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91534"/>
    <w:multiLevelType w:val="hybridMultilevel"/>
    <w:tmpl w:val="3CEEDC26"/>
    <w:lvl w:ilvl="0" w:tplc="45ECC9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C74E0"/>
    <w:multiLevelType w:val="hybridMultilevel"/>
    <w:tmpl w:val="34B6B45E"/>
    <w:lvl w:ilvl="0" w:tplc="48AC43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14ADF"/>
    <w:multiLevelType w:val="hybridMultilevel"/>
    <w:tmpl w:val="32AA13C8"/>
    <w:lvl w:ilvl="0" w:tplc="4BEAA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6A0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8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E0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A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6A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0B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6F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E81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C0738D"/>
    <w:multiLevelType w:val="hybridMultilevel"/>
    <w:tmpl w:val="8BA6F23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CE4A5C"/>
    <w:multiLevelType w:val="multilevel"/>
    <w:tmpl w:val="BD8E9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3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5800F0"/>
    <w:multiLevelType w:val="hybridMultilevel"/>
    <w:tmpl w:val="34167D28"/>
    <w:lvl w:ilvl="0" w:tplc="C83C3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E5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8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A5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4D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6F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B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05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8F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8"/>
  </w:num>
  <w:num w:numId="5">
    <w:abstractNumId w:val="15"/>
  </w:num>
  <w:num w:numId="6">
    <w:abstractNumId w:val="2"/>
  </w:num>
  <w:num w:numId="7">
    <w:abstractNumId w:val="10"/>
  </w:num>
  <w:num w:numId="8">
    <w:abstractNumId w:val="1"/>
  </w:num>
  <w:num w:numId="9">
    <w:abstractNumId w:val="0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17"/>
  </w:num>
  <w:num w:numId="15">
    <w:abstractNumId w:val="16"/>
  </w:num>
  <w:num w:numId="16">
    <w:abstractNumId w:val="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E5"/>
    <w:rsid w:val="000114B0"/>
    <w:rsid w:val="00017662"/>
    <w:rsid w:val="0003402F"/>
    <w:rsid w:val="00042662"/>
    <w:rsid w:val="000519C3"/>
    <w:rsid w:val="00052AAB"/>
    <w:rsid w:val="00057530"/>
    <w:rsid w:val="00090B54"/>
    <w:rsid w:val="000A0016"/>
    <w:rsid w:val="000D1A5F"/>
    <w:rsid w:val="000D3087"/>
    <w:rsid w:val="000F3E5D"/>
    <w:rsid w:val="001010BF"/>
    <w:rsid w:val="001127BE"/>
    <w:rsid w:val="001427CE"/>
    <w:rsid w:val="001A7094"/>
    <w:rsid w:val="001E7EFA"/>
    <w:rsid w:val="001F3D0A"/>
    <w:rsid w:val="00216F9E"/>
    <w:rsid w:val="0023033D"/>
    <w:rsid w:val="00357C75"/>
    <w:rsid w:val="003B682E"/>
    <w:rsid w:val="003C1F55"/>
    <w:rsid w:val="003F2C22"/>
    <w:rsid w:val="00423B7F"/>
    <w:rsid w:val="0044710A"/>
    <w:rsid w:val="004A6D38"/>
    <w:rsid w:val="004D39AC"/>
    <w:rsid w:val="005C2D86"/>
    <w:rsid w:val="005D1C6A"/>
    <w:rsid w:val="005F646E"/>
    <w:rsid w:val="0061496B"/>
    <w:rsid w:val="00627BC0"/>
    <w:rsid w:val="00664B4A"/>
    <w:rsid w:val="006A15F4"/>
    <w:rsid w:val="006B61B3"/>
    <w:rsid w:val="006D5CCA"/>
    <w:rsid w:val="0071121A"/>
    <w:rsid w:val="00763657"/>
    <w:rsid w:val="00800C33"/>
    <w:rsid w:val="008366EB"/>
    <w:rsid w:val="00836EDB"/>
    <w:rsid w:val="00851EAB"/>
    <w:rsid w:val="0099019B"/>
    <w:rsid w:val="009B04FF"/>
    <w:rsid w:val="009B14E5"/>
    <w:rsid w:val="009B6FF4"/>
    <w:rsid w:val="009C4A41"/>
    <w:rsid w:val="00A169E5"/>
    <w:rsid w:val="00A52189"/>
    <w:rsid w:val="00A550A7"/>
    <w:rsid w:val="00AE7D71"/>
    <w:rsid w:val="00B9698F"/>
    <w:rsid w:val="00C04EDE"/>
    <w:rsid w:val="00C0526D"/>
    <w:rsid w:val="00C706E4"/>
    <w:rsid w:val="00C9049C"/>
    <w:rsid w:val="00CB76F2"/>
    <w:rsid w:val="00D07AF2"/>
    <w:rsid w:val="00D34E5E"/>
    <w:rsid w:val="00DB01AF"/>
    <w:rsid w:val="00DB3F3D"/>
    <w:rsid w:val="00DB6DAD"/>
    <w:rsid w:val="00DC5A1F"/>
    <w:rsid w:val="00DD3FB7"/>
    <w:rsid w:val="00E63020"/>
    <w:rsid w:val="00E676BC"/>
    <w:rsid w:val="00E76D1A"/>
    <w:rsid w:val="00ED079C"/>
    <w:rsid w:val="00EE79F1"/>
    <w:rsid w:val="00F14988"/>
    <w:rsid w:val="00F20CE6"/>
    <w:rsid w:val="00F56D51"/>
    <w:rsid w:val="00F67938"/>
    <w:rsid w:val="00F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420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EFA"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A41"/>
    <w:pPr>
      <w:keepNext/>
      <w:spacing w:after="0" w:line="240" w:lineRule="auto"/>
      <w:jc w:val="center"/>
      <w:outlineLvl w:val="1"/>
    </w:pPr>
    <w:rPr>
      <w:b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C6A"/>
    <w:pPr>
      <w:keepNext/>
      <w:spacing w:after="0" w:line="240" w:lineRule="auto"/>
      <w:jc w:val="center"/>
      <w:outlineLvl w:val="2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3F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7EFA"/>
    <w:rPr>
      <w:rFonts w:ascii="Verdana" w:hAnsi="Verdana"/>
      <w:b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019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9019B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99019B"/>
    <w:rPr>
      <w:rFonts w:ascii="Arial" w:hAnsi="Arial" w:cs="Arial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800C33"/>
    <w:pPr>
      <w:tabs>
        <w:tab w:val="left" w:pos="90"/>
      </w:tabs>
      <w:ind w:left="90" w:right="116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1A7094"/>
    <w:pPr>
      <w:jc w:val="both"/>
    </w:pPr>
    <w:rPr>
      <w:rFonts w:ascii="Arial" w:hAnsi="Arial" w:cs="Arial"/>
      <w:color w:val="1F497D"/>
    </w:rPr>
  </w:style>
  <w:style w:type="character" w:customStyle="1" w:styleId="BodyText2Char">
    <w:name w:val="Body Text 2 Char"/>
    <w:basedOn w:val="DefaultParagraphFont"/>
    <w:link w:val="BodyText2"/>
    <w:uiPriority w:val="99"/>
    <w:rsid w:val="001A7094"/>
    <w:rPr>
      <w:rFonts w:ascii="Arial" w:hAnsi="Arial" w:cs="Arial"/>
      <w:color w:val="1F497D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F646E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5F646E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4A41"/>
    <w:rPr>
      <w:b/>
      <w:color w:val="FFFFFF" w:themeColor="background1"/>
      <w:sz w:val="44"/>
      <w:szCs w:val="4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1C6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1C6A"/>
    <w:rPr>
      <w:b/>
      <w:color w:val="FFFFFF" w:themeColor="background1"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1A5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B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EFA"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A41"/>
    <w:pPr>
      <w:keepNext/>
      <w:spacing w:after="0" w:line="240" w:lineRule="auto"/>
      <w:jc w:val="center"/>
      <w:outlineLvl w:val="1"/>
    </w:pPr>
    <w:rPr>
      <w:b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1C6A"/>
    <w:pPr>
      <w:keepNext/>
      <w:spacing w:after="0" w:line="240" w:lineRule="auto"/>
      <w:jc w:val="center"/>
      <w:outlineLvl w:val="2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D3F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7EFA"/>
    <w:rPr>
      <w:rFonts w:ascii="Verdana" w:hAnsi="Verdana"/>
      <w:b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019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9019B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99019B"/>
    <w:rPr>
      <w:rFonts w:ascii="Arial" w:hAnsi="Arial" w:cs="Arial"/>
      <w:sz w:val="22"/>
      <w:szCs w:val="22"/>
      <w:lang w:eastAsia="en-US"/>
    </w:rPr>
  </w:style>
  <w:style w:type="paragraph" w:styleId="BlockText">
    <w:name w:val="Block Text"/>
    <w:basedOn w:val="Normal"/>
    <w:uiPriority w:val="99"/>
    <w:unhideWhenUsed/>
    <w:rsid w:val="00800C33"/>
    <w:pPr>
      <w:tabs>
        <w:tab w:val="left" w:pos="90"/>
      </w:tabs>
      <w:ind w:left="90" w:right="116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1A7094"/>
    <w:pPr>
      <w:jc w:val="both"/>
    </w:pPr>
    <w:rPr>
      <w:rFonts w:ascii="Arial" w:hAnsi="Arial" w:cs="Arial"/>
      <w:color w:val="1F497D"/>
    </w:rPr>
  </w:style>
  <w:style w:type="character" w:customStyle="1" w:styleId="BodyText2Char">
    <w:name w:val="Body Text 2 Char"/>
    <w:basedOn w:val="DefaultParagraphFont"/>
    <w:link w:val="BodyText2"/>
    <w:uiPriority w:val="99"/>
    <w:rsid w:val="001A7094"/>
    <w:rPr>
      <w:rFonts w:ascii="Arial" w:hAnsi="Arial" w:cs="Arial"/>
      <w:color w:val="1F497D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F646E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5F646E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4A41"/>
    <w:rPr>
      <w:b/>
      <w:color w:val="FFFFFF" w:themeColor="background1"/>
      <w:sz w:val="44"/>
      <w:szCs w:val="4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1C6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1C6A"/>
    <w:rPr>
      <w:b/>
      <w:color w:val="FFFFFF" w:themeColor="background1"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1A5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67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B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westsussexscb.org.uk/professionals/helping-you-work/neglect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scb@westsu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b18c877f-7e4d-4311-92da-df6efda50b81;2019-10-07 13:19:27;PENDINGCLASSIFICATION;WSCC Category:|False||PENDINGCLASSIFICATION|2019-10-07 13:19:27|UNDEFINED|35da7913-ca98-450a-b299-b9b62231058f;False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FD5876EC-7460-4968-95C0-973E9A91D9D5}"/>
</file>

<file path=customXml/itemProps2.xml><?xml version="1.0" encoding="utf-8"?>
<ds:datastoreItem xmlns:ds="http://schemas.openxmlformats.org/officeDocument/2006/customXml" ds:itemID="{AE5BCA82-4BCF-4508-87E2-2A3FBD92DC6F}"/>
</file>

<file path=customXml/itemProps3.xml><?xml version="1.0" encoding="utf-8"?>
<ds:datastoreItem xmlns:ds="http://schemas.openxmlformats.org/officeDocument/2006/customXml" ds:itemID="{1C0DDCA7-F9B0-49D7-B9A0-2E61109B75CB}"/>
</file>

<file path=customXml/itemProps4.xml><?xml version="1.0" encoding="utf-8"?>
<ds:datastoreItem xmlns:ds="http://schemas.openxmlformats.org/officeDocument/2006/customXml" ds:itemID="{4B4F72FB-B8F7-4E37-A6D2-9E2CF2580937}"/>
</file>

<file path=customXml/itemProps5.xml><?xml version="1.0" encoding="utf-8"?>
<ds:datastoreItem xmlns:ds="http://schemas.openxmlformats.org/officeDocument/2006/customXml" ds:itemID="{CB7EA7CC-875E-4275-9DE8-942BB88BC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Short</dc:creator>
  <cp:lastModifiedBy>Lucy Short</cp:lastModifiedBy>
  <cp:revision>2</cp:revision>
  <dcterms:created xsi:type="dcterms:W3CDTF">2019-10-07T12:19:00Z</dcterms:created>
  <dcterms:modified xsi:type="dcterms:W3CDTF">2019-10-07T12:19:00Z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