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A3CF6A90"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ADE42" w14:textId="5178D85E" w:rsidR="00656C0D" w:rsidRDefault="00A33D19">
      <w:pPr>
        <w:rPr>
          <w:rFonts w:ascii="Helvetica" w:hAnsi="Helvetica" w:cs="Helvetica"/>
          <w:color w:val="222222"/>
          <w:lang w:val="en-US"/>
        </w:rPr>
      </w:pPr>
      <w:r>
        <w:rPr>
          <w:noProof/>
          <w:lang w:eastAsia="en-GB"/>
        </w:rPr>
        <w:drawing>
          <wp:anchor distT="0" distB="0" distL="114300" distR="114300" simplePos="0" relativeHeight="251675648" behindDoc="1" locked="0" layoutInCell="1" allowOverlap="1" wp14:anchorId="02674E6A" wp14:editId="6117CEA3">
            <wp:simplePos x="0" y="0"/>
            <wp:positionH relativeFrom="column">
              <wp:posOffset>1552575</wp:posOffset>
            </wp:positionH>
            <wp:positionV relativeFrom="paragraph">
              <wp:posOffset>-561975</wp:posOffset>
            </wp:positionV>
            <wp:extent cx="2516505" cy="160020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505" cy="1600200"/>
                    </a:xfrm>
                    <a:prstGeom prst="rect">
                      <a:avLst/>
                    </a:prstGeom>
                    <a:noFill/>
                  </pic:spPr>
                </pic:pic>
              </a:graphicData>
            </a:graphic>
            <wp14:sizeRelH relativeFrom="page">
              <wp14:pctWidth>0</wp14:pctWidth>
            </wp14:sizeRelH>
            <wp14:sizeRelV relativeFrom="page">
              <wp14:pctHeight>0</wp14:pctHeight>
            </wp14:sizeRelV>
          </wp:anchor>
        </w:drawing>
      </w:r>
    </w:p>
    <w:p w14:paraId="048D5BCD" w14:textId="77777777" w:rsidR="00656C0D" w:rsidRDefault="00656C0D">
      <w:pPr>
        <w:rPr>
          <w:rFonts w:ascii="Helvetica" w:hAnsi="Helvetica" w:cs="Helvetica"/>
          <w:color w:val="222222"/>
          <w:lang w:val="en-US"/>
        </w:rPr>
      </w:pPr>
    </w:p>
    <w:p w14:paraId="695F37F3" w14:textId="77777777" w:rsidR="00A33D19" w:rsidRDefault="00A33D19" w:rsidP="00656C0D">
      <w:pPr>
        <w:pStyle w:val="Heading1"/>
        <w:rPr>
          <w:color w:val="E36C0A" w:themeColor="accent6" w:themeShade="BF"/>
        </w:rPr>
      </w:pPr>
    </w:p>
    <w:p w14:paraId="3E078870" w14:textId="701CBC0D" w:rsidR="00656C0D" w:rsidRPr="00A33D19" w:rsidRDefault="00A33D19" w:rsidP="00656C0D">
      <w:pPr>
        <w:pStyle w:val="Heading1"/>
        <w:rPr>
          <w:color w:val="E36C0A" w:themeColor="accent6" w:themeShade="BF"/>
          <w:sz w:val="40"/>
          <w:szCs w:val="40"/>
        </w:rPr>
      </w:pPr>
      <w:r w:rsidRPr="00A33D19">
        <w:rPr>
          <w:color w:val="E36C0A" w:themeColor="accent6" w:themeShade="BF"/>
          <w:sz w:val="40"/>
          <w:szCs w:val="40"/>
        </w:rPr>
        <w:t>West Sussex Safeguarding Month</w:t>
      </w:r>
      <w:bookmarkStart w:id="0" w:name="_GoBack"/>
      <w:bookmarkEnd w:id="0"/>
    </w:p>
    <w:p w14:paraId="4209F6AC" w14:textId="77777777" w:rsidR="004154B5" w:rsidRPr="00A33D19" w:rsidRDefault="00656C0D" w:rsidP="00656C0D">
      <w:pPr>
        <w:jc w:val="center"/>
        <w:rPr>
          <w:rFonts w:ascii="Verdana" w:hAnsi="Verdana" w:cs="Helvetica"/>
          <w:b/>
          <w:color w:val="E36C0A" w:themeColor="accent6" w:themeShade="BF"/>
          <w:sz w:val="40"/>
          <w:szCs w:val="40"/>
          <w:lang w:val="en-US"/>
        </w:rPr>
      </w:pPr>
      <w:r w:rsidRPr="00A33D19">
        <w:rPr>
          <w:rFonts w:ascii="Verdana" w:hAnsi="Verdana" w:cs="Helvetica"/>
          <w:b/>
          <w:color w:val="E36C0A" w:themeColor="accent6" w:themeShade="BF"/>
          <w:sz w:val="40"/>
          <w:szCs w:val="40"/>
          <w:lang w:val="en-US"/>
        </w:rPr>
        <w:t>Ideas</w:t>
      </w:r>
      <w:r w:rsidR="00F400A8" w:rsidRPr="00A33D19">
        <w:rPr>
          <w:rFonts w:ascii="Verdana" w:hAnsi="Verdana" w:cs="Helvetica"/>
          <w:b/>
          <w:color w:val="E36C0A" w:themeColor="accent6" w:themeShade="BF"/>
          <w:sz w:val="40"/>
          <w:szCs w:val="40"/>
          <w:lang w:val="en-US"/>
        </w:rPr>
        <w:t xml:space="preserve"> and suggestions to </w:t>
      </w:r>
      <w:r w:rsidRPr="00A33D19">
        <w:rPr>
          <w:rFonts w:ascii="Verdana" w:hAnsi="Verdana" w:cs="Helvetica"/>
          <w:b/>
          <w:color w:val="E36C0A" w:themeColor="accent6" w:themeShade="BF"/>
          <w:sz w:val="40"/>
          <w:szCs w:val="40"/>
          <w:lang w:val="en-US"/>
        </w:rPr>
        <w:t>kick start your event!</w:t>
      </w:r>
    </w:p>
    <w:p w14:paraId="1348F0FD" w14:textId="48A08274" w:rsidR="004154B5" w:rsidRDefault="004B6985">
      <w:pPr>
        <w:rPr>
          <w:rFonts w:ascii="Helvetica" w:hAnsi="Helvetica" w:cs="Helvetica"/>
          <w:color w:val="222222"/>
          <w:lang w:val="en-US"/>
        </w:rPr>
      </w:pPr>
      <w:r>
        <w:rPr>
          <w:rFonts w:ascii="Helvetica" w:hAnsi="Helvetica" w:cs="Helvetica"/>
          <w:noProof/>
          <w:color w:val="222222"/>
          <w:lang w:eastAsia="en-GB"/>
        </w:rPr>
        <mc:AlternateContent>
          <mc:Choice Requires="wps">
            <w:drawing>
              <wp:anchor distT="0" distB="0" distL="114300" distR="114300" simplePos="0" relativeHeight="251662336" behindDoc="0" locked="0" layoutInCell="1" allowOverlap="1" wp14:anchorId="47191B4B" wp14:editId="77825DBF">
                <wp:simplePos x="0" y="0"/>
                <wp:positionH relativeFrom="column">
                  <wp:posOffset>4237990</wp:posOffset>
                </wp:positionH>
                <wp:positionV relativeFrom="paragraph">
                  <wp:posOffset>133985</wp:posOffset>
                </wp:positionV>
                <wp:extent cx="1464945" cy="1983105"/>
                <wp:effectExtent l="0" t="0" r="20955" b="17145"/>
                <wp:wrapNone/>
                <wp:docPr id="4" name="Rounded Rectangle 4"/>
                <wp:cNvGraphicFramePr/>
                <a:graphic xmlns:a="http://schemas.openxmlformats.org/drawingml/2006/main">
                  <a:graphicData uri="http://schemas.microsoft.com/office/word/2010/wordprocessingShape">
                    <wps:wsp>
                      <wps:cNvSpPr/>
                      <wps:spPr>
                        <a:xfrm>
                          <a:off x="0" y="0"/>
                          <a:ext cx="1464945" cy="198310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1D0552B1" w14:textId="77777777" w:rsidR="00F400A8" w:rsidRDefault="00F400A8" w:rsidP="00F9777F">
                            <w:pPr>
                              <w:pStyle w:val="BodyText"/>
                            </w:pPr>
                            <w:r>
                              <w:t>Open up your organisation by offering a drop in event which highlights how you safeguard vulnerable adults and or children within your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33.7pt;margin-top:10.55pt;width:115.35pt;height:15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" fillcolor="white [3201]" strokecolor="black [3200]" strokeweight="2pt">
                <v:textbox>
                  <w:txbxContent>
                    <w:p w14:paraId="1D0552B1" w14:textId="77777777" w:rsidR="00F400A8" w:rsidRDefault="00F400A8" w:rsidP="00F9777F">
                      <w:pPr>
                        <w:pStyle w:val="BodyText"/>
                      </w:pPr>
                      <w:r>
                        <w:t>Open up your organisation by offering a drop in event which highlights how you safeguard vulnerable adults and or children within your work</w:t>
                      </w:r>
                    </w:p>
                  </w:txbxContent>
                </v:textbox>
              </v:roundrect>
            </w:pict>
          </mc:Fallback>
        </mc:AlternateContent>
      </w:r>
      <w:r w:rsidR="00262862">
        <w:rPr>
          <w:rFonts w:ascii="Verdana" w:hAnsi="Verdana" w:cs="Helvetica"/>
          <w:b/>
          <w:noProof/>
          <w:color w:val="33CC33"/>
          <w:sz w:val="32"/>
          <w:szCs w:val="32"/>
          <w:lang w:eastAsia="en-GB"/>
        </w:rPr>
        <mc:AlternateContent>
          <mc:Choice Requires="wps">
            <w:drawing>
              <wp:anchor distT="0" distB="0" distL="114300" distR="114300" simplePos="0" relativeHeight="251661312" behindDoc="0" locked="0" layoutInCell="1" allowOverlap="1" wp14:anchorId="4F64DEB2" wp14:editId="50B98078">
                <wp:simplePos x="0" y="0"/>
                <wp:positionH relativeFrom="column">
                  <wp:posOffset>352425</wp:posOffset>
                </wp:positionH>
                <wp:positionV relativeFrom="paragraph">
                  <wp:posOffset>69215</wp:posOffset>
                </wp:positionV>
                <wp:extent cx="3303270" cy="733425"/>
                <wp:effectExtent l="0" t="0" r="11430" b="28575"/>
                <wp:wrapNone/>
                <wp:docPr id="3" name="Rounded Rectangle 3"/>
                <wp:cNvGraphicFramePr/>
                <a:graphic xmlns:a="http://schemas.openxmlformats.org/drawingml/2006/main">
                  <a:graphicData uri="http://schemas.microsoft.com/office/word/2010/wordprocessingShape">
                    <wps:wsp>
                      <wps:cNvSpPr/>
                      <wps:spPr>
                        <a:xfrm>
                          <a:off x="0" y="0"/>
                          <a:ext cx="3303270" cy="733425"/>
                        </a:xfrm>
                        <a:prstGeom prst="round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14:paraId="7809AB7C" w14:textId="77777777" w:rsidR="00656C0D" w:rsidRDefault="00656C0D" w:rsidP="00F9777F">
                            <w:pPr>
                              <w:pStyle w:val="BodyText"/>
                            </w:pPr>
                            <w:r>
                              <w:t xml:space="preserve">Ask your Designated Safeguarding Lead to carry out a masterclass </w:t>
                            </w:r>
                            <w:r w:rsidR="00936DAF">
                              <w:t xml:space="preserve">with staff </w:t>
                            </w:r>
                            <w:r>
                              <w:t>on a spec</w:t>
                            </w:r>
                            <w:r w:rsidR="00F400A8">
                              <w:t>ific safeguarding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27.75pt;margin-top:5.45pt;width:260.1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" fillcolor="white [3212]" strokecolor="black [3213]" strokeweight="2pt">
                <v:textbox>
                  <w:txbxContent>
                    <w:p w14:paraId="7809AB7C" w14:textId="77777777" w:rsidR="00656C0D" w:rsidRDefault="00656C0D" w:rsidP="00F9777F">
                      <w:pPr>
                        <w:pStyle w:val="BodyText"/>
                      </w:pPr>
                      <w:r>
                        <w:t xml:space="preserve">Ask your Designated Safeguarding Lead to carry out a masterclass </w:t>
                      </w:r>
                      <w:r w:rsidR="00936DAF">
                        <w:t xml:space="preserve">with staff </w:t>
                      </w:r>
                      <w:r>
                        <w:t>on a spec</w:t>
                      </w:r>
                      <w:r w:rsidR="00F400A8">
                        <w:t>ific safeguarding topic</w:t>
                      </w:r>
                    </w:p>
                  </w:txbxContent>
                </v:textbox>
              </v:roundrect>
            </w:pict>
          </mc:Fallback>
        </mc:AlternateContent>
      </w:r>
    </w:p>
    <w:p w14:paraId="7051DED7" w14:textId="610EBBE3" w:rsidR="00656C0D" w:rsidRDefault="00656C0D">
      <w:pPr>
        <w:rPr>
          <w:rFonts w:ascii="Helvetica" w:hAnsi="Helvetica" w:cs="Helvetica"/>
          <w:color w:val="222222"/>
          <w:lang w:val="en-US"/>
        </w:rPr>
      </w:pPr>
    </w:p>
    <w:p w14:paraId="0FDEE282" w14:textId="77777777" w:rsidR="00656C0D" w:rsidRDefault="003B4A9A">
      <w:pPr>
        <w:rPr>
          <w:rFonts w:ascii="Helvetica" w:hAnsi="Helvetica" w:cs="Helvetica"/>
          <w:color w:val="222222"/>
          <w:lang w:val="en-US"/>
        </w:rPr>
      </w:pPr>
      <w:r>
        <w:rPr>
          <w:rFonts w:ascii="Helvetica" w:hAnsi="Helvetica" w:cs="Helvetica"/>
          <w:noProof/>
          <w:color w:val="222222"/>
          <w:lang w:eastAsia="en-GB"/>
        </w:rPr>
        <w:drawing>
          <wp:anchor distT="0" distB="0" distL="114300" distR="114300" simplePos="0" relativeHeight="251673600" behindDoc="1" locked="0" layoutInCell="1" allowOverlap="1" wp14:anchorId="1C992799" wp14:editId="7B0E02BA">
            <wp:simplePos x="0" y="0"/>
            <wp:positionH relativeFrom="column">
              <wp:posOffset>-428625</wp:posOffset>
            </wp:positionH>
            <wp:positionV relativeFrom="paragraph">
              <wp:posOffset>236220</wp:posOffset>
            </wp:positionV>
            <wp:extent cx="1568450" cy="866775"/>
            <wp:effectExtent l="0" t="0" r="0" b="9525"/>
            <wp:wrapNone/>
            <wp:docPr id="11" name="Picture 11" descr="C:\Users\lsiz5940\AppData\Local\Microsoft\Windows\Temporary Internet Files\Content.IE5\EBLNQF2X\SHARE2010_11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iz5940\AppData\Local\Microsoft\Windows\Temporary Internet Files\Content.IE5\EBLNQF2X\SHARE2010_11_00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4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44733" w14:textId="77777777" w:rsidR="00656C0D" w:rsidRDefault="00A25A68">
      <w:pPr>
        <w:rPr>
          <w:rFonts w:ascii="Helvetica" w:hAnsi="Helvetica" w:cs="Helvetica"/>
          <w:color w:val="222222"/>
          <w:lang w:val="en-US"/>
        </w:rPr>
      </w:pPr>
      <w:r>
        <w:rPr>
          <w:rFonts w:ascii="Verdana" w:hAnsi="Verdana" w:cs="Helvetica"/>
          <w:b/>
          <w:noProof/>
          <w:color w:val="33CC33"/>
          <w:sz w:val="32"/>
          <w:szCs w:val="32"/>
          <w:lang w:eastAsia="en-GB"/>
        </w:rPr>
        <mc:AlternateContent>
          <mc:Choice Requires="wps">
            <w:drawing>
              <wp:anchor distT="0" distB="0" distL="114300" distR="114300" simplePos="0" relativeHeight="251659264" behindDoc="0" locked="0" layoutInCell="1" allowOverlap="1" wp14:anchorId="6429FC7E" wp14:editId="39C85E8B">
                <wp:simplePos x="0" y="0"/>
                <wp:positionH relativeFrom="column">
                  <wp:posOffset>1293495</wp:posOffset>
                </wp:positionH>
                <wp:positionV relativeFrom="paragraph">
                  <wp:posOffset>67310</wp:posOffset>
                </wp:positionV>
                <wp:extent cx="2268855" cy="1028700"/>
                <wp:effectExtent l="0" t="0" r="17145" b="19050"/>
                <wp:wrapNone/>
                <wp:docPr id="2" name="Rounded Rectangle 2"/>
                <wp:cNvGraphicFramePr/>
                <a:graphic xmlns:a="http://schemas.openxmlformats.org/drawingml/2006/main">
                  <a:graphicData uri="http://schemas.microsoft.com/office/word/2010/wordprocessingShape">
                    <wps:wsp>
                      <wps:cNvSpPr/>
                      <wps:spPr>
                        <a:xfrm>
                          <a:off x="0" y="0"/>
                          <a:ext cx="2268855" cy="102870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CA96F8D" w14:textId="77777777" w:rsidR="00656C0D" w:rsidRDefault="00656C0D" w:rsidP="00656C0D">
                            <w:pPr>
                              <w:jc w:val="center"/>
                            </w:pPr>
                            <w:r>
                              <w:t xml:space="preserve">Set up a market place in your building with information about good safeguarding practice for people to take away.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101.85pt;margin-top:5.3pt;width:178.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" fillcolor="white [3201]" strokecolor="black [3200]" strokeweight="2pt">
                <v:textbox>
                  <w:txbxContent>
                    <w:p w14:paraId="2CA96F8D" w14:textId="77777777" w:rsidR="00656C0D" w:rsidRDefault="00656C0D" w:rsidP="00656C0D">
                      <w:pPr>
                        <w:jc w:val="center"/>
                      </w:pPr>
                      <w:r>
                        <w:t xml:space="preserve">Set up a market place in your building with information about good safeguarding practice for people to take away.  </w:t>
                      </w:r>
                    </w:p>
                  </w:txbxContent>
                </v:textbox>
              </v:roundrect>
            </w:pict>
          </mc:Fallback>
        </mc:AlternateContent>
      </w:r>
    </w:p>
    <w:p w14:paraId="5D4C75A6" w14:textId="77777777" w:rsidR="00656C0D" w:rsidRDefault="00656C0D">
      <w:pPr>
        <w:rPr>
          <w:rFonts w:ascii="Helvetica" w:hAnsi="Helvetica" w:cs="Helvetica"/>
          <w:color w:val="222222"/>
          <w:lang w:val="en-US"/>
        </w:rPr>
      </w:pPr>
    </w:p>
    <w:p w14:paraId="594A408A" w14:textId="77777777" w:rsidR="00656C0D" w:rsidRDefault="00656C0D">
      <w:pPr>
        <w:rPr>
          <w:rFonts w:ascii="Helvetica" w:hAnsi="Helvetica" w:cs="Helvetica"/>
          <w:color w:val="222222"/>
          <w:lang w:val="en-US"/>
        </w:rPr>
      </w:pPr>
    </w:p>
    <w:p w14:paraId="109AC2CE" w14:textId="77777777" w:rsidR="00F400A8" w:rsidRDefault="001723DB">
      <w:pPr>
        <w:rPr>
          <w:rFonts w:ascii="Helvetica" w:hAnsi="Helvetica" w:cs="Helvetica"/>
          <w:color w:val="222222"/>
          <w:lang w:val="en-US"/>
        </w:rPr>
      </w:pPr>
      <w:r>
        <w:rPr>
          <w:rFonts w:ascii="Helvetica" w:hAnsi="Helvetica" w:cs="Helvetica"/>
          <w:noProof/>
          <w:color w:val="222222"/>
          <w:lang w:eastAsia="en-GB"/>
        </w:rPr>
        <mc:AlternateContent>
          <mc:Choice Requires="wps">
            <w:drawing>
              <wp:anchor distT="0" distB="0" distL="114300" distR="114300" simplePos="0" relativeHeight="251666432" behindDoc="0" locked="0" layoutInCell="1" allowOverlap="1" wp14:anchorId="56DFBC22" wp14:editId="604142AF">
                <wp:simplePos x="0" y="0"/>
                <wp:positionH relativeFrom="column">
                  <wp:posOffset>-433070</wp:posOffset>
                </wp:positionH>
                <wp:positionV relativeFrom="paragraph">
                  <wp:posOffset>158750</wp:posOffset>
                </wp:positionV>
                <wp:extent cx="1423035" cy="1983105"/>
                <wp:effectExtent l="0" t="0" r="24765" b="17145"/>
                <wp:wrapNone/>
                <wp:docPr id="6" name="Rounded Rectangle 6"/>
                <wp:cNvGraphicFramePr/>
                <a:graphic xmlns:a="http://schemas.openxmlformats.org/drawingml/2006/main">
                  <a:graphicData uri="http://schemas.microsoft.com/office/word/2010/wordprocessingShape">
                    <wps:wsp>
                      <wps:cNvSpPr/>
                      <wps:spPr>
                        <a:xfrm>
                          <a:off x="0" y="0"/>
                          <a:ext cx="1423035" cy="198310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CA60B9C" w14:textId="77777777" w:rsidR="00F400A8" w:rsidRDefault="00012AB0" w:rsidP="00F400A8">
                            <w:pPr>
                              <w:jc w:val="center"/>
                            </w:pPr>
                            <w:r>
                              <w:t>Organise</w:t>
                            </w:r>
                            <w:r w:rsidR="00F400A8">
                              <w:t xml:space="preserve"> a “surgery” style drop in session for staff to come along to </w:t>
                            </w:r>
                            <w:r w:rsidR="00F9777F">
                              <w:t>and ask questions they may have around effective safeguarding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34.1pt;margin-top:12.5pt;width:112.05pt;height:15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" fillcolor="white [3201]" strokecolor="black [3200]" strokeweight="2pt">
                <v:textbox>
                  <w:txbxContent>
                    <w:p w14:paraId="5CA60B9C" w14:textId="77777777" w:rsidR="00F400A8" w:rsidRDefault="00012AB0" w:rsidP="00F400A8">
                      <w:pPr>
                        <w:jc w:val="center"/>
                      </w:pPr>
                      <w:r>
                        <w:t>Organise</w:t>
                      </w:r>
                      <w:r w:rsidR="00F400A8">
                        <w:t xml:space="preserve"> a “surgery” style drop in session for staff to come along to </w:t>
                      </w:r>
                      <w:r w:rsidR="00F9777F">
                        <w:t>and ask questions they may have around effective safeguarding</w:t>
                      </w:r>
                    </w:p>
                  </w:txbxContent>
                </v:textbox>
              </v:roundrect>
            </w:pict>
          </mc:Fallback>
        </mc:AlternateContent>
      </w:r>
    </w:p>
    <w:p w14:paraId="1C30160E" w14:textId="77777777" w:rsidR="00F400A8" w:rsidRDefault="003B4A9A">
      <w:pPr>
        <w:rPr>
          <w:rFonts w:ascii="Helvetica" w:hAnsi="Helvetica" w:cs="Helvetica"/>
          <w:color w:val="222222"/>
          <w:lang w:val="en-US"/>
        </w:rPr>
      </w:pPr>
      <w:r>
        <w:rPr>
          <w:rFonts w:ascii="Helvetica" w:hAnsi="Helvetica" w:cs="Helvetica"/>
          <w:noProof/>
          <w:color w:val="222222"/>
          <w:lang w:eastAsia="en-GB"/>
        </w:rPr>
        <mc:AlternateContent>
          <mc:Choice Requires="wps">
            <w:drawing>
              <wp:anchor distT="0" distB="0" distL="114300" distR="114300" simplePos="0" relativeHeight="251670528" behindDoc="0" locked="0" layoutInCell="1" allowOverlap="1" wp14:anchorId="42A827B7" wp14:editId="48085FC9">
                <wp:simplePos x="0" y="0"/>
                <wp:positionH relativeFrom="column">
                  <wp:posOffset>3484245</wp:posOffset>
                </wp:positionH>
                <wp:positionV relativeFrom="paragraph">
                  <wp:posOffset>201295</wp:posOffset>
                </wp:positionV>
                <wp:extent cx="2724150" cy="5810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724150" cy="581025"/>
                        </a:xfrm>
                        <a:prstGeom prst="roundRect">
                          <a:avLst/>
                        </a:prstGeom>
                        <a:solidFill>
                          <a:sysClr val="window" lastClr="FFFFFF"/>
                        </a:solidFill>
                        <a:ln w="25400" cap="flat" cmpd="sng" algn="ctr">
                          <a:solidFill>
                            <a:sysClr val="windowText" lastClr="000000"/>
                          </a:solidFill>
                          <a:prstDash val="solid"/>
                        </a:ln>
                        <a:effectLst/>
                      </wps:spPr>
                      <wps:txbx>
                        <w:txbxContent>
                          <w:p w14:paraId="6F2C5BB6" w14:textId="77777777" w:rsidR="001723DB" w:rsidRDefault="001723DB" w:rsidP="001723DB">
                            <w:pPr>
                              <w:jc w:val="center"/>
                            </w:pPr>
                            <w:r>
                              <w:t>Why not provide safeguarding fliers or leaflets to share with parents or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margin-left:274.35pt;margin-top:15.85pt;width:214.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" fillcolor="window" strokecolor="windowText" strokeweight="2pt">
                <v:textbox>
                  <w:txbxContent>
                    <w:p w14:paraId="6F2C5BB6" w14:textId="77777777" w:rsidR="001723DB" w:rsidRDefault="001723DB" w:rsidP="001723DB">
                      <w:pPr>
                        <w:jc w:val="center"/>
                      </w:pPr>
                      <w:r>
                        <w:t>Why not provide safeguarding fliers or leaflets to share with parents or carers</w:t>
                      </w:r>
                    </w:p>
                  </w:txbxContent>
                </v:textbox>
              </v:roundrect>
            </w:pict>
          </mc:Fallback>
        </mc:AlternateContent>
      </w:r>
      <w:r w:rsidR="00936DAF">
        <w:rPr>
          <w:rFonts w:ascii="Helvetica" w:hAnsi="Helvetica" w:cs="Helvetica"/>
          <w:noProof/>
          <w:color w:val="222222"/>
          <w:lang w:eastAsia="en-GB"/>
        </w:rPr>
        <mc:AlternateContent>
          <mc:Choice Requires="wps">
            <w:drawing>
              <wp:anchor distT="0" distB="0" distL="114300" distR="114300" simplePos="0" relativeHeight="251668480" behindDoc="0" locked="0" layoutInCell="1" allowOverlap="1" wp14:anchorId="044F86BA" wp14:editId="79F045D7">
                <wp:simplePos x="0" y="0"/>
                <wp:positionH relativeFrom="column">
                  <wp:posOffset>1476375</wp:posOffset>
                </wp:positionH>
                <wp:positionV relativeFrom="paragraph">
                  <wp:posOffset>200660</wp:posOffset>
                </wp:positionV>
                <wp:extent cx="1809750" cy="2028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809750" cy="20288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3A20E65" w14:textId="77777777" w:rsidR="00F9777F" w:rsidRDefault="001723DB" w:rsidP="00F9777F">
                            <w:pPr>
                              <w:jc w:val="center"/>
                            </w:pPr>
                            <w:r>
                              <w:t>Offer</w:t>
                            </w:r>
                            <w:r w:rsidR="00F9777F">
                              <w:t xml:space="preserve"> information sessions to parents and carers </w:t>
                            </w:r>
                            <w:r>
                              <w:t xml:space="preserve">to come along to, </w:t>
                            </w:r>
                            <w:r w:rsidR="00F9777F">
                              <w:t>about safeguarding issues important to them</w:t>
                            </w:r>
                            <w:r>
                              <w:t>…why not ask them in advance to make s</w:t>
                            </w:r>
                            <w:r w:rsidR="00A25A68">
                              <w:t>ure you are meeting their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1" style="position:absolute;margin-left:116.25pt;margin-top:15.8pt;width:142.5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" fillcolor="white [3201]" strokecolor="black [3200]" strokeweight="2pt">
                <v:textbox>
                  <w:txbxContent>
                    <w:p w14:paraId="63A20E65" w14:textId="77777777" w:rsidR="00F9777F" w:rsidRDefault="001723DB" w:rsidP="00F9777F">
                      <w:pPr>
                        <w:jc w:val="center"/>
                      </w:pPr>
                      <w:r>
                        <w:t>Offer</w:t>
                      </w:r>
                      <w:r w:rsidR="00F9777F">
                        <w:t xml:space="preserve"> information sessions to parents and carers </w:t>
                      </w:r>
                      <w:r>
                        <w:t xml:space="preserve">to come along to, </w:t>
                      </w:r>
                      <w:r w:rsidR="00F9777F">
                        <w:t>about safeguarding issues important to them</w:t>
                      </w:r>
                      <w:r>
                        <w:t>…why not ask them in advance to make s</w:t>
                      </w:r>
                      <w:r w:rsidR="00A25A68">
                        <w:t>ure you are meeting their needs</w:t>
                      </w:r>
                    </w:p>
                  </w:txbxContent>
                </v:textbox>
              </v:roundrect>
            </w:pict>
          </mc:Fallback>
        </mc:AlternateContent>
      </w:r>
    </w:p>
    <w:p w14:paraId="7BCAD9EB" w14:textId="77777777" w:rsidR="00F400A8" w:rsidRDefault="00F400A8">
      <w:pPr>
        <w:rPr>
          <w:rFonts w:ascii="Helvetica" w:hAnsi="Helvetica" w:cs="Helvetica"/>
          <w:color w:val="222222"/>
          <w:lang w:val="en-US"/>
        </w:rPr>
      </w:pPr>
    </w:p>
    <w:p w14:paraId="30170D79" w14:textId="77777777" w:rsidR="00F400A8" w:rsidRDefault="00012AB0">
      <w:pPr>
        <w:rPr>
          <w:rFonts w:ascii="Helvetica" w:hAnsi="Helvetica" w:cs="Helvetica"/>
          <w:color w:val="222222"/>
          <w:lang w:val="en-US"/>
        </w:rPr>
      </w:pPr>
      <w:r>
        <w:rPr>
          <w:rFonts w:ascii="Helvetica" w:hAnsi="Helvetica" w:cs="Helvetica"/>
          <w:noProof/>
          <w:color w:val="222222"/>
          <w:lang w:eastAsia="en-GB"/>
        </w:rPr>
        <w:drawing>
          <wp:anchor distT="0" distB="0" distL="114300" distR="114300" simplePos="0" relativeHeight="251672576" behindDoc="1" locked="0" layoutInCell="1" allowOverlap="1" wp14:anchorId="11B432C2" wp14:editId="490BF473">
            <wp:simplePos x="0" y="0"/>
            <wp:positionH relativeFrom="column">
              <wp:posOffset>4008120</wp:posOffset>
            </wp:positionH>
            <wp:positionV relativeFrom="paragraph">
              <wp:posOffset>63500</wp:posOffset>
            </wp:positionV>
            <wp:extent cx="1438275" cy="1078230"/>
            <wp:effectExtent l="0" t="0" r="9525" b="7620"/>
            <wp:wrapNone/>
            <wp:docPr id="10" name="Picture 10" descr="C:\Users\lsiz5940\AppData\Local\Microsoft\Windows\Temporary Internet Files\Content.IE5\XN0GYH9S\learn_istock_000017123843x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iz5940\AppData\Local\Microsoft\Windows\Temporary Internet Files\Content.IE5\XN0GYH9S\learn_istock_000017123843xsmal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CB398" w14:textId="77777777" w:rsidR="00F400A8" w:rsidRDefault="00F400A8">
      <w:pPr>
        <w:rPr>
          <w:rFonts w:ascii="Helvetica" w:hAnsi="Helvetica" w:cs="Helvetica"/>
          <w:color w:val="222222"/>
          <w:lang w:val="en-US"/>
        </w:rPr>
      </w:pPr>
    </w:p>
    <w:p w14:paraId="0832C9DB" w14:textId="77777777" w:rsidR="00F9777F" w:rsidRDefault="00F9777F">
      <w:pPr>
        <w:rPr>
          <w:rFonts w:ascii="Helvetica" w:hAnsi="Helvetica" w:cs="Helvetica"/>
          <w:color w:val="222222"/>
          <w:lang w:val="en-US"/>
        </w:rPr>
      </w:pPr>
    </w:p>
    <w:p w14:paraId="1F767EF2" w14:textId="77777777" w:rsidR="00F9777F" w:rsidRDefault="00F9777F">
      <w:pPr>
        <w:rPr>
          <w:rFonts w:ascii="Helvetica" w:hAnsi="Helvetica" w:cs="Helvetica"/>
          <w:color w:val="222222"/>
          <w:lang w:val="en-US"/>
        </w:rPr>
      </w:pPr>
    </w:p>
    <w:p w14:paraId="1FF0E015" w14:textId="77777777" w:rsidR="00F9777F" w:rsidRDefault="00A25A68">
      <w:pPr>
        <w:rPr>
          <w:rFonts w:ascii="Helvetica" w:hAnsi="Helvetica" w:cs="Helvetica"/>
          <w:color w:val="222222"/>
          <w:lang w:val="en-US"/>
        </w:rPr>
      </w:pPr>
      <w:r>
        <w:rPr>
          <w:rFonts w:ascii="Helvetica" w:hAnsi="Helvetica" w:cs="Helvetica"/>
          <w:noProof/>
          <w:color w:val="222222"/>
          <w:lang w:eastAsia="en-GB"/>
        </w:rPr>
        <mc:AlternateContent>
          <mc:Choice Requires="wps">
            <w:drawing>
              <wp:anchor distT="0" distB="0" distL="114300" distR="114300" simplePos="0" relativeHeight="251664384" behindDoc="0" locked="0" layoutInCell="1" allowOverlap="1" wp14:anchorId="6AADAD8D" wp14:editId="23E7E8E5">
                <wp:simplePos x="0" y="0"/>
                <wp:positionH relativeFrom="column">
                  <wp:posOffset>3762375</wp:posOffset>
                </wp:positionH>
                <wp:positionV relativeFrom="paragraph">
                  <wp:posOffset>74295</wp:posOffset>
                </wp:positionV>
                <wp:extent cx="2247900" cy="16668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247900" cy="16668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EFF61D2" w14:textId="77777777" w:rsidR="00F400A8" w:rsidRDefault="00A25A68" w:rsidP="00F400A8">
                            <w:pPr>
                              <w:jc w:val="center"/>
                            </w:pPr>
                            <w:r>
                              <w:t>Set up a</w:t>
                            </w:r>
                            <w:r w:rsidR="00F400A8">
                              <w:t xml:space="preserve"> training session for your staff to share best practice and or key messages on a specific topic that you feel is a priority within your own organisation such as child sexual exploitation or online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margin-left:296.25pt;margin-top:5.85pt;width:177pt;height:1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" fillcolor="white [3201]" strokecolor="black [3200]" strokeweight="2pt">
                <v:textbox>
                  <w:txbxContent>
                    <w:p w14:paraId="2EFF61D2" w14:textId="77777777" w:rsidR="00F400A8" w:rsidRDefault="00A25A68" w:rsidP="00F400A8">
                      <w:pPr>
                        <w:jc w:val="center"/>
                      </w:pPr>
                      <w:r>
                        <w:t>Set up a</w:t>
                      </w:r>
                      <w:r w:rsidR="00F400A8">
                        <w:t xml:space="preserve"> training session for your staff to share best practice and or key messages on a specific topic that you feel is a priority within your own organisation such as child sexual exploitation or online safety</w:t>
                      </w:r>
                    </w:p>
                  </w:txbxContent>
                </v:textbox>
              </v:roundrect>
            </w:pict>
          </mc:Fallback>
        </mc:AlternateContent>
      </w:r>
      <w:r w:rsidR="00012AB0">
        <w:rPr>
          <w:rFonts w:ascii="Helvetica" w:hAnsi="Helvetica" w:cs="Helvetica"/>
          <w:noProof/>
          <w:color w:val="222222"/>
          <w:lang w:eastAsia="en-GB"/>
        </w:rPr>
        <w:drawing>
          <wp:anchor distT="0" distB="0" distL="114300" distR="114300" simplePos="0" relativeHeight="251671552" behindDoc="1" locked="0" layoutInCell="1" allowOverlap="1" wp14:anchorId="12DE5789" wp14:editId="76D0DB0A">
            <wp:simplePos x="0" y="0"/>
            <wp:positionH relativeFrom="column">
              <wp:posOffset>-539750</wp:posOffset>
            </wp:positionH>
            <wp:positionV relativeFrom="paragraph">
              <wp:posOffset>131445</wp:posOffset>
            </wp:positionV>
            <wp:extent cx="1177290" cy="1370965"/>
            <wp:effectExtent l="0" t="0" r="3810" b="635"/>
            <wp:wrapNone/>
            <wp:docPr id="9" name="Picture 9" descr="C:\Users\lsiz5940\AppData\Local\Microsoft\Windows\Temporary Internet Files\Content.IE5\XN0GYH9S\online-customers-share-infor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z5940\AppData\Local\Microsoft\Windows\Temporary Internet Files\Content.IE5\XN0GYH9S\online-customers-share-informatio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1370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15B1E" w14:textId="77777777" w:rsidR="00F9777F" w:rsidRDefault="00F9777F">
      <w:pPr>
        <w:rPr>
          <w:rFonts w:ascii="Helvetica" w:hAnsi="Helvetica" w:cs="Helvetica"/>
          <w:color w:val="222222"/>
          <w:lang w:val="en-US"/>
        </w:rPr>
      </w:pPr>
    </w:p>
    <w:p w14:paraId="58A197C4" w14:textId="77777777" w:rsidR="001723DB" w:rsidRDefault="00936DAF">
      <w:pPr>
        <w:rPr>
          <w:rFonts w:ascii="Helvetica" w:hAnsi="Helvetica" w:cs="Helvetica"/>
          <w:color w:val="222222"/>
          <w:lang w:val="en-US"/>
        </w:rPr>
      </w:pPr>
      <w:r>
        <w:rPr>
          <w:rFonts w:ascii="Helvetica" w:hAnsi="Helvetica" w:cs="Helvetica"/>
          <w:noProof/>
          <w:color w:val="222222"/>
          <w:lang w:eastAsia="en-GB"/>
        </w:rPr>
        <mc:AlternateContent>
          <mc:Choice Requires="wps">
            <w:drawing>
              <wp:anchor distT="0" distB="0" distL="114300" distR="114300" simplePos="0" relativeHeight="251674624" behindDoc="0" locked="0" layoutInCell="1" allowOverlap="1" wp14:anchorId="456FF848" wp14:editId="7394C07D">
                <wp:simplePos x="0" y="0"/>
                <wp:positionH relativeFrom="column">
                  <wp:posOffset>542925</wp:posOffset>
                </wp:positionH>
                <wp:positionV relativeFrom="paragraph">
                  <wp:posOffset>107950</wp:posOffset>
                </wp:positionV>
                <wp:extent cx="3019425" cy="10096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3019425" cy="1009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F3ACA5" w14:textId="77777777" w:rsidR="00936DAF" w:rsidRPr="00262862" w:rsidRDefault="00936DAF" w:rsidP="00936DAF">
                            <w:pPr>
                              <w:jc w:val="center"/>
                              <w:rPr>
                                <w:b/>
                              </w:rPr>
                            </w:pPr>
                            <w:r w:rsidRPr="00262862">
                              <w:rPr>
                                <w:b/>
                              </w:rPr>
                              <w:t xml:space="preserve">Thought of a way to promote Safeguarding Week that we haven’t? Why not share your ideas with us by emailing them to </w:t>
                            </w:r>
                            <w:hyperlink r:id="rId14" w:history="1">
                              <w:r w:rsidRPr="00262862">
                                <w:rPr>
                                  <w:rStyle w:val="Hyperlink"/>
                                  <w:b/>
                                </w:rPr>
                                <w:t>lucy.short@westsussex.gov.uk</w:t>
                              </w:r>
                            </w:hyperlink>
                          </w:p>
                          <w:p w14:paraId="0B3314CE" w14:textId="77777777" w:rsidR="00936DAF" w:rsidRDefault="00936DAF" w:rsidP="00936DAF">
                            <w:pPr>
                              <w:jc w:val="center"/>
                            </w:pPr>
                            <w:r>
                              <w:t xml:space="preserve">  </w:t>
                            </w:r>
                          </w:p>
                          <w:p w14:paraId="41B1D4AA" w14:textId="77777777" w:rsidR="00936DAF" w:rsidRDefault="00936DAF" w:rsidP="00936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margin-left:42.75pt;margin-top:8.5pt;width:237.75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" fillcolor="white [3201]" strokecolor="black [3213]" strokeweight="2pt">
                <v:textbox>
                  <w:txbxContent>
                    <w:p w14:paraId="5CF3ACA5" w14:textId="77777777" w:rsidR="00936DAF" w:rsidRPr="00262862" w:rsidRDefault="00936DAF" w:rsidP="00936DAF">
                      <w:pPr>
                        <w:jc w:val="center"/>
                        <w:rPr>
                          <w:b/>
                        </w:rPr>
                      </w:pPr>
                      <w:r w:rsidRPr="00262862">
                        <w:rPr>
                          <w:b/>
                        </w:rPr>
                        <w:t xml:space="preserve">Thought of a way to promote Safeguarding Week that we haven’t? Why not share your ideas with us by emailing them to </w:t>
                      </w:r>
                      <w:hyperlink r:id="rId15" w:history="1">
                        <w:r w:rsidRPr="00262862">
                          <w:rPr>
                            <w:rStyle w:val="Hyperlink"/>
                            <w:b/>
                          </w:rPr>
                          <w:t>lucy.short@westsussex.gov.uk</w:t>
                        </w:r>
                      </w:hyperlink>
                    </w:p>
                    <w:p w14:paraId="0B3314CE" w14:textId="77777777" w:rsidR="00936DAF" w:rsidRDefault="00936DAF" w:rsidP="00936DAF">
                      <w:pPr>
                        <w:jc w:val="center"/>
                      </w:pPr>
                      <w:r>
                        <w:t xml:space="preserve">  </w:t>
                      </w:r>
                    </w:p>
                    <w:p w14:paraId="41B1D4AA" w14:textId="77777777" w:rsidR="00936DAF" w:rsidRDefault="00936DAF" w:rsidP="00936DAF">
                      <w:pPr>
                        <w:jc w:val="center"/>
                      </w:pPr>
                    </w:p>
                  </w:txbxContent>
                </v:textbox>
              </v:roundrect>
            </w:pict>
          </mc:Fallback>
        </mc:AlternateContent>
      </w:r>
    </w:p>
    <w:p w14:paraId="4A481C6F" w14:textId="77777777" w:rsidR="001723DB" w:rsidRDefault="001723DB">
      <w:pPr>
        <w:rPr>
          <w:rFonts w:ascii="Helvetica" w:hAnsi="Helvetica" w:cs="Helvetica"/>
          <w:color w:val="222222"/>
          <w:lang w:val="en-US"/>
        </w:rPr>
      </w:pPr>
    </w:p>
    <w:p w14:paraId="4B77AD2F" w14:textId="77777777" w:rsidR="001723DB" w:rsidRDefault="001723DB">
      <w:pPr>
        <w:rPr>
          <w:rFonts w:ascii="Helvetica" w:hAnsi="Helvetica" w:cs="Helvetica"/>
          <w:color w:val="222222"/>
          <w:lang w:val="en-US"/>
        </w:rPr>
      </w:pPr>
    </w:p>
    <w:p w14:paraId="493BBC44" w14:textId="77777777" w:rsidR="001723DB" w:rsidRDefault="001723DB">
      <w:pPr>
        <w:rPr>
          <w:rFonts w:ascii="Helvetica" w:hAnsi="Helvetica" w:cs="Helvetica"/>
          <w:color w:val="222222"/>
          <w:lang w:val="en-US"/>
        </w:rPr>
      </w:pPr>
    </w:p>
    <w:p w14:paraId="13B24E87" w14:textId="77777777" w:rsidR="001723DB" w:rsidRDefault="001723DB">
      <w:pPr>
        <w:rPr>
          <w:rFonts w:ascii="Helvetica" w:hAnsi="Helvetica" w:cs="Helvetica"/>
          <w:color w:val="222222"/>
          <w:lang w:val="en-US"/>
        </w:rPr>
      </w:pPr>
    </w:p>
    <w:p w14:paraId="3A7B5202" w14:textId="77777777" w:rsidR="00C706E4" w:rsidRPr="003B59EA" w:rsidRDefault="003B4A9A" w:rsidP="00936DAF">
      <w:pPr>
        <w:pStyle w:val="BodyText2"/>
        <w:rPr>
          <w:rFonts w:ascii="Verdana" w:hAnsi="Verdana"/>
          <w:color w:val="E36C0A" w:themeColor="accent6" w:themeShade="BF"/>
          <w:sz w:val="28"/>
          <w:szCs w:val="28"/>
        </w:rPr>
      </w:pPr>
      <w:r w:rsidRPr="003B59EA">
        <w:rPr>
          <w:color w:val="E36C0A" w:themeColor="accent6" w:themeShade="BF"/>
          <w:sz w:val="28"/>
          <w:szCs w:val="28"/>
        </w:rPr>
        <w:t>The key purpose of the week is to provide a range of learning and development opportunities for staff and volunteers working with vulnerable adults and children in West Sussex, aimed at improving their safeguarding knowledge, skills and understanding, and promoting joint working.</w:t>
      </w:r>
    </w:p>
    <w:sectPr w:rsidR="00C706E4" w:rsidRPr="003B59EA" w:rsidSect="003B4A9A">
      <w:pgSz w:w="11906" w:h="16838"/>
      <w:pgMar w:top="1440" w:right="1440" w:bottom="1440"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B5"/>
    <w:rsid w:val="00012AB0"/>
    <w:rsid w:val="001723DB"/>
    <w:rsid w:val="00262862"/>
    <w:rsid w:val="003B4A9A"/>
    <w:rsid w:val="003B59EA"/>
    <w:rsid w:val="003C1F55"/>
    <w:rsid w:val="004154B5"/>
    <w:rsid w:val="004B6985"/>
    <w:rsid w:val="00656C0D"/>
    <w:rsid w:val="006A15F4"/>
    <w:rsid w:val="00936DAF"/>
    <w:rsid w:val="00A25A68"/>
    <w:rsid w:val="00A33D19"/>
    <w:rsid w:val="00B46444"/>
    <w:rsid w:val="00C706E4"/>
    <w:rsid w:val="00F400A8"/>
    <w:rsid w:val="00F9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56C0D"/>
    <w:pPr>
      <w:keepNext/>
      <w:jc w:val="center"/>
      <w:outlineLvl w:val="0"/>
    </w:pPr>
    <w:rPr>
      <w:rFonts w:ascii="Verdana" w:hAnsi="Verdana" w:cs="Helvetica"/>
      <w:b/>
      <w:color w:val="22222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0D"/>
    <w:rPr>
      <w:rFonts w:ascii="Tahoma" w:hAnsi="Tahoma" w:cs="Tahoma"/>
      <w:sz w:val="16"/>
      <w:szCs w:val="16"/>
      <w:lang w:eastAsia="en-US"/>
    </w:rPr>
  </w:style>
  <w:style w:type="character" w:customStyle="1" w:styleId="Heading1Char">
    <w:name w:val="Heading 1 Char"/>
    <w:basedOn w:val="DefaultParagraphFont"/>
    <w:link w:val="Heading1"/>
    <w:uiPriority w:val="9"/>
    <w:rsid w:val="00656C0D"/>
    <w:rPr>
      <w:rFonts w:ascii="Verdana" w:hAnsi="Verdana" w:cs="Helvetica"/>
      <w:b/>
      <w:color w:val="222222"/>
      <w:sz w:val="32"/>
      <w:szCs w:val="32"/>
      <w:lang w:val="en-US" w:eastAsia="en-US"/>
    </w:rPr>
  </w:style>
  <w:style w:type="paragraph" w:styleId="BodyText">
    <w:name w:val="Body Text"/>
    <w:basedOn w:val="Normal"/>
    <w:link w:val="BodyTextChar"/>
    <w:uiPriority w:val="99"/>
    <w:unhideWhenUsed/>
    <w:rsid w:val="00F9777F"/>
    <w:pPr>
      <w:jc w:val="center"/>
    </w:pPr>
  </w:style>
  <w:style w:type="character" w:customStyle="1" w:styleId="BodyTextChar">
    <w:name w:val="Body Text Char"/>
    <w:basedOn w:val="DefaultParagraphFont"/>
    <w:link w:val="BodyText"/>
    <w:uiPriority w:val="99"/>
    <w:rsid w:val="00F9777F"/>
    <w:rPr>
      <w:sz w:val="22"/>
      <w:szCs w:val="22"/>
      <w:lang w:eastAsia="en-US"/>
    </w:rPr>
  </w:style>
  <w:style w:type="character" w:styleId="Hyperlink">
    <w:name w:val="Hyperlink"/>
    <w:basedOn w:val="DefaultParagraphFont"/>
    <w:uiPriority w:val="99"/>
    <w:unhideWhenUsed/>
    <w:rsid w:val="00936DAF"/>
    <w:rPr>
      <w:color w:val="0000FF" w:themeColor="hyperlink"/>
      <w:u w:val="single"/>
    </w:rPr>
  </w:style>
  <w:style w:type="paragraph" w:styleId="BodyText2">
    <w:name w:val="Body Text 2"/>
    <w:basedOn w:val="Normal"/>
    <w:link w:val="BodyText2Char"/>
    <w:uiPriority w:val="99"/>
    <w:unhideWhenUsed/>
    <w:rsid w:val="00936DAF"/>
    <w:pPr>
      <w:jc w:val="center"/>
    </w:pPr>
    <w:rPr>
      <w:rFonts w:ascii="Helvetica" w:hAnsi="Helvetica" w:cs="Helvetica"/>
      <w:b/>
      <w:color w:val="00B050"/>
      <w:sz w:val="32"/>
      <w:szCs w:val="32"/>
      <w:lang w:val="en-US"/>
    </w:rPr>
  </w:style>
  <w:style w:type="character" w:customStyle="1" w:styleId="BodyText2Char">
    <w:name w:val="Body Text 2 Char"/>
    <w:basedOn w:val="DefaultParagraphFont"/>
    <w:link w:val="BodyText2"/>
    <w:uiPriority w:val="99"/>
    <w:rsid w:val="00936DAF"/>
    <w:rPr>
      <w:rFonts w:ascii="Helvetica" w:hAnsi="Helvetica" w:cs="Helvetica"/>
      <w:b/>
      <w:color w:val="00B050"/>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56C0D"/>
    <w:pPr>
      <w:keepNext/>
      <w:jc w:val="center"/>
      <w:outlineLvl w:val="0"/>
    </w:pPr>
    <w:rPr>
      <w:rFonts w:ascii="Verdana" w:hAnsi="Verdana" w:cs="Helvetica"/>
      <w:b/>
      <w:color w:val="22222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0D"/>
    <w:rPr>
      <w:rFonts w:ascii="Tahoma" w:hAnsi="Tahoma" w:cs="Tahoma"/>
      <w:sz w:val="16"/>
      <w:szCs w:val="16"/>
      <w:lang w:eastAsia="en-US"/>
    </w:rPr>
  </w:style>
  <w:style w:type="character" w:customStyle="1" w:styleId="Heading1Char">
    <w:name w:val="Heading 1 Char"/>
    <w:basedOn w:val="DefaultParagraphFont"/>
    <w:link w:val="Heading1"/>
    <w:uiPriority w:val="9"/>
    <w:rsid w:val="00656C0D"/>
    <w:rPr>
      <w:rFonts w:ascii="Verdana" w:hAnsi="Verdana" w:cs="Helvetica"/>
      <w:b/>
      <w:color w:val="222222"/>
      <w:sz w:val="32"/>
      <w:szCs w:val="32"/>
      <w:lang w:val="en-US" w:eastAsia="en-US"/>
    </w:rPr>
  </w:style>
  <w:style w:type="paragraph" w:styleId="BodyText">
    <w:name w:val="Body Text"/>
    <w:basedOn w:val="Normal"/>
    <w:link w:val="BodyTextChar"/>
    <w:uiPriority w:val="99"/>
    <w:unhideWhenUsed/>
    <w:rsid w:val="00F9777F"/>
    <w:pPr>
      <w:jc w:val="center"/>
    </w:pPr>
  </w:style>
  <w:style w:type="character" w:customStyle="1" w:styleId="BodyTextChar">
    <w:name w:val="Body Text Char"/>
    <w:basedOn w:val="DefaultParagraphFont"/>
    <w:link w:val="BodyText"/>
    <w:uiPriority w:val="99"/>
    <w:rsid w:val="00F9777F"/>
    <w:rPr>
      <w:sz w:val="22"/>
      <w:szCs w:val="22"/>
      <w:lang w:eastAsia="en-US"/>
    </w:rPr>
  </w:style>
  <w:style w:type="character" w:styleId="Hyperlink">
    <w:name w:val="Hyperlink"/>
    <w:basedOn w:val="DefaultParagraphFont"/>
    <w:uiPriority w:val="99"/>
    <w:unhideWhenUsed/>
    <w:rsid w:val="00936DAF"/>
    <w:rPr>
      <w:color w:val="0000FF" w:themeColor="hyperlink"/>
      <w:u w:val="single"/>
    </w:rPr>
  </w:style>
  <w:style w:type="paragraph" w:styleId="BodyText2">
    <w:name w:val="Body Text 2"/>
    <w:basedOn w:val="Normal"/>
    <w:link w:val="BodyText2Char"/>
    <w:uiPriority w:val="99"/>
    <w:unhideWhenUsed/>
    <w:rsid w:val="00936DAF"/>
    <w:pPr>
      <w:jc w:val="center"/>
    </w:pPr>
    <w:rPr>
      <w:rFonts w:ascii="Helvetica" w:hAnsi="Helvetica" w:cs="Helvetica"/>
      <w:b/>
      <w:color w:val="00B050"/>
      <w:sz w:val="32"/>
      <w:szCs w:val="32"/>
      <w:lang w:val="en-US"/>
    </w:rPr>
  </w:style>
  <w:style w:type="character" w:customStyle="1" w:styleId="BodyText2Char">
    <w:name w:val="Body Text 2 Char"/>
    <w:basedOn w:val="DefaultParagraphFont"/>
    <w:link w:val="BodyText2"/>
    <w:uiPriority w:val="99"/>
    <w:rsid w:val="00936DAF"/>
    <w:rPr>
      <w:rFonts w:ascii="Helvetica" w:hAnsi="Helvetica" w:cs="Helvetica"/>
      <w:b/>
      <w:color w:val="00B05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mailto:lucy.short@westsussex.gov.uk" TargetMode="External"/><Relationship Id="rId10" Type="http://schemas.openxmlformats.org/officeDocument/2006/relationships/image" Target="media/image1.A3CF6A90"/><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ucy.short@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93a84039-b745-49b5-bd2d-01b3872a3e25;2019-09-23 16:27:16;FULLYMANUALCLASSIFIED;WSCC Category:2019-09-23 16:27:16|False|2019-09-23 16:27:16|MANUALCLASSIFIED|2019-09-23 16:27:16|MANUALCLASSIFIED|35da7913-ca98-450a-b299-b9b62231058f;False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s>
    </j5da7913ca98450ab299b9b62231058f>
    <TaxCatchAll xmlns="1209568c-8f7e-4a25-939e-4f22fd0c2b25">
      <Value>105</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F678-A3F6-4115-9350-DF5CE7E767B0}"/>
</file>

<file path=customXml/itemProps2.xml><?xml version="1.0" encoding="utf-8"?>
<ds:datastoreItem xmlns:ds="http://schemas.openxmlformats.org/officeDocument/2006/customXml" ds:itemID="{8FB33C65-30D0-4899-90BF-5C2977FB9044}"/>
</file>

<file path=customXml/itemProps3.xml><?xml version="1.0" encoding="utf-8"?>
<ds:datastoreItem xmlns:ds="http://schemas.openxmlformats.org/officeDocument/2006/customXml" ds:itemID="{EEA5B3F7-BEC2-44BA-A751-45B609E47C88}"/>
</file>

<file path=customXml/itemProps4.xml><?xml version="1.0" encoding="utf-8"?>
<ds:datastoreItem xmlns:ds="http://schemas.openxmlformats.org/officeDocument/2006/customXml" ds:itemID="{476DAF62-328E-4F59-88A4-B623AE6F55F4}"/>
</file>

<file path=customXml/itemProps5.xml><?xml version="1.0" encoding="utf-8"?>
<ds:datastoreItem xmlns:ds="http://schemas.openxmlformats.org/officeDocument/2006/customXml" ds:itemID="{5D133623-909D-4A8F-B61A-B5CC8A60FCB2}"/>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2</cp:revision>
  <dcterms:created xsi:type="dcterms:W3CDTF">2019-09-23T15:27:00Z</dcterms:created>
  <dcterms:modified xsi:type="dcterms:W3CDTF">2019-09-23T15:27:00Z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105;#Care services:Adult care services:Safeguarding|af7e7cba-28c4-40ad-afca-0a5a4226eabd</vt:lpwstr>
  </property>
  <property fmtid="{D5CDD505-2E9C-101B-9397-08002B2CF9AE}" pid="4" name="WSCC Category">
    <vt:lpwstr>105;#Care services:Adult care services:Safeguarding|af7e7cba-28c4-40ad-afca-0a5a4226eabd</vt:lpwstr>
  </property>
</Properties>
</file>