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7D" w:rsidRPr="00B7667D" w:rsidRDefault="00B7667D" w:rsidP="00B7667D">
      <w:pPr>
        <w:pBdr>
          <w:top w:val="single" w:sz="4" w:space="1" w:color="auto"/>
          <w:left w:val="single" w:sz="4" w:space="4" w:color="auto"/>
          <w:bottom w:val="single" w:sz="4" w:space="4" w:color="auto"/>
          <w:right w:val="single" w:sz="4" w:space="4" w:color="auto"/>
        </w:pBdr>
        <w:shd w:val="clear" w:color="auto" w:fill="C6D9F1" w:themeFill="text2" w:themeFillTint="33"/>
        <w:spacing w:before="120" w:after="120" w:line="360" w:lineRule="auto"/>
        <w:ind w:left="567" w:hanging="567"/>
        <w:jc w:val="center"/>
        <w:rPr>
          <w:rFonts w:ascii="Arial" w:hAnsi="Arial" w:cs="Arial"/>
          <w:b/>
          <w:color w:val="auto"/>
          <w:sz w:val="4"/>
          <w:szCs w:val="4"/>
        </w:rPr>
      </w:pPr>
      <w:bookmarkStart w:id="0" w:name="_GoBack"/>
      <w:bookmarkEnd w:id="0"/>
      <w:r w:rsidRPr="00B7667D">
        <w:rPr>
          <w:rFonts w:ascii="Arial" w:hAnsi="Arial" w:cs="Arial"/>
          <w:b/>
          <w:color w:val="auto"/>
          <w:sz w:val="4"/>
          <w:szCs w:val="4"/>
        </w:rPr>
        <w:t xml:space="preserve"> </w:t>
      </w:r>
    </w:p>
    <w:p w:rsidR="00B7667D" w:rsidRPr="00065CE4" w:rsidRDefault="002A1638" w:rsidP="00B7667D">
      <w:pPr>
        <w:pBdr>
          <w:top w:val="single" w:sz="4" w:space="1" w:color="auto"/>
          <w:left w:val="single" w:sz="4" w:space="4" w:color="auto"/>
          <w:bottom w:val="single" w:sz="4" w:space="4" w:color="auto"/>
          <w:right w:val="single" w:sz="4" w:space="4" w:color="auto"/>
        </w:pBdr>
        <w:shd w:val="clear" w:color="auto" w:fill="C6D9F1" w:themeFill="text2" w:themeFillTint="33"/>
        <w:spacing w:before="120" w:after="120" w:line="360" w:lineRule="auto"/>
        <w:jc w:val="center"/>
        <w:rPr>
          <w:rFonts w:ascii="Arial" w:hAnsi="Arial" w:cs="Arial"/>
          <w:b/>
          <w:color w:val="auto"/>
          <w:sz w:val="20"/>
          <w:szCs w:val="20"/>
        </w:rPr>
      </w:pPr>
      <w:r w:rsidRPr="00065CE4">
        <w:rPr>
          <w:rFonts w:ascii="Arial" w:hAnsi="Arial" w:cs="Arial"/>
          <w:b/>
          <w:color w:val="auto"/>
          <w:sz w:val="20"/>
          <w:szCs w:val="20"/>
        </w:rPr>
        <w:t>Child Sexual Exploitation</w:t>
      </w:r>
      <w:proofErr w:type="gramStart"/>
      <w:r w:rsidR="00C33C77">
        <w:rPr>
          <w:rFonts w:ascii="Arial" w:hAnsi="Arial" w:cs="Arial"/>
          <w:b/>
          <w:color w:val="auto"/>
          <w:sz w:val="20"/>
          <w:szCs w:val="20"/>
        </w:rPr>
        <w:t>:</w:t>
      </w:r>
      <w:proofErr w:type="gramEnd"/>
      <w:r w:rsidR="00C33C77">
        <w:rPr>
          <w:rFonts w:ascii="Arial" w:hAnsi="Arial" w:cs="Arial"/>
          <w:b/>
          <w:color w:val="auto"/>
          <w:sz w:val="20"/>
          <w:szCs w:val="20"/>
        </w:rPr>
        <w:br/>
      </w:r>
      <w:r w:rsidR="00496A17">
        <w:rPr>
          <w:rFonts w:ascii="Arial" w:hAnsi="Arial" w:cs="Arial"/>
          <w:b/>
          <w:color w:val="auto"/>
          <w:sz w:val="20"/>
          <w:szCs w:val="20"/>
        </w:rPr>
        <w:t>West Sussex Multi Agency Procedures</w:t>
      </w:r>
      <w:r w:rsidR="000D6FCC">
        <w:rPr>
          <w:rFonts w:ascii="Arial" w:hAnsi="Arial" w:cs="Arial"/>
          <w:b/>
          <w:color w:val="auto"/>
          <w:sz w:val="20"/>
          <w:szCs w:val="20"/>
        </w:rPr>
        <w:t xml:space="preserve"> and G</w:t>
      </w:r>
      <w:r w:rsidR="00AF618B">
        <w:rPr>
          <w:rFonts w:ascii="Arial" w:hAnsi="Arial" w:cs="Arial"/>
          <w:b/>
          <w:color w:val="auto"/>
          <w:sz w:val="20"/>
          <w:szCs w:val="20"/>
        </w:rPr>
        <w:t>uidance</w:t>
      </w:r>
      <w:r w:rsidR="00841DF6">
        <w:rPr>
          <w:rFonts w:ascii="Arial" w:hAnsi="Arial" w:cs="Arial"/>
          <w:b/>
          <w:color w:val="auto"/>
          <w:sz w:val="20"/>
          <w:szCs w:val="20"/>
        </w:rPr>
        <w:t xml:space="preserve"> for </w:t>
      </w:r>
      <w:r w:rsidR="005331AC">
        <w:rPr>
          <w:rFonts w:ascii="Arial" w:hAnsi="Arial" w:cs="Arial"/>
          <w:b/>
          <w:color w:val="auto"/>
          <w:sz w:val="20"/>
          <w:szCs w:val="20"/>
        </w:rPr>
        <w:t>Pr</w:t>
      </w:r>
      <w:r w:rsidR="00841DF6">
        <w:rPr>
          <w:rFonts w:ascii="Arial" w:hAnsi="Arial" w:cs="Arial"/>
          <w:b/>
          <w:color w:val="auto"/>
          <w:sz w:val="20"/>
          <w:szCs w:val="20"/>
        </w:rPr>
        <w:t>ofessionals</w:t>
      </w:r>
      <w:r w:rsidR="003B586D">
        <w:rPr>
          <w:rFonts w:ascii="Arial" w:hAnsi="Arial" w:cs="Arial"/>
          <w:b/>
          <w:color w:val="auto"/>
          <w:sz w:val="20"/>
          <w:szCs w:val="20"/>
        </w:rPr>
        <w:t xml:space="preserve"> working with</w:t>
      </w:r>
      <w:r w:rsidR="00B7667D">
        <w:rPr>
          <w:rFonts w:ascii="Arial" w:hAnsi="Arial" w:cs="Arial"/>
          <w:b/>
          <w:color w:val="auto"/>
          <w:sz w:val="20"/>
          <w:szCs w:val="20"/>
        </w:rPr>
        <w:t xml:space="preserve"> </w:t>
      </w:r>
      <w:r w:rsidR="003B586D">
        <w:rPr>
          <w:rFonts w:ascii="Arial" w:hAnsi="Arial" w:cs="Arial"/>
          <w:b/>
          <w:color w:val="auto"/>
          <w:sz w:val="20"/>
          <w:szCs w:val="20"/>
        </w:rPr>
        <w:t>children</w:t>
      </w:r>
    </w:p>
    <w:p w:rsidR="00B7667D" w:rsidRPr="00B7667D" w:rsidRDefault="00B7667D" w:rsidP="00B81092">
      <w:pPr>
        <w:spacing w:before="120" w:after="120" w:line="360" w:lineRule="auto"/>
        <w:ind w:left="142" w:hanging="568"/>
        <w:rPr>
          <w:rFonts w:ascii="Arial" w:hAnsi="Arial" w:cs="Arial"/>
          <w:b/>
          <w:color w:val="auto"/>
          <w:sz w:val="20"/>
          <w:szCs w:val="20"/>
        </w:rPr>
      </w:pPr>
    </w:p>
    <w:p w:rsidR="00390FA2" w:rsidRPr="000D6FCC" w:rsidRDefault="00537872" w:rsidP="00B81092">
      <w:pPr>
        <w:pStyle w:val="ListParagraph"/>
        <w:numPr>
          <w:ilvl w:val="0"/>
          <w:numId w:val="17"/>
        </w:numPr>
        <w:spacing w:before="120" w:after="120" w:line="360" w:lineRule="auto"/>
        <w:ind w:left="142" w:hanging="568"/>
        <w:rPr>
          <w:rFonts w:ascii="Arial" w:hAnsi="Arial" w:cs="Arial"/>
          <w:b/>
          <w:color w:val="auto"/>
          <w:sz w:val="20"/>
          <w:szCs w:val="20"/>
        </w:rPr>
      </w:pPr>
      <w:r w:rsidRPr="000D6FCC">
        <w:rPr>
          <w:rFonts w:ascii="Arial" w:hAnsi="Arial" w:cs="Arial"/>
          <w:b/>
          <w:color w:val="auto"/>
          <w:sz w:val="20"/>
          <w:szCs w:val="20"/>
        </w:rPr>
        <w:t xml:space="preserve">Purpose </w:t>
      </w:r>
    </w:p>
    <w:p w:rsidR="00496A17" w:rsidRPr="00496A17" w:rsidRDefault="00CE2953" w:rsidP="00B81092">
      <w:pPr>
        <w:spacing w:before="120" w:after="120" w:line="360" w:lineRule="auto"/>
        <w:ind w:left="142" w:hanging="568"/>
        <w:rPr>
          <w:rFonts w:ascii="Arial" w:hAnsi="Arial" w:cs="Arial"/>
          <w:color w:val="auto"/>
          <w:sz w:val="20"/>
          <w:szCs w:val="20"/>
        </w:rPr>
      </w:pPr>
      <w:r>
        <w:rPr>
          <w:rFonts w:ascii="Arial" w:hAnsi="Arial" w:cs="Arial"/>
          <w:color w:val="auto"/>
          <w:sz w:val="20"/>
          <w:szCs w:val="20"/>
        </w:rPr>
        <w:t>1.1</w:t>
      </w:r>
      <w:r>
        <w:rPr>
          <w:rFonts w:ascii="Arial" w:hAnsi="Arial" w:cs="Arial"/>
          <w:color w:val="auto"/>
          <w:sz w:val="20"/>
          <w:szCs w:val="20"/>
        </w:rPr>
        <w:tab/>
      </w:r>
      <w:r w:rsidR="00496A17">
        <w:rPr>
          <w:rFonts w:ascii="Arial" w:hAnsi="Arial" w:cs="Arial"/>
          <w:color w:val="auto"/>
          <w:sz w:val="20"/>
          <w:szCs w:val="20"/>
        </w:rPr>
        <w:t>These procedures</w:t>
      </w:r>
      <w:r w:rsidR="00537872">
        <w:rPr>
          <w:rFonts w:ascii="Arial" w:hAnsi="Arial" w:cs="Arial"/>
          <w:color w:val="auto"/>
          <w:sz w:val="20"/>
          <w:szCs w:val="20"/>
        </w:rPr>
        <w:t xml:space="preserve"> and guidance</w:t>
      </w:r>
      <w:r w:rsidR="00496A17">
        <w:rPr>
          <w:rFonts w:ascii="Arial" w:hAnsi="Arial" w:cs="Arial"/>
          <w:color w:val="auto"/>
          <w:sz w:val="20"/>
          <w:szCs w:val="20"/>
        </w:rPr>
        <w:t xml:space="preserve"> </w:t>
      </w:r>
      <w:r w:rsidR="00537872">
        <w:rPr>
          <w:rFonts w:ascii="Arial" w:hAnsi="Arial" w:cs="Arial"/>
          <w:color w:val="auto"/>
          <w:sz w:val="20"/>
          <w:szCs w:val="20"/>
        </w:rPr>
        <w:t xml:space="preserve">complement and </w:t>
      </w:r>
      <w:r w:rsidR="00496A17">
        <w:rPr>
          <w:rFonts w:ascii="Arial" w:hAnsi="Arial" w:cs="Arial"/>
          <w:color w:val="auto"/>
          <w:sz w:val="20"/>
          <w:szCs w:val="20"/>
        </w:rPr>
        <w:t xml:space="preserve">should be read in conjunction with the </w:t>
      </w:r>
      <w:r w:rsidR="00496A17" w:rsidRPr="00496A17">
        <w:rPr>
          <w:rFonts w:ascii="Arial" w:hAnsi="Arial" w:cs="Arial"/>
          <w:color w:val="auto"/>
          <w:sz w:val="20"/>
          <w:szCs w:val="20"/>
        </w:rPr>
        <w:t>Pan Sussex</w:t>
      </w:r>
      <w:r>
        <w:rPr>
          <w:rFonts w:ascii="Arial" w:hAnsi="Arial" w:cs="Arial"/>
          <w:color w:val="auto"/>
          <w:sz w:val="20"/>
          <w:szCs w:val="20"/>
        </w:rPr>
        <w:t xml:space="preserve"> </w:t>
      </w:r>
      <w:r w:rsidR="00496A17" w:rsidRPr="00496A17">
        <w:rPr>
          <w:rFonts w:ascii="Arial" w:hAnsi="Arial" w:cs="Arial"/>
          <w:color w:val="auto"/>
          <w:sz w:val="20"/>
          <w:szCs w:val="20"/>
        </w:rPr>
        <w:t>Child Protection and Safegu</w:t>
      </w:r>
      <w:r w:rsidR="00454782">
        <w:rPr>
          <w:rFonts w:ascii="Arial" w:hAnsi="Arial" w:cs="Arial"/>
          <w:color w:val="auto"/>
          <w:sz w:val="20"/>
          <w:szCs w:val="20"/>
        </w:rPr>
        <w:t xml:space="preserve">arding Procedures: Chapter 8.33 </w:t>
      </w:r>
      <w:r w:rsidR="00496A17" w:rsidRPr="00496A17">
        <w:rPr>
          <w:rFonts w:ascii="Arial" w:hAnsi="Arial" w:cs="Arial"/>
          <w:color w:val="auto"/>
          <w:sz w:val="20"/>
          <w:szCs w:val="20"/>
        </w:rPr>
        <w:t>Child Sexual Exploitation</w:t>
      </w:r>
      <w:r>
        <w:rPr>
          <w:rFonts w:ascii="Arial" w:hAnsi="Arial" w:cs="Arial"/>
          <w:color w:val="auto"/>
          <w:sz w:val="20"/>
          <w:szCs w:val="20"/>
        </w:rPr>
        <w:t>.</w:t>
      </w:r>
    </w:p>
    <w:p w:rsidR="00454782" w:rsidRDefault="0027613A" w:rsidP="00454782">
      <w:pPr>
        <w:pStyle w:val="ListParagraph"/>
        <w:spacing w:before="120" w:after="120" w:line="360" w:lineRule="auto"/>
        <w:ind w:left="142"/>
        <w:rPr>
          <w:rFonts w:ascii="Arial" w:hAnsi="Arial" w:cs="Arial"/>
          <w:color w:val="auto"/>
          <w:sz w:val="20"/>
          <w:szCs w:val="20"/>
        </w:rPr>
      </w:pPr>
      <w:hyperlink r:id="rId14" w:history="1">
        <w:r w:rsidR="00454782" w:rsidRPr="00D6409F">
          <w:rPr>
            <w:rStyle w:val="Hyperlink"/>
            <w:rFonts w:ascii="Arial" w:hAnsi="Arial" w:cs="Arial"/>
            <w:sz w:val="20"/>
            <w:szCs w:val="20"/>
          </w:rPr>
          <w:t>https://sussexchildprotection.procedures.org.uk/tkyyh/children-in-specific-circumstances/sexual-exploitation</w:t>
        </w:r>
      </w:hyperlink>
    </w:p>
    <w:p w:rsidR="00537872" w:rsidRPr="00537872" w:rsidRDefault="00537872" w:rsidP="00454782">
      <w:pPr>
        <w:pStyle w:val="ListParagraph"/>
        <w:spacing w:before="120" w:after="120" w:line="360" w:lineRule="auto"/>
        <w:ind w:left="142"/>
        <w:rPr>
          <w:rFonts w:ascii="Arial" w:hAnsi="Arial" w:cs="Arial"/>
          <w:color w:val="auto"/>
          <w:sz w:val="20"/>
          <w:szCs w:val="20"/>
        </w:rPr>
      </w:pPr>
      <w:r>
        <w:rPr>
          <w:rFonts w:ascii="Arial" w:hAnsi="Arial" w:cs="Arial"/>
          <w:color w:val="auto"/>
          <w:sz w:val="20"/>
          <w:szCs w:val="20"/>
        </w:rPr>
        <w:t>Additional information is added within this document to inform professionals of the agreed procedures that have been developed to recognise</w:t>
      </w:r>
      <w:r w:rsidR="001C5D6F">
        <w:rPr>
          <w:rFonts w:ascii="Arial" w:hAnsi="Arial" w:cs="Arial"/>
          <w:color w:val="auto"/>
          <w:sz w:val="20"/>
          <w:szCs w:val="20"/>
        </w:rPr>
        <w:t>, support</w:t>
      </w:r>
      <w:r>
        <w:rPr>
          <w:rFonts w:ascii="Arial" w:hAnsi="Arial" w:cs="Arial"/>
          <w:color w:val="auto"/>
          <w:sz w:val="20"/>
          <w:szCs w:val="20"/>
        </w:rPr>
        <w:t xml:space="preserve"> and reduce the risk of those children considered to be at risk of child sexual exploitation within West Sussex.</w:t>
      </w:r>
    </w:p>
    <w:p w:rsidR="000D5376" w:rsidRPr="000D5376" w:rsidRDefault="002B3071" w:rsidP="000D5376">
      <w:pPr>
        <w:pStyle w:val="ListParagraph"/>
        <w:numPr>
          <w:ilvl w:val="1"/>
          <w:numId w:val="15"/>
        </w:numPr>
        <w:spacing w:before="120" w:after="120" w:line="360" w:lineRule="auto"/>
        <w:jc w:val="both"/>
        <w:rPr>
          <w:rFonts w:ascii="Arial" w:hAnsi="Arial" w:cs="Arial"/>
          <w:sz w:val="20"/>
          <w:szCs w:val="20"/>
        </w:rPr>
      </w:pPr>
      <w:r w:rsidRPr="000D6FCC">
        <w:rPr>
          <w:rFonts w:ascii="Arial" w:hAnsi="Arial" w:cs="Arial"/>
          <w:sz w:val="20"/>
          <w:szCs w:val="20"/>
        </w:rPr>
        <w:t xml:space="preserve">A high level flowchart to outline these procedures is attached at Appendix </w:t>
      </w:r>
      <w:r w:rsidR="003B2537" w:rsidRPr="000D6FCC">
        <w:rPr>
          <w:rFonts w:ascii="Arial" w:hAnsi="Arial" w:cs="Arial"/>
          <w:sz w:val="20"/>
          <w:szCs w:val="20"/>
        </w:rPr>
        <w:t>A</w:t>
      </w:r>
      <w:r w:rsidRPr="000D6FCC">
        <w:rPr>
          <w:rFonts w:ascii="Arial" w:hAnsi="Arial" w:cs="Arial"/>
          <w:sz w:val="20"/>
          <w:szCs w:val="20"/>
        </w:rPr>
        <w:t xml:space="preserve"> for additional guidance</w:t>
      </w:r>
      <w:r w:rsidR="000D5376">
        <w:rPr>
          <w:rFonts w:ascii="Arial" w:hAnsi="Arial" w:cs="Arial"/>
          <w:sz w:val="20"/>
          <w:szCs w:val="20"/>
        </w:rPr>
        <w:t xml:space="preserve"> and is available on the WSSCB website</w:t>
      </w:r>
      <w:proofErr w:type="gramStart"/>
      <w:r w:rsidR="000D5376">
        <w:rPr>
          <w:rFonts w:ascii="Arial" w:hAnsi="Arial" w:cs="Arial"/>
          <w:sz w:val="20"/>
          <w:szCs w:val="20"/>
        </w:rPr>
        <w:t>;</w:t>
      </w:r>
      <w:r w:rsidRPr="000D6FCC">
        <w:rPr>
          <w:rFonts w:ascii="Arial" w:hAnsi="Arial" w:cs="Arial"/>
          <w:sz w:val="20"/>
          <w:szCs w:val="20"/>
        </w:rPr>
        <w:t>.</w:t>
      </w:r>
      <w:proofErr w:type="gramEnd"/>
      <w:r w:rsidR="000D5376" w:rsidRPr="000D5376">
        <w:t xml:space="preserve"> </w:t>
      </w:r>
    </w:p>
    <w:p w:rsidR="00745E4B" w:rsidRDefault="0027613A" w:rsidP="000D5376">
      <w:pPr>
        <w:pStyle w:val="ListParagraph"/>
        <w:spacing w:before="120" w:after="120" w:line="360" w:lineRule="auto"/>
        <w:ind w:left="360"/>
        <w:jc w:val="both"/>
        <w:rPr>
          <w:rFonts w:ascii="Arial" w:hAnsi="Arial" w:cs="Arial"/>
          <w:sz w:val="20"/>
          <w:szCs w:val="20"/>
        </w:rPr>
      </w:pPr>
      <w:hyperlink r:id="rId15" w:history="1">
        <w:r w:rsidR="000D5376" w:rsidRPr="00DA4B60">
          <w:rPr>
            <w:rStyle w:val="Hyperlink"/>
            <w:rFonts w:ascii="Arial" w:hAnsi="Arial" w:cs="Arial"/>
            <w:sz w:val="20"/>
            <w:szCs w:val="20"/>
          </w:rPr>
          <w:t>http://www.westsussexscb.org.uk/professionals/helping-you-work/child-sexual-exploitation/</w:t>
        </w:r>
      </w:hyperlink>
    </w:p>
    <w:p w:rsidR="00B7667D" w:rsidRPr="00B7667D" w:rsidRDefault="00B7667D" w:rsidP="00B81092">
      <w:pPr>
        <w:spacing w:before="120" w:after="120" w:line="360" w:lineRule="auto"/>
        <w:ind w:left="142" w:hanging="568"/>
        <w:jc w:val="both"/>
        <w:rPr>
          <w:rFonts w:ascii="Arial" w:hAnsi="Arial" w:cs="Arial"/>
          <w:b/>
          <w:color w:val="auto"/>
          <w:sz w:val="20"/>
          <w:szCs w:val="20"/>
        </w:rPr>
      </w:pPr>
    </w:p>
    <w:p w:rsidR="00537872" w:rsidRPr="001C5D6F" w:rsidRDefault="00537872" w:rsidP="00B81092">
      <w:pPr>
        <w:pStyle w:val="ListParagraph"/>
        <w:numPr>
          <w:ilvl w:val="0"/>
          <w:numId w:val="16"/>
        </w:numPr>
        <w:spacing w:before="120" w:after="120" w:line="360" w:lineRule="auto"/>
        <w:ind w:left="142" w:hanging="568"/>
        <w:jc w:val="both"/>
        <w:rPr>
          <w:rFonts w:ascii="Arial" w:hAnsi="Arial" w:cs="Arial"/>
          <w:b/>
          <w:color w:val="auto"/>
          <w:sz w:val="20"/>
          <w:szCs w:val="20"/>
        </w:rPr>
      </w:pPr>
      <w:r w:rsidRPr="001C5D6F">
        <w:rPr>
          <w:rFonts w:ascii="Arial" w:hAnsi="Arial" w:cs="Arial"/>
          <w:b/>
          <w:color w:val="auto"/>
          <w:sz w:val="20"/>
          <w:szCs w:val="20"/>
        </w:rPr>
        <w:t>Definition</w:t>
      </w:r>
    </w:p>
    <w:p w:rsidR="00A1294B" w:rsidRDefault="00A1294B" w:rsidP="00B81092">
      <w:pPr>
        <w:pStyle w:val="ListParagraph"/>
        <w:spacing w:before="120" w:after="120" w:line="360" w:lineRule="auto"/>
        <w:ind w:left="142"/>
        <w:jc w:val="both"/>
        <w:rPr>
          <w:rFonts w:ascii="Arial" w:hAnsi="Arial" w:cs="Arial"/>
          <w:b/>
          <w:color w:val="auto"/>
          <w:sz w:val="20"/>
          <w:szCs w:val="20"/>
        </w:rPr>
      </w:pPr>
      <w:r w:rsidRPr="00A1294B">
        <w:rPr>
          <w:rFonts w:ascii="Arial" w:hAnsi="Arial" w:cs="Arial"/>
          <w:b/>
          <w:color w:val="auto"/>
          <w:sz w:val="20"/>
          <w:szCs w:val="20"/>
        </w:rPr>
        <w:t>The government issued a definiti</w:t>
      </w:r>
      <w:r>
        <w:rPr>
          <w:rFonts w:ascii="Arial" w:hAnsi="Arial" w:cs="Arial"/>
          <w:b/>
          <w:color w:val="auto"/>
          <w:sz w:val="20"/>
          <w:szCs w:val="20"/>
        </w:rPr>
        <w:t>on of child sexual exploitation</w:t>
      </w:r>
      <w:r w:rsidRPr="00A1294B">
        <w:rPr>
          <w:rFonts w:ascii="Arial" w:hAnsi="Arial" w:cs="Arial"/>
          <w:b/>
          <w:color w:val="auto"/>
          <w:sz w:val="20"/>
          <w:szCs w:val="20"/>
        </w:rPr>
        <w:t xml:space="preserve"> in 2017 to be used for the purposes of the statutory Working Together guidance. </w:t>
      </w:r>
      <w:r>
        <w:rPr>
          <w:rFonts w:ascii="Arial" w:hAnsi="Arial" w:cs="Arial"/>
          <w:b/>
          <w:color w:val="auto"/>
          <w:sz w:val="20"/>
          <w:szCs w:val="20"/>
        </w:rPr>
        <w:t>Link;</w:t>
      </w:r>
    </w:p>
    <w:p w:rsidR="00537872" w:rsidRDefault="0027613A" w:rsidP="00B81092">
      <w:pPr>
        <w:pStyle w:val="ListParagraph"/>
        <w:spacing w:before="120" w:after="120" w:line="360" w:lineRule="auto"/>
        <w:ind w:left="142"/>
        <w:jc w:val="both"/>
        <w:rPr>
          <w:rFonts w:ascii="Arial" w:hAnsi="Arial" w:cs="Arial"/>
          <w:b/>
          <w:color w:val="auto"/>
          <w:sz w:val="20"/>
          <w:szCs w:val="20"/>
        </w:rPr>
      </w:pPr>
      <w:hyperlink r:id="rId16" w:history="1">
        <w:r w:rsidR="00A1294B" w:rsidRPr="005E3279">
          <w:rPr>
            <w:rStyle w:val="Hyperlink"/>
            <w:rFonts w:ascii="Arial" w:hAnsi="Arial" w:cs="Arial"/>
            <w:b/>
            <w:sz w:val="20"/>
            <w:szCs w:val="20"/>
          </w:rPr>
          <w:t>https://www.gov.uk/government/uploads/system/uploads/attachment_data/file/591903/CSE_Guidance_Core_Document_13.02.2017.pdf</w:t>
        </w:r>
      </w:hyperlink>
    </w:p>
    <w:p w:rsidR="0088265E" w:rsidRPr="0088265E" w:rsidRDefault="001C5D6F" w:rsidP="0088265E">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2</w:t>
      </w:r>
      <w:r w:rsidR="00537872" w:rsidRPr="00DA4CC6">
        <w:rPr>
          <w:rFonts w:ascii="Arial" w:hAnsi="Arial" w:cs="Arial"/>
          <w:color w:val="auto"/>
          <w:sz w:val="20"/>
          <w:szCs w:val="20"/>
        </w:rPr>
        <w:t>.1</w:t>
      </w:r>
      <w:proofErr w:type="gramStart"/>
      <w:r w:rsidR="00012CF8">
        <w:rPr>
          <w:rFonts w:ascii="Arial" w:hAnsi="Arial" w:cs="Arial"/>
          <w:color w:val="auto"/>
          <w:sz w:val="20"/>
          <w:szCs w:val="20"/>
        </w:rPr>
        <w:t xml:space="preserve">.  </w:t>
      </w:r>
      <w:r w:rsidR="00537872" w:rsidRPr="00DA4CC6">
        <w:rPr>
          <w:rFonts w:ascii="Arial" w:hAnsi="Arial" w:cs="Arial"/>
          <w:color w:val="auto"/>
          <w:sz w:val="20"/>
          <w:szCs w:val="20"/>
        </w:rPr>
        <w:t>"</w:t>
      </w:r>
      <w:proofErr w:type="gramEnd"/>
      <w:r w:rsidR="0088265E" w:rsidRPr="0088265E">
        <w:rPr>
          <w:rFonts w:ascii="Arial" w:hAnsi="Arial" w:cs="Arial"/>
          <w:color w:val="auto"/>
          <w:sz w:val="20"/>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12CF8" w:rsidRDefault="00012CF8" w:rsidP="0088265E">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 xml:space="preserve">          </w:t>
      </w:r>
      <w:r w:rsidR="0088265E" w:rsidRPr="0088265E">
        <w:rPr>
          <w:rFonts w:ascii="Arial" w:hAnsi="Arial" w:cs="Arial"/>
          <w:color w:val="auto"/>
          <w:sz w:val="20"/>
          <w:szCs w:val="20"/>
        </w:rPr>
        <w:t>Like all forms of child sexual abuse, child sexual exploitation:</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t>can affect any child or young person (male or female) under the age of 18 years, including 16 and 17 year olds who can legally consent to have sex;</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t>can still be abuse even if the sexual activity appears consensual;</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t>can include both contact (penetrative and non-penetrative acts) and non-contact sexual activity;</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t>can take place in person or via technology, or a combination of both;</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lastRenderedPageBreak/>
        <w:t>can involve force and/or enticement-based methods of compliance and may, or may not, be accompanied by violence or threats of violence;</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r w:rsidRPr="00012CF8">
        <w:rPr>
          <w:rFonts w:ascii="Arial" w:hAnsi="Arial" w:cs="Arial"/>
          <w:color w:val="auto"/>
          <w:sz w:val="20"/>
          <w:szCs w:val="20"/>
        </w:rPr>
        <w:t>may occur without the child or young person’s immediate knowledge (through others copying videos or images they have created and posting on social media, for example);</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proofErr w:type="gramStart"/>
      <w:r w:rsidRPr="00012CF8">
        <w:rPr>
          <w:rFonts w:ascii="Arial" w:hAnsi="Arial" w:cs="Arial"/>
          <w:color w:val="auto"/>
          <w:sz w:val="20"/>
          <w:szCs w:val="20"/>
        </w:rPr>
        <w:t>can</w:t>
      </w:r>
      <w:proofErr w:type="gramEnd"/>
      <w:r w:rsidRPr="00012CF8">
        <w:rPr>
          <w:rFonts w:ascii="Arial" w:hAnsi="Arial" w:cs="Arial"/>
          <w:color w:val="auto"/>
          <w:sz w:val="20"/>
          <w:szCs w:val="20"/>
        </w:rPr>
        <w:t xml:space="preserve"> be perpetrated by individuals or groups, males or females, and children or adults. The abuse can be a one-off occurrence or a series of incidents over time, and range from opportunistic to complex organised abuse; and</w:t>
      </w:r>
    </w:p>
    <w:p w:rsidR="00012CF8" w:rsidRPr="00012CF8" w:rsidRDefault="00012CF8" w:rsidP="00012CF8">
      <w:pPr>
        <w:pStyle w:val="ListParagraph"/>
        <w:numPr>
          <w:ilvl w:val="1"/>
          <w:numId w:val="27"/>
        </w:numPr>
        <w:spacing w:before="120" w:after="120" w:line="360" w:lineRule="auto"/>
        <w:jc w:val="both"/>
        <w:rPr>
          <w:rFonts w:ascii="Arial" w:hAnsi="Arial" w:cs="Arial"/>
          <w:color w:val="auto"/>
          <w:sz w:val="20"/>
          <w:szCs w:val="20"/>
        </w:rPr>
      </w:pPr>
      <w:proofErr w:type="gramStart"/>
      <w:r w:rsidRPr="00012CF8">
        <w:rPr>
          <w:rFonts w:ascii="Arial" w:hAnsi="Arial" w:cs="Arial"/>
          <w:color w:val="auto"/>
          <w:sz w:val="20"/>
          <w:szCs w:val="20"/>
        </w:rPr>
        <w:t>is</w:t>
      </w:r>
      <w:proofErr w:type="gramEnd"/>
      <w:r w:rsidRPr="00012CF8">
        <w:rPr>
          <w:rFonts w:ascii="Arial" w:hAnsi="Arial" w:cs="Arial"/>
          <w:color w:val="auto"/>
          <w:sz w:val="20"/>
          <w:szCs w:val="20"/>
        </w:rPr>
        <w:t xml:space="preserve">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012CF8" w:rsidRDefault="00012CF8" w:rsidP="00B81092">
      <w:pPr>
        <w:spacing w:before="120" w:after="120" w:line="360" w:lineRule="auto"/>
        <w:ind w:left="142" w:hanging="568"/>
        <w:jc w:val="both"/>
        <w:rPr>
          <w:rFonts w:ascii="Arial" w:hAnsi="Arial" w:cs="Arial"/>
          <w:b/>
          <w:color w:val="auto"/>
          <w:sz w:val="20"/>
          <w:szCs w:val="20"/>
        </w:rPr>
      </w:pPr>
    </w:p>
    <w:p w:rsidR="00B41974" w:rsidRPr="00B41974" w:rsidRDefault="003B2537" w:rsidP="00B41974">
      <w:pPr>
        <w:pStyle w:val="ListParagraph"/>
        <w:numPr>
          <w:ilvl w:val="0"/>
          <w:numId w:val="29"/>
        </w:numPr>
        <w:spacing w:before="120" w:after="120" w:line="360" w:lineRule="auto"/>
        <w:ind w:left="142"/>
        <w:jc w:val="both"/>
        <w:rPr>
          <w:rFonts w:ascii="Arial" w:hAnsi="Arial" w:cs="Arial"/>
          <w:b/>
          <w:color w:val="auto"/>
          <w:sz w:val="20"/>
          <w:szCs w:val="20"/>
        </w:rPr>
      </w:pPr>
      <w:r w:rsidRPr="00B41974">
        <w:rPr>
          <w:rFonts w:ascii="Arial" w:hAnsi="Arial" w:cs="Arial"/>
          <w:b/>
          <w:color w:val="auto"/>
          <w:sz w:val="20"/>
          <w:szCs w:val="20"/>
        </w:rPr>
        <w:t>Legal framework;</w:t>
      </w:r>
    </w:p>
    <w:p w:rsidR="003B2537" w:rsidRPr="00B41974" w:rsidRDefault="003B253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Under Section 17 of the Children Act 1989 young people under the age of 18 are deemed to be children and would be considered Children in Need if being sexually exploited. </w:t>
      </w:r>
    </w:p>
    <w:p w:rsidR="003B2537" w:rsidRPr="00B41974" w:rsidRDefault="00D273EB"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Section 47 of the Children Act 1989</w:t>
      </w:r>
      <w:r w:rsidRPr="00B41974">
        <w:rPr>
          <w:rFonts w:ascii="Arial" w:hAnsi="Arial" w:cs="Arial"/>
          <w:sz w:val="15"/>
          <w:szCs w:val="15"/>
        </w:rPr>
        <w:t xml:space="preserve"> </w:t>
      </w:r>
      <w:r w:rsidRPr="00B41974">
        <w:rPr>
          <w:rFonts w:ascii="Arial" w:hAnsi="Arial" w:cs="Arial"/>
          <w:color w:val="auto"/>
          <w:sz w:val="20"/>
          <w:szCs w:val="20"/>
        </w:rPr>
        <w:t xml:space="preserve">requires that if a local authority has 'reasonable cause to suspect that a child who lives or is found in their area is suffering or is likely to suffer Significant Harm,  the authority shall make, or cause to be made, such enquiries as they consider necessary…' </w:t>
      </w:r>
    </w:p>
    <w:p w:rsidR="003B2537" w:rsidRPr="00B41974" w:rsidRDefault="003F2A1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Children under the age of 16 cannot lawfully consent to sexual activity.  Anyone engaging in sexual activity with a child under 16 is committing a criminal offence.  Specific serious offences, including rape, apply to anyone engaging in sexual activity with a child under the age of 13 as the child is presumed incapable of consent. </w:t>
      </w:r>
    </w:p>
    <w:p w:rsidR="003F2A17" w:rsidRPr="00B41974" w:rsidRDefault="003F2A1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Where sexual activity with a 16 or 17 year old does not result in criminal charges being brought it may still result in harm or the likelihood of harm being suffered;</w:t>
      </w:r>
    </w:p>
    <w:p w:rsidR="00B81092" w:rsidRPr="00B41974" w:rsidRDefault="003F2A1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Non consensual sex is rape whatever the age of the child. Where consent is purported to be obtained, but the child was incapacitated through drink or drugs or, the child or their family have been subjected to violence or the threat of it; the child cannot be considered to have given true consent and therefore offences may have been committed. </w:t>
      </w:r>
    </w:p>
    <w:p w:rsidR="00B81092" w:rsidRPr="00B81092" w:rsidRDefault="00B81092" w:rsidP="00B41974">
      <w:pPr>
        <w:spacing w:before="120" w:after="120" w:line="360" w:lineRule="auto"/>
        <w:ind w:left="-218"/>
        <w:jc w:val="both"/>
        <w:rPr>
          <w:rFonts w:ascii="Arial" w:hAnsi="Arial" w:cs="Arial"/>
          <w:color w:val="auto"/>
          <w:sz w:val="20"/>
          <w:szCs w:val="20"/>
        </w:rPr>
      </w:pPr>
    </w:p>
    <w:p w:rsidR="003F2A17" w:rsidRPr="00B41974" w:rsidRDefault="003F2A17" w:rsidP="00B41974">
      <w:pPr>
        <w:pStyle w:val="ListParagraph"/>
        <w:numPr>
          <w:ilvl w:val="0"/>
          <w:numId w:val="29"/>
        </w:numPr>
        <w:spacing w:before="120" w:after="120" w:line="360" w:lineRule="auto"/>
        <w:ind w:left="142"/>
        <w:jc w:val="both"/>
        <w:rPr>
          <w:rFonts w:ascii="Arial" w:hAnsi="Arial" w:cs="Arial"/>
          <w:b/>
          <w:color w:val="auto"/>
          <w:sz w:val="20"/>
          <w:szCs w:val="20"/>
        </w:rPr>
      </w:pPr>
      <w:r w:rsidRPr="00B41974">
        <w:rPr>
          <w:rFonts w:ascii="Arial" w:hAnsi="Arial" w:cs="Arial"/>
          <w:b/>
          <w:color w:val="auto"/>
          <w:sz w:val="20"/>
          <w:szCs w:val="20"/>
        </w:rPr>
        <w:t>Principles</w:t>
      </w:r>
    </w:p>
    <w:p w:rsidR="003B2537" w:rsidRPr="00B41974" w:rsidRDefault="003B253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Our approach and response to child sexual exploitation is multi-agency working in partnership with </w:t>
      </w:r>
      <w:r w:rsidR="00EF2024" w:rsidRPr="00B41974">
        <w:rPr>
          <w:rFonts w:ascii="Arial" w:hAnsi="Arial" w:cs="Arial"/>
          <w:color w:val="auto"/>
          <w:sz w:val="20"/>
          <w:szCs w:val="20"/>
        </w:rPr>
        <w:t xml:space="preserve">  </w:t>
      </w:r>
      <w:r w:rsidRPr="00B41974">
        <w:rPr>
          <w:rFonts w:ascii="Arial" w:hAnsi="Arial" w:cs="Arial"/>
          <w:color w:val="auto"/>
          <w:sz w:val="20"/>
          <w:szCs w:val="20"/>
        </w:rPr>
        <w:t>others. Governed by the West Sussex Safeguarding Children Board, we aim to ensure the most effective interventions to achieve positive outcomes for children.</w:t>
      </w:r>
    </w:p>
    <w:p w:rsidR="002A1638" w:rsidRPr="00B41974" w:rsidRDefault="002A1638"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Sexually exploited children should be treated as victims of abuse, not as offenders. Sexual exploitation includes sexual, physical and emotional abuse and in some cases, neglect. </w:t>
      </w:r>
    </w:p>
    <w:p w:rsidR="002A1638" w:rsidRPr="00B41974" w:rsidRDefault="002A1638"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Children </w:t>
      </w:r>
      <w:r w:rsidR="00FE2220" w:rsidRPr="00B41974">
        <w:rPr>
          <w:rFonts w:ascii="Arial" w:hAnsi="Arial" w:cs="Arial"/>
          <w:color w:val="auto"/>
          <w:sz w:val="20"/>
          <w:szCs w:val="20"/>
        </w:rPr>
        <w:t>cannot</w:t>
      </w:r>
      <w:r w:rsidRPr="00B41974">
        <w:rPr>
          <w:rFonts w:ascii="Arial" w:hAnsi="Arial" w:cs="Arial"/>
          <w:color w:val="auto"/>
          <w:sz w:val="20"/>
          <w:szCs w:val="20"/>
        </w:rPr>
        <w:t xml:space="preserve"> make informed choices to enter </w:t>
      </w:r>
      <w:r w:rsidR="0080009F" w:rsidRPr="00B41974">
        <w:rPr>
          <w:rFonts w:ascii="Arial" w:hAnsi="Arial" w:cs="Arial"/>
          <w:color w:val="auto"/>
          <w:sz w:val="20"/>
          <w:szCs w:val="20"/>
        </w:rPr>
        <w:t xml:space="preserve">into </w:t>
      </w:r>
      <w:r w:rsidRPr="00B41974">
        <w:rPr>
          <w:rFonts w:ascii="Arial" w:hAnsi="Arial" w:cs="Arial"/>
          <w:color w:val="auto"/>
          <w:sz w:val="20"/>
          <w:szCs w:val="20"/>
        </w:rPr>
        <w:t>or remain in sexua</w:t>
      </w:r>
      <w:r w:rsidR="0080009F" w:rsidRPr="00B41974">
        <w:rPr>
          <w:rFonts w:ascii="Arial" w:hAnsi="Arial" w:cs="Arial"/>
          <w:color w:val="auto"/>
          <w:sz w:val="20"/>
          <w:szCs w:val="20"/>
        </w:rPr>
        <w:t>lly exploitative situations</w:t>
      </w:r>
      <w:r w:rsidRPr="00B41974">
        <w:rPr>
          <w:rFonts w:ascii="Arial" w:hAnsi="Arial" w:cs="Arial"/>
          <w:color w:val="auto"/>
          <w:sz w:val="20"/>
          <w:szCs w:val="20"/>
        </w:rPr>
        <w:t xml:space="preserve">, </w:t>
      </w:r>
      <w:r w:rsidR="007E134B" w:rsidRPr="00B41974">
        <w:rPr>
          <w:rFonts w:ascii="Arial" w:hAnsi="Arial" w:cs="Arial"/>
          <w:color w:val="auto"/>
          <w:sz w:val="20"/>
          <w:szCs w:val="20"/>
        </w:rPr>
        <w:t>and</w:t>
      </w:r>
      <w:r w:rsidRPr="00B41974">
        <w:rPr>
          <w:rFonts w:ascii="Arial" w:hAnsi="Arial" w:cs="Arial"/>
          <w:color w:val="auto"/>
          <w:sz w:val="20"/>
          <w:szCs w:val="20"/>
        </w:rPr>
        <w:t xml:space="preserve"> </w:t>
      </w:r>
      <w:r w:rsidR="000F5D06" w:rsidRPr="00B41974">
        <w:rPr>
          <w:rFonts w:ascii="Arial" w:hAnsi="Arial" w:cs="Arial"/>
          <w:color w:val="auto"/>
          <w:sz w:val="20"/>
          <w:szCs w:val="20"/>
        </w:rPr>
        <w:t xml:space="preserve">only </w:t>
      </w:r>
      <w:r w:rsidRPr="00B41974">
        <w:rPr>
          <w:rFonts w:ascii="Arial" w:hAnsi="Arial" w:cs="Arial"/>
          <w:color w:val="auto"/>
          <w:sz w:val="20"/>
          <w:szCs w:val="20"/>
        </w:rPr>
        <w:t xml:space="preserve">do so </w:t>
      </w:r>
      <w:r w:rsidR="0080009F" w:rsidRPr="00B41974">
        <w:rPr>
          <w:rFonts w:ascii="Arial" w:hAnsi="Arial" w:cs="Arial"/>
          <w:color w:val="auto"/>
          <w:sz w:val="20"/>
          <w:szCs w:val="20"/>
        </w:rPr>
        <w:t xml:space="preserve">through </w:t>
      </w:r>
      <w:r w:rsidRPr="00B41974">
        <w:rPr>
          <w:rFonts w:ascii="Arial" w:hAnsi="Arial" w:cs="Arial"/>
          <w:color w:val="auto"/>
          <w:sz w:val="20"/>
          <w:szCs w:val="20"/>
        </w:rPr>
        <w:t xml:space="preserve">coercion, enticement, manipulation or desperation. </w:t>
      </w:r>
    </w:p>
    <w:p w:rsidR="003F2A17" w:rsidRPr="00B41974" w:rsidRDefault="003F2A17"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lastRenderedPageBreak/>
        <w:t>A common feature of child sexual exploitation is that the child does not recognise the coercive nature of the relationship and therefore does not see themselves as a victim of sexual exploitation.  Therefore the importance of professional curiosity, empathy and persistence are required when working with children who may be at risk or experiencing CSE.</w:t>
      </w:r>
    </w:p>
    <w:p w:rsidR="002A1638" w:rsidRPr="00B41974" w:rsidRDefault="007E134B"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Children </w:t>
      </w:r>
      <w:r w:rsidR="0080009F" w:rsidRPr="00B41974">
        <w:rPr>
          <w:rFonts w:ascii="Arial" w:hAnsi="Arial" w:cs="Arial"/>
          <w:color w:val="auto"/>
          <w:sz w:val="20"/>
          <w:szCs w:val="20"/>
        </w:rPr>
        <w:t>who are</w:t>
      </w:r>
      <w:r w:rsidR="002A1638" w:rsidRPr="00B41974">
        <w:rPr>
          <w:rFonts w:ascii="Arial" w:hAnsi="Arial" w:cs="Arial"/>
          <w:color w:val="auto"/>
          <w:sz w:val="20"/>
          <w:szCs w:val="20"/>
        </w:rPr>
        <w:t xml:space="preserve"> </w:t>
      </w:r>
      <w:r w:rsidR="0080009F" w:rsidRPr="00B41974">
        <w:rPr>
          <w:rFonts w:ascii="Arial" w:hAnsi="Arial" w:cs="Arial"/>
          <w:color w:val="auto"/>
          <w:sz w:val="20"/>
          <w:szCs w:val="20"/>
        </w:rPr>
        <w:t xml:space="preserve">being sexually exploited or, who are at risk of being sexually exploited, </w:t>
      </w:r>
      <w:r w:rsidR="002A1638" w:rsidRPr="00B41974">
        <w:rPr>
          <w:rFonts w:ascii="Arial" w:hAnsi="Arial" w:cs="Arial"/>
          <w:color w:val="auto"/>
          <w:sz w:val="20"/>
          <w:szCs w:val="20"/>
        </w:rPr>
        <w:t xml:space="preserve">will have varying levels of needs. They may have multiple vulnerabilities and therefore an appropriate multi- agency response and </w:t>
      </w:r>
      <w:r w:rsidR="00235B77" w:rsidRPr="00B41974">
        <w:rPr>
          <w:rFonts w:ascii="Arial" w:hAnsi="Arial" w:cs="Arial"/>
          <w:color w:val="auto"/>
          <w:sz w:val="20"/>
          <w:szCs w:val="20"/>
        </w:rPr>
        <w:t xml:space="preserve">effective </w:t>
      </w:r>
      <w:r w:rsidR="00404BA7" w:rsidRPr="00B41974">
        <w:rPr>
          <w:rFonts w:ascii="Arial" w:hAnsi="Arial" w:cs="Arial"/>
          <w:color w:val="auto"/>
          <w:sz w:val="20"/>
          <w:szCs w:val="20"/>
        </w:rPr>
        <w:t>coordination is essential</w:t>
      </w:r>
      <w:r w:rsidR="00CD5FA0" w:rsidRPr="00B41974">
        <w:rPr>
          <w:rFonts w:ascii="Arial" w:hAnsi="Arial" w:cs="Arial"/>
          <w:color w:val="auto"/>
          <w:sz w:val="20"/>
          <w:szCs w:val="20"/>
        </w:rPr>
        <w:t xml:space="preserve"> to ensure that the child is safe. </w:t>
      </w:r>
    </w:p>
    <w:p w:rsidR="0088265E" w:rsidRPr="00B41974" w:rsidRDefault="0088265E"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Abuse does not occur because of a child’s vulnerability, it occurs because there is someone willing to take advantage of this vulnerability and because there are inadequate protective structures around the child and family to mediate against this.</w:t>
      </w:r>
    </w:p>
    <w:p w:rsidR="00AA12C8" w:rsidRPr="00B41974" w:rsidRDefault="006926B9"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It is widely acknowledged that</w:t>
      </w:r>
      <w:r w:rsidR="002A1638" w:rsidRPr="00B41974">
        <w:rPr>
          <w:rFonts w:ascii="Arial" w:hAnsi="Arial" w:cs="Arial"/>
          <w:color w:val="auto"/>
          <w:sz w:val="20"/>
          <w:szCs w:val="20"/>
        </w:rPr>
        <w:t xml:space="preserve"> safety outcomes for children are improved when they are actively involved in their safety planning. </w:t>
      </w:r>
      <w:r w:rsidR="001C5D6F" w:rsidRPr="00B41974">
        <w:rPr>
          <w:rFonts w:ascii="Arial" w:hAnsi="Arial" w:cs="Arial"/>
          <w:color w:val="auto"/>
          <w:sz w:val="20"/>
          <w:szCs w:val="20"/>
        </w:rPr>
        <w:t>Therefore sharing concerns and involving children</w:t>
      </w:r>
      <w:r w:rsidR="00D273EB" w:rsidRPr="00B41974">
        <w:rPr>
          <w:rFonts w:ascii="Arial" w:hAnsi="Arial" w:cs="Arial"/>
          <w:color w:val="auto"/>
          <w:sz w:val="20"/>
          <w:szCs w:val="20"/>
        </w:rPr>
        <w:t xml:space="preserve"> and their families/carers in meetings</w:t>
      </w:r>
      <w:r w:rsidR="001C5D6F" w:rsidRPr="00B41974">
        <w:rPr>
          <w:rFonts w:ascii="Arial" w:hAnsi="Arial" w:cs="Arial"/>
          <w:color w:val="auto"/>
          <w:sz w:val="20"/>
          <w:szCs w:val="20"/>
        </w:rPr>
        <w:t xml:space="preserve"> is essential.</w:t>
      </w:r>
    </w:p>
    <w:p w:rsidR="002A1638" w:rsidRPr="00B41974" w:rsidRDefault="00AA12C8" w:rsidP="00B41974">
      <w:pPr>
        <w:pStyle w:val="ListParagraph"/>
        <w:numPr>
          <w:ilvl w:val="1"/>
          <w:numId w:val="29"/>
        </w:numPr>
        <w:spacing w:before="120" w:after="120" w:line="360" w:lineRule="auto"/>
        <w:ind w:left="142"/>
        <w:jc w:val="both"/>
        <w:rPr>
          <w:rFonts w:ascii="Arial" w:hAnsi="Arial" w:cs="Arial"/>
          <w:color w:val="auto"/>
          <w:sz w:val="20"/>
          <w:szCs w:val="20"/>
        </w:rPr>
      </w:pPr>
      <w:r w:rsidRPr="00B41974">
        <w:rPr>
          <w:rFonts w:ascii="Arial" w:hAnsi="Arial" w:cs="Arial"/>
          <w:color w:val="auto"/>
          <w:sz w:val="20"/>
          <w:szCs w:val="20"/>
        </w:rPr>
        <w:t xml:space="preserve">A </w:t>
      </w:r>
      <w:r w:rsidR="00FE2220" w:rsidRPr="00B41974">
        <w:rPr>
          <w:rFonts w:ascii="Arial" w:hAnsi="Arial" w:cs="Arial"/>
          <w:color w:val="auto"/>
          <w:sz w:val="20"/>
          <w:szCs w:val="20"/>
        </w:rPr>
        <w:t>multi-agency</w:t>
      </w:r>
      <w:r w:rsidR="005331AC" w:rsidRPr="00B41974">
        <w:rPr>
          <w:rFonts w:ascii="Arial" w:hAnsi="Arial" w:cs="Arial"/>
          <w:color w:val="auto"/>
          <w:sz w:val="20"/>
          <w:szCs w:val="20"/>
        </w:rPr>
        <w:t xml:space="preserve"> ne</w:t>
      </w:r>
      <w:r w:rsidRPr="00B41974">
        <w:rPr>
          <w:rFonts w:ascii="Arial" w:hAnsi="Arial" w:cs="Arial"/>
          <w:color w:val="auto"/>
          <w:sz w:val="20"/>
          <w:szCs w:val="20"/>
        </w:rPr>
        <w:t xml:space="preserve">twork or planning meeting </w:t>
      </w:r>
      <w:r w:rsidR="00CD5FA0" w:rsidRPr="00B41974">
        <w:rPr>
          <w:rFonts w:ascii="Arial" w:hAnsi="Arial" w:cs="Arial"/>
          <w:color w:val="auto"/>
          <w:sz w:val="20"/>
          <w:szCs w:val="20"/>
        </w:rPr>
        <w:t>must</w:t>
      </w:r>
      <w:r w:rsidRPr="00B41974">
        <w:rPr>
          <w:rFonts w:ascii="Arial" w:hAnsi="Arial" w:cs="Arial"/>
          <w:color w:val="auto"/>
          <w:sz w:val="20"/>
          <w:szCs w:val="20"/>
        </w:rPr>
        <w:t xml:space="preserve"> take place for all children cons</w:t>
      </w:r>
      <w:r w:rsidR="006926B9" w:rsidRPr="00B41974">
        <w:rPr>
          <w:rFonts w:ascii="Arial" w:hAnsi="Arial" w:cs="Arial"/>
          <w:color w:val="auto"/>
          <w:sz w:val="20"/>
          <w:szCs w:val="20"/>
        </w:rPr>
        <w:t xml:space="preserve">idered at risk of </w:t>
      </w:r>
      <w:r w:rsidR="00235B77" w:rsidRPr="00B41974">
        <w:rPr>
          <w:rFonts w:ascii="Arial" w:hAnsi="Arial" w:cs="Arial"/>
          <w:color w:val="auto"/>
          <w:sz w:val="20"/>
          <w:szCs w:val="20"/>
        </w:rPr>
        <w:t>c</w:t>
      </w:r>
      <w:r w:rsidR="006926B9" w:rsidRPr="00B41974">
        <w:rPr>
          <w:rFonts w:ascii="Arial" w:hAnsi="Arial" w:cs="Arial"/>
          <w:color w:val="auto"/>
          <w:sz w:val="20"/>
          <w:szCs w:val="20"/>
        </w:rPr>
        <w:t xml:space="preserve">hild </w:t>
      </w:r>
      <w:r w:rsidR="00235B77" w:rsidRPr="00B41974">
        <w:rPr>
          <w:rFonts w:ascii="Arial" w:hAnsi="Arial" w:cs="Arial"/>
          <w:color w:val="auto"/>
          <w:sz w:val="20"/>
          <w:szCs w:val="20"/>
        </w:rPr>
        <w:t>s</w:t>
      </w:r>
      <w:r w:rsidR="006926B9" w:rsidRPr="00B41974">
        <w:rPr>
          <w:rFonts w:ascii="Arial" w:hAnsi="Arial" w:cs="Arial"/>
          <w:color w:val="auto"/>
          <w:sz w:val="20"/>
          <w:szCs w:val="20"/>
        </w:rPr>
        <w:t xml:space="preserve">exual </w:t>
      </w:r>
      <w:r w:rsidR="00235B77" w:rsidRPr="00B41974">
        <w:rPr>
          <w:rFonts w:ascii="Arial" w:hAnsi="Arial" w:cs="Arial"/>
          <w:color w:val="auto"/>
          <w:sz w:val="20"/>
          <w:szCs w:val="20"/>
        </w:rPr>
        <w:t>e</w:t>
      </w:r>
      <w:r w:rsidR="006926B9" w:rsidRPr="00B41974">
        <w:rPr>
          <w:rFonts w:ascii="Arial" w:hAnsi="Arial" w:cs="Arial"/>
          <w:color w:val="auto"/>
          <w:sz w:val="20"/>
          <w:szCs w:val="20"/>
        </w:rPr>
        <w:t xml:space="preserve">xploitation. Child </w:t>
      </w:r>
      <w:r w:rsidR="00235B77" w:rsidRPr="00B41974">
        <w:rPr>
          <w:rFonts w:ascii="Arial" w:hAnsi="Arial" w:cs="Arial"/>
          <w:color w:val="auto"/>
          <w:sz w:val="20"/>
          <w:szCs w:val="20"/>
        </w:rPr>
        <w:t>p</w:t>
      </w:r>
      <w:r w:rsidR="006926B9" w:rsidRPr="00B41974">
        <w:rPr>
          <w:rFonts w:ascii="Arial" w:hAnsi="Arial" w:cs="Arial"/>
          <w:color w:val="auto"/>
          <w:sz w:val="20"/>
          <w:szCs w:val="20"/>
        </w:rPr>
        <w:t>rotection</w:t>
      </w:r>
      <w:r w:rsidR="00EF2024" w:rsidRPr="00B41974">
        <w:rPr>
          <w:rFonts w:ascii="Arial" w:hAnsi="Arial" w:cs="Arial"/>
          <w:color w:val="auto"/>
          <w:sz w:val="20"/>
          <w:szCs w:val="20"/>
        </w:rPr>
        <w:t xml:space="preserve"> </w:t>
      </w:r>
      <w:r w:rsidR="00235B77" w:rsidRPr="00B41974">
        <w:rPr>
          <w:rFonts w:ascii="Arial" w:hAnsi="Arial" w:cs="Arial"/>
          <w:color w:val="auto"/>
          <w:sz w:val="20"/>
          <w:szCs w:val="20"/>
        </w:rPr>
        <w:t>p</w:t>
      </w:r>
      <w:r w:rsidRPr="00B41974">
        <w:rPr>
          <w:rFonts w:ascii="Arial" w:hAnsi="Arial" w:cs="Arial"/>
          <w:color w:val="auto"/>
          <w:sz w:val="20"/>
          <w:szCs w:val="20"/>
        </w:rPr>
        <w:t>rocedures should always be followed as appropriate in relation to the risk assessment</w:t>
      </w:r>
      <w:r w:rsidR="00D273EB" w:rsidRPr="00B41974">
        <w:rPr>
          <w:rFonts w:ascii="Arial" w:hAnsi="Arial" w:cs="Arial"/>
          <w:color w:val="auto"/>
          <w:sz w:val="20"/>
          <w:szCs w:val="20"/>
        </w:rPr>
        <w:t xml:space="preserve"> and investigations required</w:t>
      </w:r>
      <w:r w:rsidRPr="00B41974">
        <w:rPr>
          <w:rFonts w:ascii="Arial" w:hAnsi="Arial" w:cs="Arial"/>
          <w:color w:val="auto"/>
          <w:sz w:val="20"/>
          <w:szCs w:val="20"/>
        </w:rPr>
        <w:t>.</w:t>
      </w:r>
      <w:r w:rsidR="002A1638" w:rsidRPr="00B41974">
        <w:rPr>
          <w:rFonts w:ascii="Arial" w:hAnsi="Arial" w:cs="Arial"/>
          <w:color w:val="auto"/>
          <w:sz w:val="20"/>
          <w:szCs w:val="20"/>
        </w:rPr>
        <w:t xml:space="preserve"> </w:t>
      </w:r>
    </w:p>
    <w:p w:rsidR="00D273EB" w:rsidRPr="00B41974" w:rsidRDefault="00D273EB" w:rsidP="00B41974">
      <w:pPr>
        <w:pStyle w:val="ListParagraph"/>
        <w:numPr>
          <w:ilvl w:val="1"/>
          <w:numId w:val="29"/>
        </w:numPr>
        <w:spacing w:before="120" w:after="120" w:line="360" w:lineRule="auto"/>
        <w:ind w:left="0" w:hanging="142"/>
        <w:jc w:val="both"/>
        <w:rPr>
          <w:rFonts w:ascii="Arial" w:hAnsi="Arial" w:cs="Arial"/>
          <w:color w:val="auto"/>
          <w:sz w:val="20"/>
          <w:szCs w:val="20"/>
        </w:rPr>
      </w:pPr>
      <w:r w:rsidRPr="00B41974">
        <w:rPr>
          <w:rFonts w:ascii="Arial" w:hAnsi="Arial" w:cs="Arial"/>
          <w:color w:val="auto"/>
          <w:sz w:val="20"/>
          <w:szCs w:val="20"/>
        </w:rPr>
        <w:t>The Multi Agency Plans will consider all options to improve the safety of children and this will include prevention, disruption and protective strategies against potential perpetrators as well as to support the victims to reduce the risk of further abuse.</w:t>
      </w:r>
    </w:p>
    <w:p w:rsidR="00C538D0" w:rsidRDefault="00C538D0" w:rsidP="00B81092">
      <w:pPr>
        <w:spacing w:before="120" w:after="120" w:line="360" w:lineRule="auto"/>
        <w:ind w:left="142" w:hanging="426"/>
        <w:jc w:val="both"/>
        <w:rPr>
          <w:rFonts w:ascii="Arial" w:hAnsi="Arial" w:cs="Arial"/>
          <w:b/>
          <w:color w:val="auto"/>
          <w:sz w:val="20"/>
          <w:szCs w:val="20"/>
        </w:rPr>
      </w:pPr>
    </w:p>
    <w:p w:rsidR="00107CD8" w:rsidRDefault="004F1516" w:rsidP="00B81092">
      <w:pPr>
        <w:spacing w:before="120" w:after="120" w:line="360" w:lineRule="auto"/>
        <w:ind w:left="142" w:hanging="568"/>
        <w:jc w:val="both"/>
        <w:rPr>
          <w:rFonts w:ascii="Arial" w:hAnsi="Arial" w:cs="Arial"/>
          <w:b/>
          <w:color w:val="auto"/>
          <w:sz w:val="20"/>
          <w:szCs w:val="20"/>
        </w:rPr>
      </w:pPr>
      <w:r>
        <w:rPr>
          <w:rFonts w:ascii="Arial" w:hAnsi="Arial" w:cs="Arial"/>
          <w:b/>
          <w:color w:val="auto"/>
          <w:sz w:val="20"/>
          <w:szCs w:val="20"/>
        </w:rPr>
        <w:t>5</w:t>
      </w:r>
      <w:r w:rsidR="00003C6E" w:rsidRPr="003E6041">
        <w:rPr>
          <w:rFonts w:ascii="Arial" w:hAnsi="Arial" w:cs="Arial"/>
          <w:b/>
          <w:color w:val="auto"/>
          <w:sz w:val="20"/>
          <w:szCs w:val="20"/>
        </w:rPr>
        <w:tab/>
      </w:r>
      <w:r w:rsidR="002A1638" w:rsidRPr="003E6041">
        <w:rPr>
          <w:rFonts w:ascii="Arial" w:hAnsi="Arial" w:cs="Arial"/>
          <w:b/>
          <w:color w:val="auto"/>
          <w:sz w:val="20"/>
          <w:szCs w:val="20"/>
        </w:rPr>
        <w:t xml:space="preserve">Identifying </w:t>
      </w:r>
      <w:r w:rsidR="009A6A7B" w:rsidRPr="003E6041">
        <w:rPr>
          <w:rFonts w:ascii="Arial" w:hAnsi="Arial" w:cs="Arial"/>
          <w:b/>
          <w:color w:val="auto"/>
          <w:sz w:val="20"/>
          <w:szCs w:val="20"/>
        </w:rPr>
        <w:t xml:space="preserve">concerns about </w:t>
      </w:r>
      <w:r w:rsidR="003C4159">
        <w:rPr>
          <w:rFonts w:ascii="Arial" w:hAnsi="Arial" w:cs="Arial"/>
          <w:b/>
          <w:color w:val="auto"/>
          <w:sz w:val="20"/>
          <w:szCs w:val="20"/>
        </w:rPr>
        <w:t>c</w:t>
      </w:r>
      <w:r w:rsidR="00CD5FA0">
        <w:rPr>
          <w:rFonts w:ascii="Arial" w:hAnsi="Arial" w:cs="Arial"/>
          <w:b/>
          <w:color w:val="auto"/>
          <w:sz w:val="20"/>
          <w:szCs w:val="20"/>
        </w:rPr>
        <w:t xml:space="preserve">hild </w:t>
      </w:r>
      <w:r w:rsidR="003C4159">
        <w:rPr>
          <w:rFonts w:ascii="Arial" w:hAnsi="Arial" w:cs="Arial"/>
          <w:b/>
          <w:color w:val="auto"/>
          <w:sz w:val="20"/>
          <w:szCs w:val="20"/>
        </w:rPr>
        <w:t>s</w:t>
      </w:r>
      <w:r w:rsidR="00CD5FA0">
        <w:rPr>
          <w:rFonts w:ascii="Arial" w:hAnsi="Arial" w:cs="Arial"/>
          <w:b/>
          <w:color w:val="auto"/>
          <w:sz w:val="20"/>
          <w:szCs w:val="20"/>
        </w:rPr>
        <w:t xml:space="preserve">exual </w:t>
      </w:r>
      <w:r w:rsidR="003C4159">
        <w:rPr>
          <w:rFonts w:ascii="Arial" w:hAnsi="Arial" w:cs="Arial"/>
          <w:b/>
          <w:color w:val="auto"/>
          <w:sz w:val="20"/>
          <w:szCs w:val="20"/>
        </w:rPr>
        <w:t>e</w:t>
      </w:r>
      <w:r w:rsidR="00CD5FA0">
        <w:rPr>
          <w:rFonts w:ascii="Arial" w:hAnsi="Arial" w:cs="Arial"/>
          <w:b/>
          <w:color w:val="auto"/>
          <w:sz w:val="20"/>
          <w:szCs w:val="20"/>
        </w:rPr>
        <w:t xml:space="preserve">xploitation </w:t>
      </w:r>
      <w:r w:rsidR="0039590C">
        <w:rPr>
          <w:rFonts w:ascii="Arial" w:hAnsi="Arial" w:cs="Arial"/>
          <w:b/>
          <w:color w:val="auto"/>
          <w:sz w:val="20"/>
          <w:szCs w:val="20"/>
        </w:rPr>
        <w:t>(CSE)</w:t>
      </w:r>
    </w:p>
    <w:p w:rsidR="002F3351" w:rsidRDefault="004F1516" w:rsidP="00B81092">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5</w:t>
      </w:r>
      <w:r w:rsidR="00A773DF" w:rsidRPr="00FE2220">
        <w:rPr>
          <w:rFonts w:ascii="Arial" w:hAnsi="Arial" w:cs="Arial"/>
          <w:color w:val="auto"/>
          <w:sz w:val="20"/>
          <w:szCs w:val="20"/>
        </w:rPr>
        <w:t>.1</w:t>
      </w:r>
      <w:r w:rsidR="00A773DF" w:rsidRPr="00FE2220">
        <w:rPr>
          <w:rFonts w:ascii="Arial" w:hAnsi="Arial" w:cs="Arial"/>
          <w:color w:val="auto"/>
          <w:sz w:val="20"/>
          <w:szCs w:val="20"/>
        </w:rPr>
        <w:tab/>
      </w:r>
      <w:r w:rsidR="00DA4CC6" w:rsidRPr="00FE2220">
        <w:rPr>
          <w:rFonts w:ascii="Arial" w:hAnsi="Arial" w:cs="Arial"/>
          <w:color w:val="auto"/>
          <w:sz w:val="20"/>
          <w:szCs w:val="20"/>
        </w:rPr>
        <w:t>Identifying the early warning signs associated with CSE is vital to safeguarding and protecting the welfare of children</w:t>
      </w:r>
      <w:r w:rsidR="002F3351">
        <w:rPr>
          <w:rFonts w:ascii="Arial" w:hAnsi="Arial" w:cs="Arial"/>
          <w:color w:val="auto"/>
          <w:sz w:val="20"/>
          <w:szCs w:val="20"/>
        </w:rPr>
        <w:t>. A child who has other vulnerabilities can be at greater risk of being sexually exploited. Indic</w:t>
      </w:r>
      <w:r>
        <w:rPr>
          <w:rFonts w:ascii="Arial" w:hAnsi="Arial" w:cs="Arial"/>
          <w:color w:val="auto"/>
          <w:sz w:val="20"/>
          <w:szCs w:val="20"/>
        </w:rPr>
        <w:t>ators can be found in Appendix B</w:t>
      </w:r>
      <w:r w:rsidR="002F3351">
        <w:rPr>
          <w:rFonts w:ascii="Arial" w:hAnsi="Arial" w:cs="Arial"/>
          <w:color w:val="auto"/>
          <w:sz w:val="20"/>
          <w:szCs w:val="20"/>
        </w:rPr>
        <w:t>, and indicative behavio</w:t>
      </w:r>
      <w:r>
        <w:rPr>
          <w:rFonts w:ascii="Arial" w:hAnsi="Arial" w:cs="Arial"/>
          <w:color w:val="auto"/>
          <w:sz w:val="20"/>
          <w:szCs w:val="20"/>
        </w:rPr>
        <w:t>urs can be found in Appendix C</w:t>
      </w:r>
      <w:r w:rsidR="002B3071">
        <w:rPr>
          <w:rFonts w:ascii="Arial" w:hAnsi="Arial" w:cs="Arial"/>
          <w:color w:val="auto"/>
          <w:sz w:val="20"/>
          <w:szCs w:val="20"/>
        </w:rPr>
        <w:t xml:space="preserve">. The behaviour chart attached to the Screening Tool and Risk assessment should also be used to support analysis of the behaviours being evidenced, </w:t>
      </w:r>
      <w:r w:rsidR="002F3351">
        <w:rPr>
          <w:rFonts w:ascii="Arial" w:hAnsi="Arial" w:cs="Arial"/>
          <w:color w:val="auto"/>
          <w:sz w:val="20"/>
          <w:szCs w:val="20"/>
        </w:rPr>
        <w:t>but in all cases profess</w:t>
      </w:r>
      <w:r w:rsidR="00643DC4">
        <w:rPr>
          <w:rFonts w:ascii="Arial" w:hAnsi="Arial" w:cs="Arial"/>
          <w:color w:val="auto"/>
          <w:sz w:val="20"/>
          <w:szCs w:val="20"/>
        </w:rPr>
        <w:t xml:space="preserve">ional judgement </w:t>
      </w:r>
      <w:r w:rsidR="00CD5FA0">
        <w:rPr>
          <w:rFonts w:ascii="Arial" w:hAnsi="Arial" w:cs="Arial"/>
          <w:color w:val="auto"/>
          <w:sz w:val="20"/>
          <w:szCs w:val="20"/>
        </w:rPr>
        <w:t xml:space="preserve">is essential to identifying risk. </w:t>
      </w:r>
    </w:p>
    <w:p w:rsidR="00DB5F96" w:rsidRDefault="00DB5F96" w:rsidP="00B81092">
      <w:pPr>
        <w:spacing w:before="120" w:after="120" w:line="360" w:lineRule="auto"/>
        <w:ind w:left="142" w:hanging="568"/>
        <w:jc w:val="both"/>
        <w:rPr>
          <w:rFonts w:ascii="Arial" w:hAnsi="Arial" w:cs="Arial"/>
          <w:color w:val="auto"/>
          <w:sz w:val="20"/>
          <w:szCs w:val="20"/>
        </w:rPr>
      </w:pPr>
    </w:p>
    <w:p w:rsidR="00CD5FA0" w:rsidRDefault="00CD5FA0" w:rsidP="00B81092">
      <w:pPr>
        <w:numPr>
          <w:ilvl w:val="0"/>
          <w:numId w:val="21"/>
        </w:numPr>
        <w:spacing w:before="120" w:after="120" w:line="360" w:lineRule="auto"/>
        <w:ind w:left="142" w:hanging="568"/>
        <w:jc w:val="both"/>
        <w:rPr>
          <w:rFonts w:ascii="Arial" w:hAnsi="Arial" w:cs="Arial"/>
          <w:b/>
          <w:color w:val="auto"/>
          <w:sz w:val="20"/>
          <w:szCs w:val="20"/>
        </w:rPr>
      </w:pPr>
      <w:r w:rsidRPr="00DB5F96">
        <w:rPr>
          <w:rFonts w:ascii="Arial" w:hAnsi="Arial" w:cs="Arial"/>
          <w:b/>
          <w:color w:val="auto"/>
          <w:sz w:val="20"/>
          <w:szCs w:val="20"/>
        </w:rPr>
        <w:t>CSE Screening Tool and Risk Assessment</w:t>
      </w:r>
    </w:p>
    <w:p w:rsidR="000D5376" w:rsidRDefault="000D5376" w:rsidP="000D5376">
      <w:pPr>
        <w:pStyle w:val="ListParagraph"/>
        <w:numPr>
          <w:ilvl w:val="1"/>
          <w:numId w:val="23"/>
        </w:numPr>
        <w:spacing w:before="120" w:after="120" w:line="360" w:lineRule="auto"/>
        <w:jc w:val="both"/>
        <w:rPr>
          <w:rFonts w:ascii="Arial" w:hAnsi="Arial" w:cs="Arial"/>
          <w:color w:val="auto"/>
          <w:sz w:val="20"/>
          <w:szCs w:val="20"/>
        </w:rPr>
      </w:pPr>
      <w:r>
        <w:rPr>
          <w:rFonts w:ascii="Arial" w:hAnsi="Arial" w:cs="Arial"/>
          <w:color w:val="auto"/>
          <w:sz w:val="20"/>
          <w:szCs w:val="20"/>
        </w:rPr>
        <w:t xml:space="preserve">Part A: the CSE Screening Tool </w:t>
      </w:r>
      <w:r w:rsidR="00DB5F96" w:rsidRPr="000D5376">
        <w:rPr>
          <w:rFonts w:ascii="Arial" w:hAnsi="Arial" w:cs="Arial"/>
          <w:color w:val="auto"/>
          <w:sz w:val="20"/>
          <w:szCs w:val="20"/>
        </w:rPr>
        <w:t xml:space="preserve">is </w:t>
      </w:r>
      <w:r>
        <w:rPr>
          <w:rFonts w:ascii="Arial" w:hAnsi="Arial" w:cs="Arial"/>
          <w:color w:val="auto"/>
          <w:sz w:val="20"/>
          <w:szCs w:val="20"/>
        </w:rPr>
        <w:t>available at;</w:t>
      </w:r>
      <w:r w:rsidRPr="000D5376">
        <w:t xml:space="preserve"> </w:t>
      </w:r>
      <w:hyperlink r:id="rId17" w:history="1">
        <w:r w:rsidRPr="00DA4B60">
          <w:rPr>
            <w:rStyle w:val="Hyperlink"/>
            <w:rFonts w:ascii="Arial" w:hAnsi="Arial" w:cs="Arial"/>
            <w:sz w:val="20"/>
            <w:szCs w:val="20"/>
          </w:rPr>
          <w:t>http://www.westsussexscb.org.uk/wp-content/uploads/LSCB-CSE-Risk-assesment-Document-and-Behaviour-Chart-version-2.1-Feb17.docx</w:t>
        </w:r>
      </w:hyperlink>
    </w:p>
    <w:p w:rsidR="00DB5F96" w:rsidRPr="000D5376" w:rsidRDefault="000D5376" w:rsidP="000D5376">
      <w:pPr>
        <w:pStyle w:val="ListParagraph"/>
        <w:spacing w:before="120" w:after="120" w:line="360" w:lineRule="auto"/>
        <w:ind w:left="360"/>
        <w:jc w:val="both"/>
        <w:rPr>
          <w:rFonts w:ascii="Arial" w:hAnsi="Arial" w:cs="Arial"/>
          <w:color w:val="auto"/>
          <w:sz w:val="20"/>
          <w:szCs w:val="20"/>
        </w:rPr>
      </w:pPr>
      <w:r>
        <w:rPr>
          <w:rFonts w:ascii="Arial" w:hAnsi="Arial" w:cs="Arial"/>
          <w:color w:val="auto"/>
          <w:sz w:val="20"/>
          <w:szCs w:val="20"/>
        </w:rPr>
        <w:t xml:space="preserve">This is </w:t>
      </w:r>
      <w:r w:rsidR="00DB5F96" w:rsidRPr="000D5376">
        <w:rPr>
          <w:rFonts w:ascii="Arial" w:hAnsi="Arial" w:cs="Arial"/>
          <w:color w:val="auto"/>
          <w:sz w:val="20"/>
          <w:szCs w:val="20"/>
        </w:rPr>
        <w:t xml:space="preserve">an aid to help recognise the indicators of CSE. It is a simple set of questions to aid thinking and to help guide decisions about the level of risk to the child. All professionals should be aware that assessments need to be continual and that they should continually remain vigilant to risk increasing or decreasing. </w:t>
      </w:r>
    </w:p>
    <w:p w:rsidR="00DB5F96" w:rsidRPr="00DB5F96" w:rsidRDefault="00DB5F96"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sidRPr="00DB5F96">
        <w:rPr>
          <w:rFonts w:ascii="Arial" w:hAnsi="Arial" w:cs="Arial"/>
          <w:color w:val="auto"/>
          <w:sz w:val="20"/>
          <w:szCs w:val="20"/>
        </w:rPr>
        <w:t>Children may not disclose all of the behaviours they are experiencing and evidence may build over time as the relationships with professionals develop and intelligence is shared.</w:t>
      </w:r>
    </w:p>
    <w:p w:rsidR="00280CC9" w:rsidRDefault="00AC63D7"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W</w:t>
      </w:r>
      <w:r w:rsidR="00DB5F96" w:rsidRPr="00DB5F96">
        <w:rPr>
          <w:rFonts w:ascii="Arial" w:hAnsi="Arial" w:cs="Arial"/>
          <w:color w:val="auto"/>
          <w:sz w:val="20"/>
          <w:szCs w:val="20"/>
        </w:rPr>
        <w:t>hen CSE, or the risk of it, is suspected, all practitioners should discuss the case with a manager or the designated member of staff for child protection, or if uncertain contact the MASH for further advice.</w:t>
      </w:r>
    </w:p>
    <w:p w:rsidR="009354BA" w:rsidRDefault="002B7B77"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Part B should be completed if</w:t>
      </w:r>
      <w:r w:rsidR="00280CC9">
        <w:rPr>
          <w:rFonts w:ascii="Arial" w:hAnsi="Arial" w:cs="Arial"/>
          <w:color w:val="auto"/>
          <w:sz w:val="20"/>
          <w:szCs w:val="20"/>
        </w:rPr>
        <w:t xml:space="preserve"> </w:t>
      </w:r>
      <w:r w:rsidR="00280CC9" w:rsidRPr="00280CC9">
        <w:rPr>
          <w:rFonts w:ascii="Arial" w:hAnsi="Arial" w:cs="Arial"/>
          <w:color w:val="auto"/>
          <w:sz w:val="20"/>
          <w:szCs w:val="20"/>
        </w:rPr>
        <w:t xml:space="preserve">any of the significant risk indicators are noted, or </w:t>
      </w:r>
      <w:r w:rsidR="00DB5F96" w:rsidRPr="00280CC9">
        <w:rPr>
          <w:rFonts w:ascii="Arial" w:hAnsi="Arial" w:cs="Arial"/>
          <w:color w:val="auto"/>
          <w:sz w:val="20"/>
          <w:szCs w:val="20"/>
        </w:rPr>
        <w:t xml:space="preserve">there are no significant risk indicators identified, but additional risks indicate there is a risk of CSE. </w:t>
      </w:r>
    </w:p>
    <w:p w:rsidR="002B7B77" w:rsidRDefault="0008247A"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sidRPr="00280CC9">
        <w:rPr>
          <w:rFonts w:ascii="Arial" w:hAnsi="Arial" w:cs="Arial"/>
          <w:color w:val="auto"/>
          <w:sz w:val="20"/>
          <w:szCs w:val="20"/>
        </w:rPr>
        <w:t>I</w:t>
      </w:r>
      <w:r w:rsidR="00874947" w:rsidRPr="00280CC9">
        <w:rPr>
          <w:rFonts w:ascii="Arial" w:hAnsi="Arial" w:cs="Arial"/>
          <w:color w:val="auto"/>
          <w:sz w:val="20"/>
          <w:szCs w:val="20"/>
        </w:rPr>
        <w:t xml:space="preserve">f </w:t>
      </w:r>
      <w:r w:rsidR="00CD5FA0" w:rsidRPr="00280CC9">
        <w:rPr>
          <w:rFonts w:ascii="Arial" w:hAnsi="Arial" w:cs="Arial"/>
          <w:color w:val="auto"/>
          <w:sz w:val="20"/>
          <w:szCs w:val="20"/>
        </w:rPr>
        <w:t>there are no concerns</w:t>
      </w:r>
      <w:r w:rsidR="002B7B77">
        <w:rPr>
          <w:rFonts w:ascii="Arial" w:hAnsi="Arial" w:cs="Arial"/>
          <w:color w:val="auto"/>
          <w:sz w:val="20"/>
          <w:szCs w:val="20"/>
        </w:rPr>
        <w:t xml:space="preserve"> identified</w:t>
      </w:r>
      <w:r w:rsidR="00BA4A54" w:rsidRPr="00280CC9">
        <w:rPr>
          <w:rFonts w:ascii="Arial" w:hAnsi="Arial" w:cs="Arial"/>
          <w:color w:val="auto"/>
          <w:sz w:val="20"/>
          <w:szCs w:val="20"/>
        </w:rPr>
        <w:t xml:space="preserve"> there are no further actions re CSE for the </w:t>
      </w:r>
      <w:r w:rsidR="00874947" w:rsidRPr="00280CC9">
        <w:rPr>
          <w:rFonts w:ascii="Arial" w:hAnsi="Arial" w:cs="Arial"/>
          <w:color w:val="auto"/>
          <w:sz w:val="20"/>
          <w:szCs w:val="20"/>
        </w:rPr>
        <w:t>practitioner</w:t>
      </w:r>
      <w:r w:rsidR="002B7B77">
        <w:rPr>
          <w:rFonts w:ascii="Arial" w:hAnsi="Arial" w:cs="Arial"/>
          <w:color w:val="auto"/>
          <w:sz w:val="20"/>
          <w:szCs w:val="20"/>
        </w:rPr>
        <w:t>, however should the practitioner be concerned about the child’s safety a referral via the MASH using the usual request for support form should be completed</w:t>
      </w:r>
      <w:r w:rsidR="00874947" w:rsidRPr="00280CC9">
        <w:rPr>
          <w:rFonts w:ascii="Arial" w:hAnsi="Arial" w:cs="Arial"/>
          <w:color w:val="auto"/>
          <w:sz w:val="20"/>
          <w:szCs w:val="20"/>
        </w:rPr>
        <w:t xml:space="preserve">. </w:t>
      </w:r>
    </w:p>
    <w:p w:rsidR="008F6A59" w:rsidRDefault="0027613A" w:rsidP="002B7B77">
      <w:pPr>
        <w:pStyle w:val="ListParagraph"/>
        <w:spacing w:before="120" w:after="120" w:line="360" w:lineRule="auto"/>
        <w:ind w:left="142"/>
        <w:jc w:val="both"/>
        <w:rPr>
          <w:rFonts w:ascii="Arial" w:hAnsi="Arial" w:cs="Arial"/>
          <w:color w:val="auto"/>
          <w:sz w:val="20"/>
          <w:szCs w:val="20"/>
        </w:rPr>
      </w:pPr>
      <w:hyperlink r:id="rId18" w:history="1">
        <w:r w:rsidR="002B7B77" w:rsidRPr="002B7B77">
          <w:rPr>
            <w:rStyle w:val="Hyperlink"/>
            <w:rFonts w:ascii="Arial" w:hAnsi="Arial" w:cs="Arial"/>
            <w:sz w:val="20"/>
            <w:szCs w:val="20"/>
          </w:rPr>
          <w:t>http://www.westsussexscb.org.uk/wp-content/uploads/Request-for-Support-form.doc</w:t>
        </w:r>
      </w:hyperlink>
    </w:p>
    <w:p w:rsidR="00B9102F" w:rsidRPr="00DB5F96" w:rsidRDefault="00B9102F" w:rsidP="00B81092">
      <w:pPr>
        <w:numPr>
          <w:ilvl w:val="1"/>
          <w:numId w:val="23"/>
        </w:numPr>
        <w:spacing w:before="120" w:after="120" w:line="360" w:lineRule="auto"/>
        <w:ind w:left="142" w:hanging="568"/>
        <w:jc w:val="both"/>
        <w:rPr>
          <w:rFonts w:ascii="Arial" w:hAnsi="Arial" w:cs="Arial"/>
          <w:color w:val="auto"/>
          <w:sz w:val="20"/>
          <w:szCs w:val="20"/>
        </w:rPr>
      </w:pPr>
      <w:r w:rsidRPr="00DB5F96">
        <w:rPr>
          <w:rFonts w:ascii="Arial" w:hAnsi="Arial" w:cs="Arial"/>
          <w:color w:val="auto"/>
          <w:sz w:val="20"/>
          <w:szCs w:val="20"/>
        </w:rPr>
        <w:t xml:space="preserve">Indicators of risk of harm </w:t>
      </w:r>
      <w:r w:rsidR="00CE1649" w:rsidRPr="00DB5F96">
        <w:rPr>
          <w:rFonts w:ascii="Arial" w:hAnsi="Arial" w:cs="Arial"/>
          <w:color w:val="auto"/>
          <w:sz w:val="20"/>
          <w:szCs w:val="20"/>
        </w:rPr>
        <w:t xml:space="preserve"> for CSE </w:t>
      </w:r>
      <w:r w:rsidRPr="00DB5F96">
        <w:rPr>
          <w:rFonts w:ascii="Arial" w:hAnsi="Arial" w:cs="Arial"/>
          <w:color w:val="auto"/>
          <w:sz w:val="20"/>
          <w:szCs w:val="20"/>
        </w:rPr>
        <w:t xml:space="preserve">are </w:t>
      </w:r>
      <w:r w:rsidR="00BC271E" w:rsidRPr="00DB5F96">
        <w:rPr>
          <w:rFonts w:ascii="Arial" w:hAnsi="Arial" w:cs="Arial"/>
          <w:color w:val="auto"/>
          <w:sz w:val="20"/>
          <w:szCs w:val="20"/>
        </w:rPr>
        <w:t xml:space="preserve">described </w:t>
      </w:r>
      <w:r w:rsidRPr="00DB5F96">
        <w:rPr>
          <w:rFonts w:ascii="Arial" w:hAnsi="Arial" w:cs="Arial"/>
          <w:color w:val="auto"/>
          <w:sz w:val="20"/>
          <w:szCs w:val="20"/>
        </w:rPr>
        <w:t>in the</w:t>
      </w:r>
      <w:r w:rsidR="00BC271E" w:rsidRPr="00DB5F96">
        <w:rPr>
          <w:rFonts w:ascii="Arial" w:hAnsi="Arial" w:cs="Arial"/>
          <w:color w:val="auto"/>
          <w:sz w:val="20"/>
          <w:szCs w:val="20"/>
        </w:rPr>
        <w:t>se</w:t>
      </w:r>
      <w:r w:rsidRPr="00DB5F96">
        <w:rPr>
          <w:rFonts w:ascii="Arial" w:hAnsi="Arial" w:cs="Arial"/>
          <w:color w:val="auto"/>
          <w:sz w:val="20"/>
          <w:szCs w:val="20"/>
        </w:rPr>
        <w:t xml:space="preserve"> categories</w:t>
      </w:r>
      <w:r w:rsidR="00CD5FA0" w:rsidRPr="00DB5F96">
        <w:rPr>
          <w:rFonts w:ascii="Arial" w:hAnsi="Arial" w:cs="Arial"/>
          <w:color w:val="auto"/>
          <w:sz w:val="20"/>
          <w:szCs w:val="20"/>
        </w:rPr>
        <w:t>:</w:t>
      </w:r>
    </w:p>
    <w:p w:rsidR="00DB5F96" w:rsidRPr="00DB5F96" w:rsidRDefault="00DB5F96" w:rsidP="00B81092">
      <w:pPr>
        <w:spacing w:before="120" w:after="120" w:line="360" w:lineRule="auto"/>
        <w:ind w:left="142" w:hanging="568"/>
        <w:jc w:val="both"/>
        <w:rPr>
          <w:rFonts w:ascii="Arial" w:hAnsi="Arial" w:cs="Arial"/>
          <w:color w:val="auto"/>
          <w:sz w:val="20"/>
          <w:szCs w:val="20"/>
        </w:rPr>
      </w:pPr>
      <w:r w:rsidRPr="00DB5F96">
        <w:rPr>
          <w:rFonts w:ascii="Arial" w:hAnsi="Arial" w:cs="Arial"/>
          <w:noProof/>
          <w:color w:val="auto"/>
          <w:sz w:val="20"/>
          <w:szCs w:val="20"/>
          <w:lang w:eastAsia="en-GB"/>
        </w:rPr>
        <mc:AlternateContent>
          <mc:Choice Requires="wps">
            <w:drawing>
              <wp:anchor distT="0" distB="0" distL="114300" distR="114300" simplePos="0" relativeHeight="251667456" behindDoc="0" locked="0" layoutInCell="1" allowOverlap="1" wp14:anchorId="73C8533E" wp14:editId="672E57CC">
                <wp:simplePos x="0" y="0"/>
                <wp:positionH relativeFrom="column">
                  <wp:posOffset>289560</wp:posOffset>
                </wp:positionH>
                <wp:positionV relativeFrom="paragraph">
                  <wp:posOffset>6350</wp:posOffset>
                </wp:positionV>
                <wp:extent cx="5494020" cy="2996565"/>
                <wp:effectExtent l="0" t="0" r="11430" b="13335"/>
                <wp:wrapNone/>
                <wp:docPr id="6" name="Rectangle 6"/>
                <wp:cNvGraphicFramePr/>
                <a:graphic xmlns:a="http://schemas.openxmlformats.org/drawingml/2006/main">
                  <a:graphicData uri="http://schemas.microsoft.com/office/word/2010/wordprocessingShape">
                    <wps:wsp>
                      <wps:cNvSpPr/>
                      <wps:spPr>
                        <a:xfrm>
                          <a:off x="0" y="0"/>
                          <a:ext cx="5494020" cy="299656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F96" w:rsidRPr="00CE1649" w:rsidRDefault="00DB5F96" w:rsidP="00DB5F96">
                            <w:pPr>
                              <w:rPr>
                                <w:b/>
                              </w:rPr>
                            </w:pPr>
                            <w:r>
                              <w:t>High Risk: Screening and risk assessment indicates evidence that the child is actively being sexually abused. Should be level 4 on continuum of need and will require a Children’s Social care intervention.</w:t>
                            </w:r>
                          </w:p>
                          <w:p w:rsidR="00DB5F96" w:rsidRDefault="00DB5F96" w:rsidP="00DB5F96">
                            <w:r>
                              <w:t>Medium Risk: Screening and risk assessment indicates evidence that the child maybe being sexually abused or at significant risk of exploitation. Level 3 or 4 on the continuum of need requiring a Social worker or named lead professional.</w:t>
                            </w:r>
                          </w:p>
                          <w:p w:rsidR="00DB5F96" w:rsidRDefault="00DB5F96" w:rsidP="00DB5F96">
                            <w:pPr>
                              <w:jc w:val="center"/>
                            </w:pPr>
                            <w:r>
                              <w:t>Low risk: Screening and risk assessment indicates evidence that the child may be vulnerable to exploitation and sexual abuse. Level 3 or 2 on the continuum of need and will need a named lead professional.</w:t>
                            </w:r>
                          </w:p>
                          <w:p w:rsidR="00DB5F96" w:rsidRDefault="00DB5F96" w:rsidP="00DB5F96">
                            <w:pPr>
                              <w:jc w:val="center"/>
                            </w:pPr>
                            <w:r>
                              <w:t>Fu</w:t>
                            </w:r>
                          </w:p>
                          <w:p w:rsidR="00DB5F96" w:rsidRDefault="00DB5F96" w:rsidP="00DB5F9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2.8pt;margin-top:.5pt;width:432.6pt;height:2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" fillcolor="red" strokecolor="#243f60 [1604]" strokeweight="2pt">
                <v:textbox>
                  <w:txbxContent>
                    <w:p w:rsidR="00DB5F96" w:rsidRPr="00CE1649" w:rsidRDefault="00DB5F96" w:rsidP="00DB5F96">
                      <w:pPr>
                        <w:rPr>
                          <w:b/>
                        </w:rPr>
                      </w:pPr>
                      <w:r>
                        <w:t>High Risk: Screening and risk assessment indicates evidence that the child is actively being sexually abused. Should be level 4 on continuum of need and will require a Children’s Social care intervention.</w:t>
                      </w:r>
                    </w:p>
                    <w:p w:rsidR="00DB5F96" w:rsidRDefault="00DB5F96" w:rsidP="00DB5F96">
                      <w:r>
                        <w:t>Medium Risk: Screening and risk assessment indicates evidence that the child maybe being sexually abused or at significant risk of exploitation. Level 3 or 4 on the continuum of need requiring a Social worker or named lead professional.</w:t>
                      </w:r>
                    </w:p>
                    <w:p w:rsidR="00DB5F96" w:rsidRDefault="00DB5F96" w:rsidP="00DB5F96">
                      <w:pPr>
                        <w:jc w:val="center"/>
                      </w:pPr>
                      <w:r>
                        <w:t>Low risk: Screening and risk assessment indicates evidence that the child may be vulnerable to exploitation and sexual abuse. Level 3 or 2 on the continuum of need and will need a named lead professional.</w:t>
                      </w:r>
                    </w:p>
                    <w:p w:rsidR="00DB5F96" w:rsidRDefault="00DB5F96" w:rsidP="00DB5F96">
                      <w:pPr>
                        <w:jc w:val="center"/>
                      </w:pPr>
                      <w:r>
                        <w:t>Fu</w:t>
                      </w:r>
                    </w:p>
                    <w:p w:rsidR="00DB5F96" w:rsidRDefault="00DB5F96" w:rsidP="00DB5F96">
                      <w:pPr>
                        <w:jc w:val="center"/>
                      </w:pPr>
                      <w:r>
                        <w:t>C</w:t>
                      </w:r>
                    </w:p>
                  </w:txbxContent>
                </v:textbox>
              </v:rect>
            </w:pict>
          </mc:Fallback>
        </mc:AlternateContent>
      </w: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r w:rsidRPr="00DB5F96">
        <w:rPr>
          <w:rFonts w:ascii="Arial" w:hAnsi="Arial" w:cs="Arial"/>
          <w:noProof/>
          <w:color w:val="auto"/>
          <w:sz w:val="20"/>
          <w:szCs w:val="20"/>
          <w:lang w:eastAsia="en-GB"/>
        </w:rPr>
        <mc:AlternateContent>
          <mc:Choice Requires="wps">
            <w:drawing>
              <wp:anchor distT="0" distB="0" distL="114300" distR="114300" simplePos="0" relativeHeight="251668480" behindDoc="0" locked="0" layoutInCell="1" allowOverlap="1" wp14:anchorId="77EB2B10" wp14:editId="13DFEB9E">
                <wp:simplePos x="0" y="0"/>
                <wp:positionH relativeFrom="column">
                  <wp:posOffset>568021</wp:posOffset>
                </wp:positionH>
                <wp:positionV relativeFrom="paragraph">
                  <wp:posOffset>71727</wp:posOffset>
                </wp:positionV>
                <wp:extent cx="4810539" cy="579921"/>
                <wp:effectExtent l="0" t="0" r="28575" b="10795"/>
                <wp:wrapNone/>
                <wp:docPr id="7" name="Text Box 7"/>
                <wp:cNvGraphicFramePr/>
                <a:graphic xmlns:a="http://schemas.openxmlformats.org/drawingml/2006/main">
                  <a:graphicData uri="http://schemas.microsoft.com/office/word/2010/wordprocessingShape">
                    <wps:wsp>
                      <wps:cNvSpPr txBox="1"/>
                      <wps:spPr>
                        <a:xfrm>
                          <a:off x="0" y="0"/>
                          <a:ext cx="4810539" cy="579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F96" w:rsidRPr="00CE1649" w:rsidRDefault="00DB5F96" w:rsidP="00DB5F96">
                            <w:pPr>
                              <w:jc w:val="both"/>
                            </w:pPr>
                            <w:r>
                              <w:t>Further advice on the continuum of need can be found at;</w:t>
                            </w:r>
                          </w:p>
                          <w:p w:rsidR="00DB5F96" w:rsidRPr="00CE1649" w:rsidRDefault="0027613A" w:rsidP="00DB5F96">
                            <w:pPr>
                              <w:jc w:val="both"/>
                            </w:pPr>
                            <w:hyperlink r:id="rId19" w:history="1">
                              <w:r w:rsidR="00DB5F96" w:rsidRPr="00CE1649">
                                <w:rPr>
                                  <w:rStyle w:val="Hyperlink"/>
                                </w:rPr>
                                <w:t>http://www.westsussexscb.org.uk/professionals/helping-you-work/</w:t>
                              </w:r>
                            </w:hyperlink>
                          </w:p>
                          <w:p w:rsidR="00DB5F96" w:rsidRDefault="00DB5F96" w:rsidP="00DB5F96">
                            <w:pPr>
                              <w:jc w:val="both"/>
                            </w:pPr>
                            <w:r>
                              <w:t xml:space="preserve"> </w:t>
                            </w:r>
                          </w:p>
                          <w:p w:rsidR="00DB5F96" w:rsidRPr="00CE1649" w:rsidRDefault="00DB5F96" w:rsidP="00DB5F96">
                            <w:pPr>
                              <w:jc w:val="both"/>
                            </w:pPr>
                            <w:r>
                              <w:t>http://www.westsussexscb.org.uk/professionals/helping-you-work/</w:t>
                            </w:r>
                          </w:p>
                          <w:p w:rsidR="00DB5F96" w:rsidRPr="00CE1649" w:rsidRDefault="0027613A" w:rsidP="00DB5F96">
                            <w:pPr>
                              <w:jc w:val="both"/>
                            </w:pPr>
                            <w:hyperlink r:id="rId20" w:history="1">
                              <w:r w:rsidR="00DB5F96" w:rsidRPr="00CE1649">
                                <w:rPr>
                                  <w:rStyle w:val="Hyperlink"/>
                                </w:rPr>
                                <w:t>http://www.westsussexscb.org.uk/professionals/helping-you-work/</w:t>
                              </w:r>
                            </w:hyperlink>
                          </w:p>
                          <w:p w:rsidR="00DB5F96" w:rsidRPr="00CE1649" w:rsidRDefault="00DB5F96" w:rsidP="00DB5F96">
                            <w:pPr>
                              <w:jc w:val="both"/>
                              <w:rPr>
                                <w:rFonts w:asciiTheme="minorHAnsi" w:hAnsiTheme="minorHAnsi" w:cstheme="minorBidi"/>
                                <w:color w:val="auto"/>
                              </w:rPr>
                            </w:pPr>
                          </w:p>
                          <w:p w:rsidR="00DB5F96" w:rsidRPr="00CE1649" w:rsidRDefault="0027613A" w:rsidP="00DB5F96">
                            <w:pPr>
                              <w:spacing w:after="200" w:line="276" w:lineRule="auto"/>
                              <w:jc w:val="both"/>
                              <w:rPr>
                                <w:rFonts w:ascii="Verdana" w:hAnsi="Verdana" w:cstheme="minorBidi"/>
                                <w:color w:val="auto"/>
                                <w:sz w:val="20"/>
                                <w:szCs w:val="20"/>
                              </w:rPr>
                            </w:pPr>
                            <w:hyperlink r:id="rId21" w:history="1">
                              <w:r w:rsidR="00DB5F96" w:rsidRPr="00CE1649">
                                <w:rPr>
                                  <w:rFonts w:ascii="Verdana" w:hAnsi="Verdana" w:cstheme="minorBidi"/>
                                  <w:color w:val="0000FF" w:themeColor="hyperlink"/>
                                  <w:sz w:val="20"/>
                                  <w:szCs w:val="20"/>
                                  <w:u w:val="single"/>
                                </w:rPr>
                                <w:t>http://www.westsussexscb.org.uk/professionals/helping-you-work/</w:t>
                              </w:r>
                            </w:hyperlink>
                          </w:p>
                          <w:p w:rsidR="00DB5F96" w:rsidRDefault="00DB5F96" w:rsidP="00DB5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4.75pt;margin-top:5.65pt;width:378.8pt;height:4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" fillcolor="white [3201]" strokeweight=".5pt">
                <v:textbox>
                  <w:txbxContent>
                    <w:p w:rsidR="00DB5F96" w:rsidRPr="00CE1649" w:rsidRDefault="00DB5F96" w:rsidP="00DB5F96">
                      <w:pPr>
                        <w:jc w:val="both"/>
                      </w:pPr>
                      <w:r>
                        <w:t>Further advice on the continuum of need can be found at;</w:t>
                      </w:r>
                    </w:p>
                    <w:p w:rsidR="00DB5F96" w:rsidRPr="00CE1649" w:rsidRDefault="006332FE" w:rsidP="00DB5F96">
                      <w:pPr>
                        <w:jc w:val="both"/>
                      </w:pPr>
                      <w:hyperlink r:id="rId22" w:history="1">
                        <w:r w:rsidR="00DB5F96" w:rsidRPr="00CE1649">
                          <w:rPr>
                            <w:rStyle w:val="Hyperlink"/>
                          </w:rPr>
                          <w:t>http://www.westsussexscb.org.uk/professionals/helping-you-work/</w:t>
                        </w:r>
                      </w:hyperlink>
                    </w:p>
                    <w:p w:rsidR="00DB5F96" w:rsidRDefault="00DB5F96" w:rsidP="00DB5F96">
                      <w:pPr>
                        <w:jc w:val="both"/>
                      </w:pPr>
                      <w:r>
                        <w:t xml:space="preserve"> </w:t>
                      </w:r>
                    </w:p>
                    <w:p w:rsidR="00DB5F96" w:rsidRPr="00CE1649" w:rsidRDefault="00DB5F96" w:rsidP="00DB5F96">
                      <w:pPr>
                        <w:jc w:val="both"/>
                      </w:pPr>
                      <w:r>
                        <w:t>http://www.westsussexscb.org.uk/professionals/helping-you-work/</w:t>
                      </w:r>
                    </w:p>
                    <w:p w:rsidR="00DB5F96" w:rsidRPr="00CE1649" w:rsidRDefault="006332FE" w:rsidP="00DB5F96">
                      <w:pPr>
                        <w:jc w:val="both"/>
                      </w:pPr>
                      <w:hyperlink r:id="rId23" w:history="1">
                        <w:r w:rsidR="00DB5F96" w:rsidRPr="00CE1649">
                          <w:rPr>
                            <w:rStyle w:val="Hyperlink"/>
                          </w:rPr>
                          <w:t>http://www.westsussexscb.org.uk/professionals/helping-you-work/</w:t>
                        </w:r>
                      </w:hyperlink>
                    </w:p>
                    <w:p w:rsidR="00DB5F96" w:rsidRPr="00CE1649" w:rsidRDefault="00DB5F96" w:rsidP="00DB5F96">
                      <w:pPr>
                        <w:jc w:val="both"/>
                        <w:rPr>
                          <w:rFonts w:asciiTheme="minorHAnsi" w:hAnsiTheme="minorHAnsi" w:cstheme="minorBidi"/>
                          <w:color w:val="auto"/>
                        </w:rPr>
                      </w:pPr>
                    </w:p>
                    <w:p w:rsidR="00DB5F96" w:rsidRPr="00CE1649" w:rsidRDefault="006332FE" w:rsidP="00DB5F96">
                      <w:pPr>
                        <w:spacing w:after="200" w:line="276" w:lineRule="auto"/>
                        <w:jc w:val="both"/>
                        <w:rPr>
                          <w:rFonts w:ascii="Verdana" w:hAnsi="Verdana" w:cstheme="minorBidi"/>
                          <w:color w:val="auto"/>
                          <w:sz w:val="20"/>
                          <w:szCs w:val="20"/>
                        </w:rPr>
                      </w:pPr>
                      <w:hyperlink r:id="rId24" w:history="1">
                        <w:r w:rsidR="00DB5F96" w:rsidRPr="00CE1649">
                          <w:rPr>
                            <w:rFonts w:ascii="Verdana" w:hAnsi="Verdana" w:cstheme="minorBidi"/>
                            <w:color w:val="0000FF" w:themeColor="hyperlink"/>
                            <w:sz w:val="20"/>
                            <w:szCs w:val="20"/>
                            <w:u w:val="single"/>
                          </w:rPr>
                          <w:t>http://www.westsussexscb.org.uk/professionals/helping-you-work/</w:t>
                        </w:r>
                      </w:hyperlink>
                    </w:p>
                    <w:p w:rsidR="00DB5F96" w:rsidRDefault="00DB5F96" w:rsidP="00DB5F96"/>
                  </w:txbxContent>
                </v:textbox>
              </v:shape>
            </w:pict>
          </mc:Fallback>
        </mc:AlternateContent>
      </w: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DB5F96" w:rsidRPr="00DB5F96" w:rsidRDefault="00DB5F96" w:rsidP="00B81092">
      <w:pPr>
        <w:spacing w:before="120" w:after="120" w:line="360" w:lineRule="auto"/>
        <w:ind w:left="142" w:hanging="568"/>
        <w:jc w:val="both"/>
        <w:rPr>
          <w:rFonts w:ascii="Arial" w:hAnsi="Arial" w:cs="Arial"/>
          <w:color w:val="auto"/>
          <w:sz w:val="20"/>
          <w:szCs w:val="20"/>
        </w:rPr>
      </w:pPr>
    </w:p>
    <w:p w:rsidR="00F47AB7" w:rsidRDefault="00DB5F96"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sidRPr="00F47AB7">
        <w:rPr>
          <w:rFonts w:ascii="Arial" w:hAnsi="Arial" w:cs="Arial"/>
          <w:color w:val="auto"/>
          <w:sz w:val="20"/>
          <w:szCs w:val="20"/>
        </w:rPr>
        <w:t>When the CSE risk assessment has been completed practitioners should discuss the assessment with their manager or safeguarding lead for child protection. They should agree and record the level of risk in the appropriate case management system (e.g. fwi, holistix,</w:t>
      </w:r>
      <w:r w:rsidR="00F47AB7" w:rsidRPr="00F47AB7">
        <w:rPr>
          <w:rFonts w:ascii="Arial" w:hAnsi="Arial" w:cs="Arial"/>
          <w:color w:val="auto"/>
          <w:sz w:val="20"/>
          <w:szCs w:val="20"/>
        </w:rPr>
        <w:t xml:space="preserve"> or other).</w:t>
      </w:r>
    </w:p>
    <w:p w:rsidR="00F47AB7" w:rsidRDefault="00DB5F96"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sidRPr="00F47AB7">
        <w:rPr>
          <w:rFonts w:ascii="Arial" w:hAnsi="Arial" w:cs="Arial"/>
          <w:color w:val="auto"/>
          <w:sz w:val="20"/>
          <w:szCs w:val="20"/>
        </w:rPr>
        <w:t xml:space="preserve">In all cases, other than for a child who is identified by Children’s Social Care and currently open to them, practitioners should send the CSE Screening and Risk Assessment along with their referral to West Sussex Multi Agency Safeguarding Hub (MASH) </w:t>
      </w:r>
      <w:hyperlink r:id="rId25" w:history="1">
        <w:r w:rsidRPr="00F47AB7">
          <w:rPr>
            <w:rStyle w:val="Hyperlink"/>
            <w:rFonts w:ascii="Arial" w:hAnsi="Arial" w:cs="Arial"/>
            <w:sz w:val="20"/>
            <w:szCs w:val="20"/>
          </w:rPr>
          <w:t>MASH@westsussex.gcsx.gov.uk</w:t>
        </w:r>
      </w:hyperlink>
      <w:r w:rsidRPr="00F47AB7">
        <w:rPr>
          <w:rFonts w:ascii="Arial" w:hAnsi="Arial" w:cs="Arial"/>
          <w:color w:val="auto"/>
          <w:sz w:val="20"/>
          <w:szCs w:val="20"/>
        </w:rPr>
        <w:t xml:space="preserve"> </w:t>
      </w:r>
    </w:p>
    <w:p w:rsidR="00F47AB7" w:rsidRDefault="00F47AB7"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If the child has an allocated social worker the Screening tool and risk assessment should be sent directly to them. Any uncertainty as to the allocated social worker or their contact details please send to MASH to ensure the information is shared and actions can be taken.</w:t>
      </w:r>
    </w:p>
    <w:p w:rsidR="00DB5F96" w:rsidRPr="00F47AB7" w:rsidRDefault="00DB5F96" w:rsidP="00B81092">
      <w:pPr>
        <w:pStyle w:val="ListParagraph"/>
        <w:numPr>
          <w:ilvl w:val="1"/>
          <w:numId w:val="23"/>
        </w:numPr>
        <w:spacing w:before="120" w:after="120" w:line="360" w:lineRule="auto"/>
        <w:ind w:left="142" w:hanging="568"/>
        <w:jc w:val="both"/>
        <w:rPr>
          <w:rFonts w:ascii="Arial" w:hAnsi="Arial" w:cs="Arial"/>
          <w:color w:val="auto"/>
          <w:sz w:val="20"/>
          <w:szCs w:val="20"/>
        </w:rPr>
      </w:pPr>
      <w:r w:rsidRPr="00F47AB7">
        <w:rPr>
          <w:rFonts w:ascii="Arial" w:hAnsi="Arial" w:cs="Arial"/>
          <w:color w:val="auto"/>
          <w:sz w:val="20"/>
          <w:szCs w:val="20"/>
        </w:rPr>
        <w:t xml:space="preserve">In all cases a </w:t>
      </w:r>
      <w:r w:rsidRPr="00A1294B">
        <w:rPr>
          <w:rFonts w:ascii="Arial" w:hAnsi="Arial" w:cs="Arial"/>
          <w:color w:val="auto"/>
          <w:sz w:val="20"/>
          <w:szCs w:val="20"/>
        </w:rPr>
        <w:t xml:space="preserve">copy </w:t>
      </w:r>
      <w:r w:rsidRPr="00F47AB7">
        <w:rPr>
          <w:rFonts w:ascii="Arial" w:hAnsi="Arial" w:cs="Arial"/>
          <w:color w:val="auto"/>
          <w:sz w:val="20"/>
          <w:szCs w:val="20"/>
        </w:rPr>
        <w:t xml:space="preserve">of the </w:t>
      </w:r>
      <w:r w:rsidRPr="00F47AB7">
        <w:rPr>
          <w:rFonts w:ascii="Arial" w:hAnsi="Arial" w:cs="Arial"/>
          <w:color w:val="auto"/>
          <w:sz w:val="20"/>
          <w:szCs w:val="20"/>
          <w:lang w:val="en-US"/>
        </w:rPr>
        <w:t>CSE Screening and Risk Assessment tool must also be sent to the CSE Hub (</w:t>
      </w:r>
      <w:hyperlink r:id="rId26" w:history="1">
        <w:r w:rsidRPr="00F47AB7">
          <w:rPr>
            <w:rStyle w:val="Hyperlink"/>
            <w:rFonts w:ascii="Arial" w:hAnsi="Arial" w:cs="Arial"/>
            <w:sz w:val="20"/>
            <w:szCs w:val="20"/>
            <w:u w:val="none"/>
            <w:lang w:val="en-US"/>
          </w:rPr>
          <w:t>CSEHUB@westsussex.gcsx.gov.uk</w:t>
        </w:r>
      </w:hyperlink>
      <w:r w:rsidRPr="00F47AB7">
        <w:rPr>
          <w:rFonts w:ascii="Arial" w:hAnsi="Arial" w:cs="Arial"/>
          <w:color w:val="auto"/>
          <w:sz w:val="20"/>
          <w:szCs w:val="20"/>
          <w:lang w:val="en-US"/>
        </w:rPr>
        <w:t>) to enable mapping of vulnerable children and gathering of local and county intelligence. This is a contact email address and will allow for monitoring by the Multi agency missing and exploitation operational group, it will not respond to immediate safeguarding concerns.</w:t>
      </w:r>
    </w:p>
    <w:p w:rsidR="002A05AB" w:rsidRDefault="008035B9" w:rsidP="00B81092">
      <w:pPr>
        <w:pStyle w:val="ListParagraph"/>
        <w:numPr>
          <w:ilvl w:val="1"/>
          <w:numId w:val="23"/>
        </w:numPr>
        <w:spacing w:before="120" w:after="120" w:line="360" w:lineRule="auto"/>
        <w:ind w:left="142" w:hanging="568"/>
        <w:rPr>
          <w:rFonts w:ascii="Arial" w:hAnsi="Arial" w:cs="Arial"/>
          <w:color w:val="auto"/>
          <w:sz w:val="20"/>
          <w:szCs w:val="20"/>
        </w:rPr>
      </w:pPr>
      <w:r>
        <w:rPr>
          <w:rFonts w:ascii="Arial" w:hAnsi="Arial" w:cs="Arial"/>
          <w:color w:val="auto"/>
          <w:sz w:val="20"/>
          <w:szCs w:val="20"/>
        </w:rPr>
        <w:t>For children open to Children</w:t>
      </w:r>
      <w:r w:rsidR="002A05AB">
        <w:rPr>
          <w:rFonts w:ascii="Arial" w:hAnsi="Arial" w:cs="Arial"/>
          <w:color w:val="auto"/>
          <w:sz w:val="20"/>
          <w:szCs w:val="20"/>
        </w:rPr>
        <w:t>’</w:t>
      </w:r>
      <w:r w:rsidR="00314581">
        <w:rPr>
          <w:rFonts w:ascii="Arial" w:hAnsi="Arial" w:cs="Arial"/>
          <w:color w:val="auto"/>
          <w:sz w:val="20"/>
          <w:szCs w:val="20"/>
        </w:rPr>
        <w:t>s Social Care</w:t>
      </w:r>
      <w:r>
        <w:rPr>
          <w:rFonts w:ascii="Arial" w:hAnsi="Arial" w:cs="Arial"/>
          <w:color w:val="auto"/>
          <w:sz w:val="20"/>
          <w:szCs w:val="20"/>
        </w:rPr>
        <w:t xml:space="preserve"> </w:t>
      </w:r>
      <w:r w:rsidR="002A05AB">
        <w:rPr>
          <w:rFonts w:ascii="Arial" w:hAnsi="Arial" w:cs="Arial"/>
          <w:color w:val="auto"/>
          <w:sz w:val="20"/>
          <w:szCs w:val="20"/>
        </w:rPr>
        <w:t xml:space="preserve">the </w:t>
      </w:r>
      <w:r w:rsidR="00152D4C">
        <w:rPr>
          <w:rFonts w:ascii="Arial" w:hAnsi="Arial" w:cs="Arial"/>
          <w:color w:val="auto"/>
          <w:sz w:val="20"/>
          <w:szCs w:val="20"/>
        </w:rPr>
        <w:t xml:space="preserve">CYP622 </w:t>
      </w:r>
      <w:r w:rsidR="002A05AB">
        <w:rPr>
          <w:rFonts w:ascii="Arial" w:hAnsi="Arial" w:cs="Arial"/>
          <w:color w:val="auto"/>
          <w:sz w:val="20"/>
          <w:szCs w:val="20"/>
        </w:rPr>
        <w:t xml:space="preserve">CSE </w:t>
      </w:r>
      <w:r w:rsidR="00152D4C">
        <w:rPr>
          <w:rFonts w:ascii="Arial" w:hAnsi="Arial" w:cs="Arial"/>
          <w:color w:val="auto"/>
          <w:sz w:val="20"/>
          <w:szCs w:val="20"/>
        </w:rPr>
        <w:t xml:space="preserve">Risk </w:t>
      </w:r>
      <w:r w:rsidR="002A05AB">
        <w:rPr>
          <w:rFonts w:ascii="Arial" w:hAnsi="Arial" w:cs="Arial"/>
          <w:color w:val="auto"/>
          <w:sz w:val="20"/>
          <w:szCs w:val="20"/>
        </w:rPr>
        <w:t xml:space="preserve">Assessment will be </w:t>
      </w:r>
      <w:r w:rsidR="002B3071">
        <w:rPr>
          <w:rFonts w:ascii="Arial" w:hAnsi="Arial" w:cs="Arial"/>
          <w:color w:val="auto"/>
          <w:sz w:val="20"/>
          <w:szCs w:val="20"/>
        </w:rPr>
        <w:t xml:space="preserve">completed on the </w:t>
      </w:r>
      <w:r w:rsidR="002A05AB">
        <w:rPr>
          <w:rFonts w:ascii="Arial" w:hAnsi="Arial" w:cs="Arial"/>
          <w:color w:val="auto"/>
          <w:sz w:val="20"/>
          <w:szCs w:val="20"/>
        </w:rPr>
        <w:t>child’s file</w:t>
      </w:r>
      <w:r w:rsidR="00152D4C">
        <w:rPr>
          <w:rFonts w:ascii="Arial" w:hAnsi="Arial" w:cs="Arial"/>
          <w:color w:val="auto"/>
          <w:sz w:val="20"/>
          <w:szCs w:val="20"/>
        </w:rPr>
        <w:t xml:space="preserve">. If a child is at </w:t>
      </w:r>
      <w:r w:rsidR="00211FEB">
        <w:rPr>
          <w:rFonts w:ascii="Arial" w:hAnsi="Arial" w:cs="Arial"/>
          <w:color w:val="auto"/>
          <w:sz w:val="20"/>
          <w:szCs w:val="20"/>
        </w:rPr>
        <w:t>h</w:t>
      </w:r>
      <w:r w:rsidR="00152D4C">
        <w:rPr>
          <w:rFonts w:ascii="Arial" w:hAnsi="Arial" w:cs="Arial"/>
          <w:color w:val="auto"/>
          <w:sz w:val="20"/>
          <w:szCs w:val="20"/>
        </w:rPr>
        <w:t xml:space="preserve">igh or </w:t>
      </w:r>
      <w:r w:rsidR="00211FEB">
        <w:rPr>
          <w:rFonts w:ascii="Arial" w:hAnsi="Arial" w:cs="Arial"/>
          <w:color w:val="auto"/>
          <w:sz w:val="20"/>
          <w:szCs w:val="20"/>
        </w:rPr>
        <w:t>m</w:t>
      </w:r>
      <w:r w:rsidR="00152D4C">
        <w:rPr>
          <w:rFonts w:ascii="Arial" w:hAnsi="Arial" w:cs="Arial"/>
          <w:color w:val="auto"/>
          <w:sz w:val="20"/>
          <w:szCs w:val="20"/>
        </w:rPr>
        <w:t>edium risk a warning note is also added to their record.</w:t>
      </w:r>
    </w:p>
    <w:p w:rsidR="009D0841" w:rsidRPr="00F47AB7" w:rsidRDefault="009D0841" w:rsidP="00B81092">
      <w:pPr>
        <w:pStyle w:val="ListParagraph"/>
        <w:numPr>
          <w:ilvl w:val="1"/>
          <w:numId w:val="23"/>
        </w:numPr>
        <w:spacing w:before="120" w:after="120" w:line="360" w:lineRule="auto"/>
        <w:ind w:left="142" w:hanging="568"/>
        <w:rPr>
          <w:rFonts w:ascii="Arial" w:hAnsi="Arial" w:cs="Arial"/>
          <w:color w:val="auto"/>
          <w:sz w:val="20"/>
          <w:szCs w:val="20"/>
        </w:rPr>
      </w:pPr>
      <w:r w:rsidRPr="00F47AB7">
        <w:rPr>
          <w:rFonts w:ascii="Arial" w:hAnsi="Arial" w:cs="Arial"/>
          <w:color w:val="auto"/>
          <w:sz w:val="20"/>
          <w:szCs w:val="20"/>
        </w:rPr>
        <w:t xml:space="preserve">All children under the age of 13 who are identified at </w:t>
      </w:r>
      <w:r w:rsidR="00211FEB" w:rsidRPr="00F47AB7">
        <w:rPr>
          <w:rFonts w:ascii="Arial" w:hAnsi="Arial" w:cs="Arial"/>
          <w:color w:val="auto"/>
          <w:sz w:val="20"/>
          <w:szCs w:val="20"/>
        </w:rPr>
        <w:t>h</w:t>
      </w:r>
      <w:r w:rsidRPr="00F47AB7">
        <w:rPr>
          <w:rFonts w:ascii="Arial" w:hAnsi="Arial" w:cs="Arial"/>
          <w:color w:val="auto"/>
          <w:sz w:val="20"/>
          <w:szCs w:val="20"/>
        </w:rPr>
        <w:t xml:space="preserve">igh </w:t>
      </w:r>
      <w:r w:rsidR="00211FEB" w:rsidRPr="00F47AB7">
        <w:rPr>
          <w:rFonts w:ascii="Arial" w:hAnsi="Arial" w:cs="Arial"/>
          <w:color w:val="auto"/>
          <w:sz w:val="20"/>
          <w:szCs w:val="20"/>
        </w:rPr>
        <w:t>r</w:t>
      </w:r>
      <w:r w:rsidRPr="00F47AB7">
        <w:rPr>
          <w:rFonts w:ascii="Arial" w:hAnsi="Arial" w:cs="Arial"/>
          <w:color w:val="auto"/>
          <w:sz w:val="20"/>
          <w:szCs w:val="20"/>
        </w:rPr>
        <w:t>isk – i.e. they are actively being exploited should have a Strategy Discussion and consideration of a S47 investigation.</w:t>
      </w:r>
    </w:p>
    <w:p w:rsidR="00FA0623" w:rsidRDefault="002A05AB" w:rsidP="00B81092">
      <w:pPr>
        <w:pStyle w:val="ListParagraph"/>
        <w:numPr>
          <w:ilvl w:val="1"/>
          <w:numId w:val="23"/>
        </w:numPr>
        <w:spacing w:before="120" w:after="120" w:line="360" w:lineRule="auto"/>
        <w:ind w:left="142" w:hanging="568"/>
        <w:rPr>
          <w:rFonts w:ascii="Arial" w:hAnsi="Arial" w:cs="Arial"/>
          <w:color w:val="auto"/>
          <w:sz w:val="20"/>
          <w:szCs w:val="20"/>
        </w:rPr>
      </w:pPr>
      <w:r>
        <w:rPr>
          <w:rFonts w:ascii="Arial" w:hAnsi="Arial" w:cs="Arial"/>
          <w:color w:val="auto"/>
          <w:sz w:val="20"/>
          <w:szCs w:val="20"/>
        </w:rPr>
        <w:t>For childr</w:t>
      </w:r>
      <w:r w:rsidR="00314581">
        <w:rPr>
          <w:rFonts w:ascii="Arial" w:hAnsi="Arial" w:cs="Arial"/>
          <w:color w:val="auto"/>
          <w:sz w:val="20"/>
          <w:szCs w:val="20"/>
        </w:rPr>
        <w:t>en that have an Early Help Plan</w:t>
      </w:r>
      <w:r>
        <w:rPr>
          <w:rFonts w:ascii="Arial" w:hAnsi="Arial" w:cs="Arial"/>
          <w:color w:val="auto"/>
          <w:sz w:val="20"/>
          <w:szCs w:val="20"/>
        </w:rPr>
        <w:t xml:space="preserve"> the CSE </w:t>
      </w:r>
      <w:r w:rsidR="00211FEB">
        <w:rPr>
          <w:rFonts w:ascii="Arial" w:hAnsi="Arial" w:cs="Arial"/>
          <w:color w:val="auto"/>
          <w:sz w:val="20"/>
          <w:szCs w:val="20"/>
        </w:rPr>
        <w:t>a</w:t>
      </w:r>
      <w:r>
        <w:rPr>
          <w:rFonts w:ascii="Arial" w:hAnsi="Arial" w:cs="Arial"/>
          <w:color w:val="auto"/>
          <w:sz w:val="20"/>
          <w:szCs w:val="20"/>
        </w:rPr>
        <w:t xml:space="preserve">ssessment </w:t>
      </w:r>
      <w:r w:rsidR="00314581">
        <w:rPr>
          <w:rFonts w:ascii="Arial" w:hAnsi="Arial" w:cs="Arial"/>
          <w:color w:val="auto"/>
          <w:sz w:val="20"/>
          <w:szCs w:val="20"/>
        </w:rPr>
        <w:t>must</w:t>
      </w:r>
      <w:r>
        <w:rPr>
          <w:rFonts w:ascii="Arial" w:hAnsi="Arial" w:cs="Arial"/>
          <w:color w:val="auto"/>
          <w:sz w:val="20"/>
          <w:szCs w:val="20"/>
        </w:rPr>
        <w:t xml:space="preserve"> be uploaded to case notes </w:t>
      </w:r>
      <w:r w:rsidR="00314581">
        <w:rPr>
          <w:rFonts w:ascii="Arial" w:hAnsi="Arial" w:cs="Arial"/>
          <w:color w:val="auto"/>
          <w:sz w:val="20"/>
          <w:szCs w:val="20"/>
        </w:rPr>
        <w:t>on Holistix</w:t>
      </w:r>
      <w:r>
        <w:rPr>
          <w:rFonts w:ascii="Arial" w:hAnsi="Arial" w:cs="Arial"/>
          <w:color w:val="auto"/>
          <w:sz w:val="20"/>
          <w:szCs w:val="20"/>
        </w:rPr>
        <w:t xml:space="preserve"> an</w:t>
      </w:r>
      <w:r w:rsidR="00314581">
        <w:rPr>
          <w:rFonts w:ascii="Arial" w:hAnsi="Arial" w:cs="Arial"/>
          <w:color w:val="auto"/>
          <w:sz w:val="20"/>
          <w:szCs w:val="20"/>
        </w:rPr>
        <w:t>d the CSE flag must be marked</w:t>
      </w:r>
      <w:r>
        <w:rPr>
          <w:rFonts w:ascii="Arial" w:hAnsi="Arial" w:cs="Arial"/>
          <w:color w:val="auto"/>
          <w:sz w:val="20"/>
          <w:szCs w:val="20"/>
        </w:rPr>
        <w:t xml:space="preserve"> with the level of risk identified. </w:t>
      </w:r>
    </w:p>
    <w:p w:rsidR="00F47AB7" w:rsidRPr="00F47AB7" w:rsidRDefault="00FA0623" w:rsidP="00B81092">
      <w:pPr>
        <w:pStyle w:val="ListParagraph"/>
        <w:numPr>
          <w:ilvl w:val="1"/>
          <w:numId w:val="23"/>
        </w:numPr>
        <w:spacing w:before="120" w:after="120" w:line="360" w:lineRule="auto"/>
        <w:ind w:left="142" w:hanging="568"/>
        <w:rPr>
          <w:rFonts w:ascii="Arial" w:hAnsi="Arial" w:cs="Arial"/>
          <w:color w:val="auto"/>
          <w:sz w:val="20"/>
          <w:szCs w:val="20"/>
        </w:rPr>
      </w:pPr>
      <w:r w:rsidRPr="0039590C">
        <w:rPr>
          <w:rFonts w:ascii="Arial" w:hAnsi="Arial" w:cs="Arial"/>
          <w:color w:val="auto"/>
          <w:sz w:val="20"/>
          <w:szCs w:val="20"/>
        </w:rPr>
        <w:t xml:space="preserve">Any </w:t>
      </w:r>
      <w:r w:rsidR="003A7A9E" w:rsidRPr="0039590C">
        <w:rPr>
          <w:rFonts w:ascii="Arial" w:hAnsi="Arial" w:cs="Arial"/>
          <w:color w:val="auto"/>
          <w:sz w:val="20"/>
          <w:szCs w:val="20"/>
        </w:rPr>
        <w:t>practitioner,</w:t>
      </w:r>
      <w:r w:rsidRPr="0039590C">
        <w:rPr>
          <w:rFonts w:ascii="Arial" w:hAnsi="Arial" w:cs="Arial"/>
          <w:color w:val="auto"/>
          <w:sz w:val="20"/>
          <w:szCs w:val="20"/>
        </w:rPr>
        <w:t xml:space="preserve"> who has assessed the </w:t>
      </w:r>
      <w:r w:rsidR="00314581">
        <w:rPr>
          <w:rFonts w:ascii="Arial" w:hAnsi="Arial" w:cs="Arial"/>
          <w:color w:val="auto"/>
          <w:sz w:val="20"/>
          <w:szCs w:val="20"/>
        </w:rPr>
        <w:t xml:space="preserve">child to be at low risk of CSE </w:t>
      </w:r>
      <w:r w:rsidRPr="0039590C">
        <w:rPr>
          <w:rFonts w:ascii="Arial" w:hAnsi="Arial" w:cs="Arial"/>
          <w:color w:val="auto"/>
          <w:sz w:val="20"/>
          <w:szCs w:val="20"/>
        </w:rPr>
        <w:t>or</w:t>
      </w:r>
      <w:r w:rsidR="00314581">
        <w:rPr>
          <w:rFonts w:ascii="Arial" w:hAnsi="Arial" w:cs="Arial"/>
          <w:color w:val="auto"/>
          <w:sz w:val="20"/>
          <w:szCs w:val="20"/>
        </w:rPr>
        <w:t>,</w:t>
      </w:r>
      <w:r w:rsidRPr="0039590C">
        <w:rPr>
          <w:rFonts w:ascii="Arial" w:hAnsi="Arial" w:cs="Arial"/>
          <w:color w:val="auto"/>
          <w:sz w:val="20"/>
          <w:szCs w:val="20"/>
        </w:rPr>
        <w:t xml:space="preserve"> identified additional needs</w:t>
      </w:r>
      <w:r w:rsidR="00314581">
        <w:rPr>
          <w:rFonts w:ascii="Arial" w:hAnsi="Arial" w:cs="Arial"/>
          <w:color w:val="auto"/>
          <w:sz w:val="20"/>
          <w:szCs w:val="20"/>
        </w:rPr>
        <w:t>,</w:t>
      </w:r>
      <w:r w:rsidRPr="0039590C">
        <w:rPr>
          <w:rFonts w:ascii="Arial" w:hAnsi="Arial" w:cs="Arial"/>
          <w:color w:val="auto"/>
          <w:sz w:val="20"/>
          <w:szCs w:val="20"/>
        </w:rPr>
        <w:t xml:space="preserve"> </w:t>
      </w:r>
      <w:r w:rsidR="00314581">
        <w:rPr>
          <w:rFonts w:ascii="Arial" w:hAnsi="Arial" w:cs="Arial"/>
          <w:color w:val="auto"/>
          <w:sz w:val="20"/>
          <w:szCs w:val="20"/>
        </w:rPr>
        <w:t>must</w:t>
      </w:r>
      <w:r w:rsidRPr="0039590C">
        <w:rPr>
          <w:rFonts w:ascii="Arial" w:hAnsi="Arial" w:cs="Arial"/>
          <w:color w:val="auto"/>
          <w:sz w:val="20"/>
          <w:szCs w:val="20"/>
        </w:rPr>
        <w:t xml:space="preserve"> initiate an Early Help Plan. </w:t>
      </w:r>
      <w:r w:rsidRPr="0039590C">
        <w:rPr>
          <w:rFonts w:ascii="Arial" w:hAnsi="Arial" w:cs="Arial"/>
          <w:color w:val="000000"/>
          <w:sz w:val="20"/>
          <w:szCs w:val="20"/>
          <w:lang w:val="en-US"/>
        </w:rPr>
        <w:t xml:space="preserve">Early intervention that addresses the vulnerability to CSE can be </w:t>
      </w:r>
      <w:r w:rsidR="0039590C" w:rsidRPr="0039590C">
        <w:rPr>
          <w:rFonts w:ascii="Arial" w:hAnsi="Arial" w:cs="Arial"/>
          <w:color w:val="000000"/>
          <w:sz w:val="20"/>
          <w:szCs w:val="20"/>
          <w:lang w:val="en-US"/>
        </w:rPr>
        <w:t>carried out by any professional</w:t>
      </w:r>
      <w:r w:rsidRPr="0039590C">
        <w:rPr>
          <w:rFonts w:ascii="Arial" w:hAnsi="Arial" w:cs="Arial"/>
          <w:color w:val="000000"/>
          <w:sz w:val="20"/>
          <w:szCs w:val="20"/>
          <w:lang w:val="en-US"/>
        </w:rPr>
        <w:t xml:space="preserve"> who has a good relationship</w:t>
      </w:r>
      <w:r w:rsidR="0039590C" w:rsidRPr="0039590C">
        <w:rPr>
          <w:rFonts w:ascii="Arial" w:hAnsi="Arial" w:cs="Arial"/>
          <w:color w:val="000000"/>
          <w:sz w:val="20"/>
          <w:szCs w:val="20"/>
          <w:lang w:val="en-US"/>
        </w:rPr>
        <w:t xml:space="preserve"> with the child. This will enable</w:t>
      </w:r>
      <w:r w:rsidRPr="0039590C">
        <w:rPr>
          <w:rFonts w:ascii="Arial" w:hAnsi="Arial" w:cs="Arial"/>
          <w:color w:val="000000"/>
          <w:sz w:val="20"/>
          <w:szCs w:val="20"/>
          <w:lang w:val="en-US"/>
        </w:rPr>
        <w:t xml:space="preserve"> them to talk about and raise awareness of CSE</w:t>
      </w:r>
      <w:r w:rsidR="0039590C" w:rsidRPr="0039590C">
        <w:rPr>
          <w:rFonts w:ascii="Arial" w:hAnsi="Arial" w:cs="Arial"/>
          <w:color w:val="000000"/>
          <w:sz w:val="20"/>
          <w:szCs w:val="20"/>
          <w:lang w:val="en-US"/>
        </w:rPr>
        <w:t xml:space="preserve">. The aim will be to </w:t>
      </w:r>
      <w:r w:rsidRPr="0039590C">
        <w:rPr>
          <w:rFonts w:ascii="Arial" w:hAnsi="Arial" w:cs="Arial"/>
          <w:color w:val="000000"/>
          <w:sz w:val="20"/>
          <w:szCs w:val="20"/>
          <w:lang w:val="en-US"/>
        </w:rPr>
        <w:t xml:space="preserve">engage the child in thinking about healthy relationships and how to ensure their own personal safety.  </w:t>
      </w:r>
      <w:r w:rsidR="0039590C">
        <w:rPr>
          <w:rFonts w:ascii="Arial" w:hAnsi="Arial" w:cs="Arial"/>
          <w:color w:val="000000"/>
          <w:sz w:val="20"/>
          <w:szCs w:val="20"/>
          <w:lang w:val="en-US"/>
        </w:rPr>
        <w:t>There are a range of a</w:t>
      </w:r>
      <w:r w:rsidRPr="0039590C">
        <w:rPr>
          <w:rFonts w:ascii="Arial" w:hAnsi="Arial" w:cs="Arial"/>
          <w:color w:val="000000"/>
          <w:sz w:val="20"/>
          <w:szCs w:val="20"/>
          <w:lang w:val="en-US"/>
        </w:rPr>
        <w:t>dditiona</w:t>
      </w:r>
      <w:r w:rsidR="0039590C" w:rsidRPr="0039590C">
        <w:rPr>
          <w:rFonts w:ascii="Arial" w:hAnsi="Arial" w:cs="Arial"/>
          <w:color w:val="000000"/>
          <w:sz w:val="20"/>
          <w:szCs w:val="20"/>
          <w:lang w:val="en-US"/>
        </w:rPr>
        <w:t>l</w:t>
      </w:r>
      <w:r w:rsidR="0039590C">
        <w:rPr>
          <w:rFonts w:ascii="Arial" w:hAnsi="Arial" w:cs="Arial"/>
          <w:color w:val="000000"/>
          <w:sz w:val="20"/>
          <w:szCs w:val="20"/>
          <w:lang w:val="en-US"/>
        </w:rPr>
        <w:t xml:space="preserve"> services </w:t>
      </w:r>
      <w:r w:rsidR="000866C6">
        <w:rPr>
          <w:rFonts w:ascii="Arial" w:hAnsi="Arial" w:cs="Arial"/>
          <w:color w:val="000000"/>
          <w:sz w:val="20"/>
          <w:szCs w:val="20"/>
          <w:lang w:val="en-US"/>
        </w:rPr>
        <w:t>that can be accessed through</w:t>
      </w:r>
      <w:r w:rsidR="00F47AB7">
        <w:rPr>
          <w:rFonts w:ascii="Arial" w:hAnsi="Arial" w:cs="Arial"/>
          <w:color w:val="000000"/>
          <w:sz w:val="20"/>
          <w:szCs w:val="20"/>
          <w:lang w:val="en-US"/>
        </w:rPr>
        <w:t xml:space="preserve"> </w:t>
      </w:r>
      <w:r w:rsidR="006C1768">
        <w:rPr>
          <w:rFonts w:ascii="Arial" w:hAnsi="Arial" w:cs="Arial"/>
          <w:color w:val="000000"/>
          <w:sz w:val="20"/>
          <w:szCs w:val="20"/>
          <w:lang w:val="en-US"/>
        </w:rPr>
        <w:t>Find It Out</w:t>
      </w:r>
      <w:r w:rsidR="00F47AB7">
        <w:rPr>
          <w:rFonts w:ascii="Arial" w:hAnsi="Arial" w:cs="Arial"/>
          <w:color w:val="000000"/>
          <w:sz w:val="20"/>
          <w:szCs w:val="20"/>
          <w:lang w:val="en-US"/>
        </w:rPr>
        <w:t xml:space="preserve"> </w:t>
      </w:r>
      <w:r w:rsidR="000866C6">
        <w:rPr>
          <w:rFonts w:ascii="Arial" w:hAnsi="Arial" w:cs="Arial"/>
          <w:color w:val="000000"/>
          <w:sz w:val="20"/>
          <w:szCs w:val="20"/>
          <w:lang w:val="en-US"/>
        </w:rPr>
        <w:t xml:space="preserve">and advice can be sought </w:t>
      </w:r>
      <w:r w:rsidR="00E16D39">
        <w:rPr>
          <w:rFonts w:ascii="Arial" w:hAnsi="Arial" w:cs="Arial"/>
          <w:color w:val="000000"/>
          <w:sz w:val="20"/>
          <w:szCs w:val="20"/>
          <w:lang w:val="en-US"/>
        </w:rPr>
        <w:t>through the local Integrated Prevention and Earliest Help Hub System Lead.</w:t>
      </w:r>
    </w:p>
    <w:p w:rsidR="0039590C" w:rsidRPr="0039590C" w:rsidRDefault="008B2B86" w:rsidP="00B81092">
      <w:pPr>
        <w:pStyle w:val="ListParagraph"/>
        <w:numPr>
          <w:ilvl w:val="1"/>
          <w:numId w:val="23"/>
        </w:numPr>
        <w:spacing w:before="120" w:after="120" w:line="360" w:lineRule="auto"/>
        <w:ind w:left="142" w:hanging="568"/>
        <w:rPr>
          <w:rFonts w:ascii="Arial" w:hAnsi="Arial" w:cs="Arial"/>
          <w:color w:val="auto"/>
          <w:sz w:val="20"/>
          <w:szCs w:val="20"/>
        </w:rPr>
      </w:pPr>
      <w:r>
        <w:rPr>
          <w:rFonts w:ascii="Arial" w:hAnsi="Arial" w:cs="Arial"/>
          <w:color w:val="000000"/>
          <w:sz w:val="20"/>
          <w:szCs w:val="20"/>
          <w:lang w:val="en-US"/>
        </w:rPr>
        <w:t>The multi</w:t>
      </w:r>
      <w:r w:rsidR="00F47AB7">
        <w:rPr>
          <w:rFonts w:ascii="Arial" w:hAnsi="Arial" w:cs="Arial"/>
          <w:color w:val="000000"/>
          <w:sz w:val="20"/>
          <w:szCs w:val="20"/>
          <w:lang w:val="en-US"/>
        </w:rPr>
        <w:t>-</w:t>
      </w:r>
      <w:r>
        <w:rPr>
          <w:rFonts w:ascii="Arial" w:hAnsi="Arial" w:cs="Arial"/>
          <w:color w:val="000000"/>
          <w:sz w:val="20"/>
          <w:szCs w:val="20"/>
          <w:lang w:val="en-US"/>
        </w:rPr>
        <w:t xml:space="preserve"> agency missing and exploitation operational group will also consider referrals to those specialist services for CSE and will advise professionals accordingly, this will be done on receipt of the CSE screening and risk assessment tool.</w:t>
      </w:r>
    </w:p>
    <w:p w:rsidR="002F3351" w:rsidRPr="0008247A" w:rsidRDefault="002F3351" w:rsidP="00B81092">
      <w:pPr>
        <w:spacing w:before="120" w:after="120" w:line="360" w:lineRule="auto"/>
        <w:ind w:left="142" w:hanging="568"/>
        <w:rPr>
          <w:rFonts w:ascii="Arial" w:hAnsi="Arial" w:cs="Arial"/>
          <w:color w:val="auto"/>
          <w:sz w:val="20"/>
          <w:szCs w:val="20"/>
        </w:rPr>
      </w:pPr>
    </w:p>
    <w:p w:rsidR="006C1768" w:rsidRPr="00314581" w:rsidRDefault="003A3A1D" w:rsidP="00B81092">
      <w:pPr>
        <w:spacing w:before="120" w:after="120" w:line="360" w:lineRule="auto"/>
        <w:ind w:left="142" w:hanging="568"/>
        <w:jc w:val="both"/>
        <w:rPr>
          <w:rFonts w:ascii="Arial" w:hAnsi="Arial" w:cs="Arial"/>
          <w:b/>
          <w:color w:val="auto"/>
          <w:sz w:val="20"/>
          <w:szCs w:val="20"/>
        </w:rPr>
      </w:pPr>
      <w:r>
        <w:rPr>
          <w:rFonts w:ascii="Arial" w:hAnsi="Arial" w:cs="Arial"/>
          <w:b/>
          <w:color w:val="auto"/>
          <w:sz w:val="20"/>
          <w:szCs w:val="20"/>
        </w:rPr>
        <w:t>7.</w:t>
      </w:r>
      <w:r w:rsidR="00E05014" w:rsidRPr="00995179">
        <w:rPr>
          <w:rFonts w:ascii="Arial" w:hAnsi="Arial" w:cs="Arial"/>
          <w:b/>
          <w:color w:val="auto"/>
          <w:sz w:val="20"/>
          <w:szCs w:val="20"/>
        </w:rPr>
        <w:tab/>
      </w:r>
      <w:r w:rsidR="00FB4C03">
        <w:rPr>
          <w:rFonts w:ascii="Arial" w:hAnsi="Arial" w:cs="Arial"/>
          <w:b/>
          <w:color w:val="auto"/>
          <w:sz w:val="20"/>
          <w:szCs w:val="20"/>
        </w:rPr>
        <w:t>The Role of MASH</w:t>
      </w:r>
    </w:p>
    <w:p w:rsidR="002A1638" w:rsidRPr="00995179" w:rsidRDefault="003A3A1D" w:rsidP="00B81092">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7.</w:t>
      </w:r>
      <w:r w:rsidR="003D3637" w:rsidRPr="00995179">
        <w:rPr>
          <w:rFonts w:ascii="Arial" w:hAnsi="Arial" w:cs="Arial"/>
          <w:color w:val="auto"/>
          <w:sz w:val="20"/>
          <w:szCs w:val="20"/>
        </w:rPr>
        <w:t>1</w:t>
      </w:r>
      <w:r w:rsidR="003D3637" w:rsidRPr="00995179">
        <w:rPr>
          <w:rFonts w:ascii="Arial" w:hAnsi="Arial" w:cs="Arial"/>
          <w:color w:val="auto"/>
          <w:sz w:val="20"/>
          <w:szCs w:val="20"/>
        </w:rPr>
        <w:tab/>
      </w:r>
      <w:r w:rsidR="002A1638" w:rsidRPr="00995179">
        <w:rPr>
          <w:rFonts w:ascii="Arial" w:hAnsi="Arial" w:cs="Arial"/>
          <w:color w:val="auto"/>
          <w:sz w:val="20"/>
          <w:szCs w:val="20"/>
        </w:rPr>
        <w:t xml:space="preserve">The </w:t>
      </w:r>
      <w:r w:rsidR="00EF2CA9" w:rsidRPr="00995179">
        <w:rPr>
          <w:rFonts w:ascii="Arial" w:hAnsi="Arial" w:cs="Arial"/>
          <w:color w:val="auto"/>
          <w:sz w:val="20"/>
          <w:szCs w:val="20"/>
        </w:rPr>
        <w:t xml:space="preserve">MASH </w:t>
      </w:r>
      <w:r w:rsidR="002A1638" w:rsidRPr="00995179">
        <w:rPr>
          <w:rFonts w:ascii="Arial" w:hAnsi="Arial" w:cs="Arial"/>
          <w:color w:val="auto"/>
          <w:sz w:val="20"/>
          <w:szCs w:val="20"/>
        </w:rPr>
        <w:t xml:space="preserve">provides a key role in </w:t>
      </w:r>
      <w:r w:rsidR="00274A32" w:rsidRPr="00995179">
        <w:rPr>
          <w:rFonts w:ascii="Arial" w:hAnsi="Arial" w:cs="Arial"/>
          <w:color w:val="auto"/>
          <w:sz w:val="20"/>
          <w:szCs w:val="20"/>
        </w:rPr>
        <w:t xml:space="preserve">collating information about </w:t>
      </w:r>
      <w:r w:rsidR="002A1638" w:rsidRPr="00995179">
        <w:rPr>
          <w:rFonts w:ascii="Arial" w:hAnsi="Arial" w:cs="Arial"/>
          <w:color w:val="auto"/>
          <w:sz w:val="20"/>
          <w:szCs w:val="20"/>
        </w:rPr>
        <w:t>those at risk of CSE by identifying the warning signs within the initial contact information</w:t>
      </w:r>
      <w:r w:rsidR="009A6A7B" w:rsidRPr="00995179">
        <w:rPr>
          <w:rFonts w:ascii="Arial" w:hAnsi="Arial" w:cs="Arial"/>
          <w:color w:val="auto"/>
          <w:sz w:val="20"/>
          <w:szCs w:val="20"/>
        </w:rPr>
        <w:t xml:space="preserve"> </w:t>
      </w:r>
      <w:r w:rsidR="00274A32" w:rsidRPr="00995179">
        <w:rPr>
          <w:rFonts w:ascii="Arial" w:hAnsi="Arial" w:cs="Arial"/>
          <w:color w:val="auto"/>
          <w:sz w:val="20"/>
          <w:szCs w:val="20"/>
        </w:rPr>
        <w:t xml:space="preserve">and </w:t>
      </w:r>
      <w:r w:rsidR="009A6A7B" w:rsidRPr="00995179">
        <w:rPr>
          <w:rFonts w:ascii="Arial" w:hAnsi="Arial" w:cs="Arial"/>
          <w:color w:val="auto"/>
          <w:sz w:val="20"/>
          <w:szCs w:val="20"/>
        </w:rPr>
        <w:t>through the receipt of the CSE Screening Tool and Risk Assessment</w:t>
      </w:r>
      <w:r w:rsidR="002A1638" w:rsidRPr="00995179">
        <w:rPr>
          <w:rFonts w:ascii="Arial" w:hAnsi="Arial" w:cs="Arial"/>
          <w:color w:val="auto"/>
          <w:sz w:val="20"/>
          <w:szCs w:val="20"/>
        </w:rPr>
        <w:t>.</w:t>
      </w:r>
      <w:r w:rsidR="00274A32" w:rsidRPr="00995179">
        <w:rPr>
          <w:rFonts w:ascii="Arial" w:hAnsi="Arial" w:cs="Arial"/>
          <w:color w:val="auto"/>
          <w:sz w:val="20"/>
          <w:szCs w:val="20"/>
        </w:rPr>
        <w:t xml:space="preserve"> The CSE box </w:t>
      </w:r>
      <w:r w:rsidR="00314581">
        <w:rPr>
          <w:rFonts w:ascii="Arial" w:hAnsi="Arial" w:cs="Arial"/>
          <w:color w:val="auto"/>
          <w:sz w:val="20"/>
          <w:szCs w:val="20"/>
        </w:rPr>
        <w:t>must</w:t>
      </w:r>
      <w:r w:rsidR="00274A32" w:rsidRPr="00995179">
        <w:rPr>
          <w:rFonts w:ascii="Arial" w:hAnsi="Arial" w:cs="Arial"/>
          <w:color w:val="auto"/>
          <w:sz w:val="20"/>
          <w:szCs w:val="20"/>
        </w:rPr>
        <w:t xml:space="preserve"> always be ticked on the </w:t>
      </w:r>
      <w:r w:rsidR="004038B5">
        <w:rPr>
          <w:rFonts w:ascii="Arial" w:hAnsi="Arial" w:cs="Arial"/>
          <w:color w:val="auto"/>
          <w:sz w:val="20"/>
          <w:szCs w:val="20"/>
        </w:rPr>
        <w:t xml:space="preserve">MASH </w:t>
      </w:r>
      <w:r w:rsidR="00B54353">
        <w:rPr>
          <w:rFonts w:ascii="Arial" w:hAnsi="Arial" w:cs="Arial"/>
          <w:color w:val="auto"/>
          <w:sz w:val="20"/>
          <w:szCs w:val="20"/>
        </w:rPr>
        <w:t>Contact</w:t>
      </w:r>
      <w:r w:rsidR="00274A32" w:rsidRPr="00995179">
        <w:rPr>
          <w:rFonts w:ascii="Arial" w:hAnsi="Arial" w:cs="Arial"/>
          <w:color w:val="auto"/>
          <w:sz w:val="20"/>
          <w:szCs w:val="20"/>
        </w:rPr>
        <w:t xml:space="preserve"> form.</w:t>
      </w:r>
    </w:p>
    <w:p w:rsidR="00995179" w:rsidRPr="00995179" w:rsidRDefault="003A3A1D" w:rsidP="00B81092">
      <w:pPr>
        <w:spacing w:before="120" w:after="120" w:line="360" w:lineRule="auto"/>
        <w:ind w:left="142" w:hanging="568"/>
        <w:rPr>
          <w:rFonts w:ascii="Arial" w:hAnsi="Arial" w:cs="Arial"/>
          <w:color w:val="auto"/>
          <w:sz w:val="20"/>
          <w:szCs w:val="20"/>
        </w:rPr>
      </w:pPr>
      <w:r>
        <w:rPr>
          <w:rFonts w:ascii="Arial" w:hAnsi="Arial" w:cs="Arial"/>
          <w:color w:val="auto"/>
          <w:sz w:val="20"/>
          <w:szCs w:val="20"/>
        </w:rPr>
        <w:t>7</w:t>
      </w:r>
      <w:r w:rsidR="003D3637" w:rsidRPr="00995179">
        <w:rPr>
          <w:rFonts w:ascii="Arial" w:hAnsi="Arial" w:cs="Arial"/>
          <w:color w:val="auto"/>
          <w:sz w:val="20"/>
          <w:szCs w:val="20"/>
        </w:rPr>
        <w:t>.2</w:t>
      </w:r>
      <w:r w:rsidR="009965AF" w:rsidRPr="00995179">
        <w:rPr>
          <w:rFonts w:ascii="Arial" w:hAnsi="Arial" w:cs="Arial"/>
          <w:color w:val="auto"/>
          <w:sz w:val="20"/>
          <w:szCs w:val="20"/>
        </w:rPr>
        <w:tab/>
      </w:r>
      <w:r w:rsidR="002664AB" w:rsidRPr="00995179">
        <w:rPr>
          <w:rFonts w:ascii="Arial" w:hAnsi="Arial" w:cs="Arial"/>
          <w:color w:val="auto"/>
          <w:sz w:val="20"/>
          <w:szCs w:val="20"/>
        </w:rPr>
        <w:t>When a CSE related</w:t>
      </w:r>
      <w:r w:rsidR="00A523AF" w:rsidRPr="00995179">
        <w:rPr>
          <w:rFonts w:ascii="Arial" w:hAnsi="Arial" w:cs="Arial"/>
          <w:color w:val="auto"/>
          <w:sz w:val="20"/>
          <w:szCs w:val="20"/>
        </w:rPr>
        <w:t xml:space="preserve"> police</w:t>
      </w:r>
      <w:r w:rsidR="002664AB" w:rsidRPr="00995179">
        <w:rPr>
          <w:rFonts w:ascii="Arial" w:hAnsi="Arial" w:cs="Arial"/>
          <w:color w:val="auto"/>
          <w:sz w:val="20"/>
          <w:szCs w:val="20"/>
        </w:rPr>
        <w:t xml:space="preserve"> </w:t>
      </w:r>
      <w:r w:rsidR="00D37C6B">
        <w:rPr>
          <w:rFonts w:ascii="Arial" w:hAnsi="Arial" w:cs="Arial"/>
          <w:color w:val="auto"/>
          <w:sz w:val="20"/>
          <w:szCs w:val="20"/>
        </w:rPr>
        <w:t xml:space="preserve">Single Combined Assessment of Risk Form (SCARF) </w:t>
      </w:r>
      <w:r w:rsidR="002664AB" w:rsidRPr="00995179">
        <w:rPr>
          <w:rFonts w:ascii="Arial" w:hAnsi="Arial" w:cs="Arial"/>
          <w:color w:val="auto"/>
          <w:sz w:val="20"/>
          <w:szCs w:val="20"/>
        </w:rPr>
        <w:t xml:space="preserve">or </w:t>
      </w:r>
      <w:r w:rsidR="00572AB7">
        <w:rPr>
          <w:rFonts w:ascii="Arial" w:hAnsi="Arial" w:cs="Arial"/>
          <w:color w:val="auto"/>
          <w:sz w:val="20"/>
          <w:szCs w:val="20"/>
        </w:rPr>
        <w:t xml:space="preserve">a </w:t>
      </w:r>
      <w:r w:rsidR="002664AB" w:rsidRPr="00995179">
        <w:rPr>
          <w:rFonts w:ascii="Arial" w:hAnsi="Arial" w:cs="Arial"/>
          <w:color w:val="auto"/>
          <w:sz w:val="20"/>
          <w:szCs w:val="20"/>
        </w:rPr>
        <w:t xml:space="preserve">CSE </w:t>
      </w:r>
      <w:r w:rsidR="00211FEB">
        <w:rPr>
          <w:rFonts w:ascii="Arial" w:hAnsi="Arial" w:cs="Arial"/>
          <w:color w:val="auto"/>
          <w:sz w:val="20"/>
          <w:szCs w:val="20"/>
        </w:rPr>
        <w:t>r</w:t>
      </w:r>
      <w:r w:rsidR="00E05014" w:rsidRPr="00995179">
        <w:rPr>
          <w:rFonts w:ascii="Arial" w:hAnsi="Arial" w:cs="Arial"/>
          <w:color w:val="auto"/>
          <w:sz w:val="20"/>
          <w:szCs w:val="20"/>
        </w:rPr>
        <w:t xml:space="preserve">isk </w:t>
      </w:r>
      <w:r w:rsidR="00211FEB">
        <w:rPr>
          <w:rFonts w:ascii="Arial" w:hAnsi="Arial" w:cs="Arial"/>
          <w:color w:val="auto"/>
          <w:sz w:val="20"/>
          <w:szCs w:val="20"/>
        </w:rPr>
        <w:t>a</w:t>
      </w:r>
      <w:r w:rsidR="00E05014" w:rsidRPr="00995179">
        <w:rPr>
          <w:rFonts w:ascii="Arial" w:hAnsi="Arial" w:cs="Arial"/>
          <w:color w:val="auto"/>
          <w:sz w:val="20"/>
          <w:szCs w:val="20"/>
        </w:rPr>
        <w:t xml:space="preserve">ssessment </w:t>
      </w:r>
      <w:r w:rsidR="002664AB" w:rsidRPr="00995179">
        <w:rPr>
          <w:rFonts w:ascii="Arial" w:hAnsi="Arial" w:cs="Arial"/>
          <w:color w:val="auto"/>
          <w:sz w:val="20"/>
          <w:szCs w:val="20"/>
        </w:rPr>
        <w:t>is received</w:t>
      </w:r>
      <w:r w:rsidR="00E05014" w:rsidRPr="00995179">
        <w:rPr>
          <w:rFonts w:ascii="Arial" w:hAnsi="Arial" w:cs="Arial"/>
          <w:color w:val="auto"/>
          <w:sz w:val="20"/>
          <w:szCs w:val="20"/>
        </w:rPr>
        <w:t xml:space="preserve"> in </w:t>
      </w:r>
      <w:r w:rsidR="00995179" w:rsidRPr="00995179">
        <w:rPr>
          <w:rFonts w:ascii="Arial" w:hAnsi="Arial" w:cs="Arial"/>
          <w:color w:val="auto"/>
          <w:sz w:val="20"/>
          <w:szCs w:val="20"/>
        </w:rPr>
        <w:t xml:space="preserve">relation </w:t>
      </w:r>
      <w:r w:rsidR="00E05014" w:rsidRPr="00995179">
        <w:rPr>
          <w:rFonts w:ascii="Arial" w:hAnsi="Arial" w:cs="Arial"/>
          <w:color w:val="auto"/>
          <w:sz w:val="20"/>
          <w:szCs w:val="20"/>
        </w:rPr>
        <w:t>to a child who is not already open to Children</w:t>
      </w:r>
      <w:r w:rsidR="00572AB7">
        <w:rPr>
          <w:rFonts w:ascii="Arial" w:hAnsi="Arial" w:cs="Arial"/>
          <w:color w:val="auto"/>
          <w:sz w:val="20"/>
          <w:szCs w:val="20"/>
        </w:rPr>
        <w:t>’</w:t>
      </w:r>
      <w:r w:rsidR="00E05014" w:rsidRPr="00995179">
        <w:rPr>
          <w:rFonts w:ascii="Arial" w:hAnsi="Arial" w:cs="Arial"/>
          <w:color w:val="auto"/>
          <w:sz w:val="20"/>
          <w:szCs w:val="20"/>
        </w:rPr>
        <w:t>s Social Care</w:t>
      </w:r>
      <w:r w:rsidR="002664AB" w:rsidRPr="00995179">
        <w:rPr>
          <w:rFonts w:ascii="Arial" w:hAnsi="Arial" w:cs="Arial"/>
          <w:color w:val="auto"/>
          <w:sz w:val="20"/>
          <w:szCs w:val="20"/>
        </w:rPr>
        <w:t xml:space="preserve"> </w:t>
      </w:r>
      <w:r w:rsidR="003E73EC">
        <w:rPr>
          <w:rFonts w:ascii="Arial" w:hAnsi="Arial" w:cs="Arial"/>
          <w:color w:val="auto"/>
          <w:sz w:val="20"/>
          <w:szCs w:val="20"/>
        </w:rPr>
        <w:t>and</w:t>
      </w:r>
      <w:r w:rsidR="00314581">
        <w:rPr>
          <w:rFonts w:ascii="Arial" w:hAnsi="Arial" w:cs="Arial"/>
          <w:color w:val="auto"/>
          <w:sz w:val="20"/>
          <w:szCs w:val="20"/>
        </w:rPr>
        <w:t>,</w:t>
      </w:r>
      <w:r w:rsidR="003E73EC">
        <w:rPr>
          <w:rFonts w:ascii="Arial" w:hAnsi="Arial" w:cs="Arial"/>
          <w:color w:val="auto"/>
          <w:sz w:val="20"/>
          <w:szCs w:val="20"/>
        </w:rPr>
        <w:t xml:space="preserve"> </w:t>
      </w:r>
      <w:r w:rsidR="00314581">
        <w:rPr>
          <w:rFonts w:ascii="Arial" w:hAnsi="Arial" w:cs="Arial"/>
          <w:color w:val="auto"/>
          <w:sz w:val="20"/>
          <w:szCs w:val="20"/>
        </w:rPr>
        <w:t xml:space="preserve">where </w:t>
      </w:r>
      <w:r w:rsidR="003E73EC">
        <w:rPr>
          <w:rFonts w:ascii="Arial" w:hAnsi="Arial" w:cs="Arial"/>
          <w:color w:val="auto"/>
          <w:sz w:val="20"/>
          <w:szCs w:val="20"/>
        </w:rPr>
        <w:t>the assessment identifies a</w:t>
      </w:r>
      <w:r w:rsidR="008D2059">
        <w:rPr>
          <w:rFonts w:ascii="Arial" w:hAnsi="Arial" w:cs="Arial"/>
          <w:color w:val="auto"/>
          <w:sz w:val="20"/>
          <w:szCs w:val="20"/>
        </w:rPr>
        <w:t xml:space="preserve"> medium or </w:t>
      </w:r>
      <w:r w:rsidR="000E19AB">
        <w:rPr>
          <w:rFonts w:ascii="Arial" w:hAnsi="Arial" w:cs="Arial"/>
          <w:color w:val="auto"/>
          <w:sz w:val="20"/>
          <w:szCs w:val="20"/>
        </w:rPr>
        <w:t>high</w:t>
      </w:r>
      <w:r w:rsidR="00995179" w:rsidRPr="00995179">
        <w:rPr>
          <w:rFonts w:ascii="Arial" w:hAnsi="Arial" w:cs="Arial"/>
          <w:color w:val="auto"/>
          <w:sz w:val="20"/>
          <w:szCs w:val="20"/>
        </w:rPr>
        <w:t xml:space="preserve"> risk to the child, </w:t>
      </w:r>
      <w:r w:rsidR="008D2059">
        <w:rPr>
          <w:rFonts w:ascii="Arial" w:hAnsi="Arial" w:cs="Arial"/>
          <w:color w:val="auto"/>
          <w:sz w:val="20"/>
          <w:szCs w:val="20"/>
        </w:rPr>
        <w:t>the MASH procedures will be followed and where appr</w:t>
      </w:r>
      <w:r w:rsidR="00CF6A38">
        <w:rPr>
          <w:rFonts w:ascii="Arial" w:hAnsi="Arial" w:cs="Arial"/>
          <w:color w:val="auto"/>
          <w:sz w:val="20"/>
          <w:szCs w:val="20"/>
        </w:rPr>
        <w:t>o</w:t>
      </w:r>
      <w:r w:rsidR="008D2059">
        <w:rPr>
          <w:rFonts w:ascii="Arial" w:hAnsi="Arial" w:cs="Arial"/>
          <w:color w:val="auto"/>
          <w:sz w:val="20"/>
          <w:szCs w:val="20"/>
        </w:rPr>
        <w:t>pr</w:t>
      </w:r>
      <w:r w:rsidR="00CF6A38">
        <w:rPr>
          <w:rFonts w:ascii="Arial" w:hAnsi="Arial" w:cs="Arial"/>
          <w:color w:val="auto"/>
          <w:sz w:val="20"/>
          <w:szCs w:val="20"/>
        </w:rPr>
        <w:t>i</w:t>
      </w:r>
      <w:r w:rsidR="008D2059">
        <w:rPr>
          <w:rFonts w:ascii="Arial" w:hAnsi="Arial" w:cs="Arial"/>
          <w:color w:val="auto"/>
          <w:sz w:val="20"/>
          <w:szCs w:val="20"/>
        </w:rPr>
        <w:t xml:space="preserve">ate a </w:t>
      </w:r>
      <w:r>
        <w:rPr>
          <w:rFonts w:ascii="Arial" w:hAnsi="Arial" w:cs="Arial"/>
          <w:color w:val="auto"/>
          <w:sz w:val="20"/>
          <w:szCs w:val="20"/>
        </w:rPr>
        <w:t>S</w:t>
      </w:r>
      <w:r w:rsidR="00211FEB">
        <w:rPr>
          <w:rFonts w:ascii="Arial" w:hAnsi="Arial" w:cs="Arial"/>
          <w:color w:val="auto"/>
          <w:sz w:val="20"/>
          <w:szCs w:val="20"/>
        </w:rPr>
        <w:t>.47 s</w:t>
      </w:r>
      <w:r w:rsidR="00314581">
        <w:rPr>
          <w:rFonts w:ascii="Arial" w:hAnsi="Arial" w:cs="Arial"/>
          <w:color w:val="auto"/>
          <w:sz w:val="20"/>
          <w:szCs w:val="20"/>
        </w:rPr>
        <w:t xml:space="preserve">trategy </w:t>
      </w:r>
      <w:r w:rsidR="00211FEB">
        <w:rPr>
          <w:rFonts w:ascii="Arial" w:hAnsi="Arial" w:cs="Arial"/>
          <w:color w:val="auto"/>
          <w:sz w:val="20"/>
          <w:szCs w:val="20"/>
        </w:rPr>
        <w:t>m</w:t>
      </w:r>
      <w:r w:rsidR="00314581">
        <w:rPr>
          <w:rFonts w:ascii="Arial" w:hAnsi="Arial" w:cs="Arial"/>
          <w:color w:val="auto"/>
          <w:sz w:val="20"/>
          <w:szCs w:val="20"/>
        </w:rPr>
        <w:t xml:space="preserve">eeting </w:t>
      </w:r>
      <w:r w:rsidR="008D2059">
        <w:rPr>
          <w:rFonts w:ascii="Arial" w:hAnsi="Arial" w:cs="Arial"/>
          <w:color w:val="auto"/>
          <w:sz w:val="20"/>
          <w:szCs w:val="20"/>
        </w:rPr>
        <w:t>will be held.</w:t>
      </w:r>
      <w:r w:rsidR="00995179" w:rsidRPr="00995179">
        <w:rPr>
          <w:rFonts w:ascii="Arial" w:hAnsi="Arial" w:cs="Arial"/>
          <w:color w:val="auto"/>
          <w:sz w:val="20"/>
          <w:szCs w:val="20"/>
        </w:rPr>
        <w:t xml:space="preserve"> </w:t>
      </w:r>
    </w:p>
    <w:p w:rsidR="00995179" w:rsidRPr="00995179" w:rsidRDefault="003A3A1D" w:rsidP="00B81092">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7</w:t>
      </w:r>
      <w:r w:rsidR="00995179" w:rsidRPr="00995179">
        <w:rPr>
          <w:rFonts w:ascii="Arial" w:hAnsi="Arial" w:cs="Arial"/>
          <w:color w:val="auto"/>
          <w:sz w:val="20"/>
          <w:szCs w:val="20"/>
        </w:rPr>
        <w:t>.3</w:t>
      </w:r>
      <w:r w:rsidR="00995179" w:rsidRPr="00995179">
        <w:rPr>
          <w:rFonts w:ascii="Arial" w:hAnsi="Arial" w:cs="Arial"/>
          <w:color w:val="auto"/>
          <w:sz w:val="20"/>
          <w:szCs w:val="20"/>
        </w:rPr>
        <w:tab/>
        <w:t>If the contact is regarding a child who is already ope</w:t>
      </w:r>
      <w:r w:rsidR="00314581">
        <w:rPr>
          <w:rFonts w:ascii="Arial" w:hAnsi="Arial" w:cs="Arial"/>
          <w:color w:val="auto"/>
          <w:sz w:val="20"/>
          <w:szCs w:val="20"/>
        </w:rPr>
        <w:t>n to an allocated social worker</w:t>
      </w:r>
      <w:r w:rsidR="00995179" w:rsidRPr="00995179">
        <w:rPr>
          <w:rFonts w:ascii="Arial" w:hAnsi="Arial" w:cs="Arial"/>
          <w:color w:val="auto"/>
          <w:sz w:val="20"/>
          <w:szCs w:val="20"/>
        </w:rPr>
        <w:t xml:space="preserve"> the information and/or SCARF will be passed to </w:t>
      </w:r>
      <w:r w:rsidR="00995179">
        <w:rPr>
          <w:rFonts w:ascii="Arial" w:hAnsi="Arial" w:cs="Arial"/>
          <w:color w:val="auto"/>
          <w:sz w:val="20"/>
          <w:szCs w:val="20"/>
        </w:rPr>
        <w:t xml:space="preserve">both </w:t>
      </w:r>
      <w:r w:rsidR="00995179" w:rsidRPr="00995179">
        <w:rPr>
          <w:rFonts w:ascii="Arial" w:hAnsi="Arial" w:cs="Arial"/>
          <w:color w:val="auto"/>
          <w:sz w:val="20"/>
          <w:szCs w:val="20"/>
        </w:rPr>
        <w:t xml:space="preserve">the social worker </w:t>
      </w:r>
      <w:r w:rsidR="00995179">
        <w:rPr>
          <w:rFonts w:ascii="Arial" w:hAnsi="Arial" w:cs="Arial"/>
          <w:color w:val="auto"/>
          <w:sz w:val="20"/>
          <w:szCs w:val="20"/>
        </w:rPr>
        <w:t xml:space="preserve">and their Practice Manager </w:t>
      </w:r>
      <w:r w:rsidR="00995179" w:rsidRPr="00995179">
        <w:rPr>
          <w:rFonts w:ascii="Arial" w:hAnsi="Arial" w:cs="Arial"/>
          <w:color w:val="auto"/>
          <w:sz w:val="20"/>
          <w:szCs w:val="20"/>
        </w:rPr>
        <w:t xml:space="preserve">who will notify their Group Manager who will </w:t>
      </w:r>
      <w:r w:rsidR="00211FEB">
        <w:rPr>
          <w:rFonts w:ascii="Arial" w:hAnsi="Arial" w:cs="Arial"/>
          <w:color w:val="auto"/>
          <w:sz w:val="20"/>
          <w:szCs w:val="20"/>
        </w:rPr>
        <w:t xml:space="preserve">then </w:t>
      </w:r>
      <w:r w:rsidR="00995179" w:rsidRPr="00995179">
        <w:rPr>
          <w:rFonts w:ascii="Arial" w:hAnsi="Arial" w:cs="Arial"/>
          <w:color w:val="auto"/>
          <w:sz w:val="20"/>
          <w:szCs w:val="20"/>
        </w:rPr>
        <w:t xml:space="preserve">lead and chair the </w:t>
      </w:r>
      <w:r w:rsidR="00314581">
        <w:rPr>
          <w:rFonts w:ascii="Arial" w:hAnsi="Arial" w:cs="Arial"/>
          <w:color w:val="auto"/>
          <w:sz w:val="20"/>
          <w:szCs w:val="20"/>
        </w:rPr>
        <w:t>Strategy Meeting</w:t>
      </w:r>
      <w:r w:rsidR="00995179" w:rsidRPr="00995179">
        <w:rPr>
          <w:rFonts w:ascii="Arial" w:hAnsi="Arial" w:cs="Arial"/>
          <w:color w:val="auto"/>
          <w:sz w:val="20"/>
          <w:szCs w:val="20"/>
        </w:rPr>
        <w:t>.</w:t>
      </w:r>
    </w:p>
    <w:p w:rsidR="00C538D0" w:rsidRPr="00995179" w:rsidRDefault="003A3A1D" w:rsidP="00B81092">
      <w:pPr>
        <w:spacing w:before="120" w:after="120" w:line="360" w:lineRule="auto"/>
        <w:ind w:left="142" w:hanging="568"/>
        <w:rPr>
          <w:rFonts w:ascii="Arial" w:hAnsi="Arial" w:cs="Arial"/>
          <w:color w:val="auto"/>
          <w:sz w:val="20"/>
          <w:szCs w:val="20"/>
        </w:rPr>
      </w:pPr>
      <w:r>
        <w:rPr>
          <w:rFonts w:ascii="Arial" w:hAnsi="Arial" w:cs="Arial"/>
          <w:color w:val="auto"/>
          <w:sz w:val="20"/>
          <w:szCs w:val="20"/>
        </w:rPr>
        <w:t>7</w:t>
      </w:r>
      <w:r w:rsidR="003D3637" w:rsidRPr="00995179">
        <w:rPr>
          <w:rFonts w:ascii="Arial" w:hAnsi="Arial" w:cs="Arial"/>
          <w:color w:val="auto"/>
          <w:sz w:val="20"/>
          <w:szCs w:val="20"/>
        </w:rPr>
        <w:t>.</w:t>
      </w:r>
      <w:r w:rsidR="00995179" w:rsidRPr="00995179">
        <w:rPr>
          <w:rFonts w:ascii="Arial" w:hAnsi="Arial" w:cs="Arial"/>
          <w:color w:val="auto"/>
          <w:sz w:val="20"/>
          <w:szCs w:val="20"/>
        </w:rPr>
        <w:t>4</w:t>
      </w:r>
      <w:r w:rsidR="009965AF" w:rsidRPr="00995179">
        <w:rPr>
          <w:rFonts w:ascii="Arial" w:hAnsi="Arial" w:cs="Arial"/>
          <w:color w:val="auto"/>
          <w:sz w:val="20"/>
          <w:szCs w:val="20"/>
        </w:rPr>
        <w:tab/>
      </w:r>
      <w:r w:rsidR="002664AB" w:rsidRPr="00995179">
        <w:rPr>
          <w:rFonts w:ascii="Arial" w:hAnsi="Arial" w:cs="Arial"/>
          <w:color w:val="auto"/>
          <w:sz w:val="20"/>
          <w:szCs w:val="20"/>
        </w:rPr>
        <w:t>On receipt of a</w:t>
      </w:r>
      <w:r w:rsidR="002A1638" w:rsidRPr="00995179">
        <w:rPr>
          <w:rFonts w:ascii="Arial" w:hAnsi="Arial" w:cs="Arial"/>
          <w:color w:val="auto"/>
          <w:sz w:val="20"/>
          <w:szCs w:val="20"/>
        </w:rPr>
        <w:t xml:space="preserve"> </w:t>
      </w:r>
      <w:r w:rsidR="00736139">
        <w:rPr>
          <w:rFonts w:ascii="Arial" w:hAnsi="Arial" w:cs="Arial"/>
          <w:color w:val="auto"/>
          <w:sz w:val="20"/>
          <w:szCs w:val="20"/>
        </w:rPr>
        <w:t xml:space="preserve">new referral </w:t>
      </w:r>
      <w:r w:rsidR="002A1638" w:rsidRPr="00995179">
        <w:rPr>
          <w:rFonts w:ascii="Arial" w:hAnsi="Arial" w:cs="Arial"/>
          <w:color w:val="auto"/>
          <w:sz w:val="20"/>
          <w:szCs w:val="20"/>
        </w:rPr>
        <w:t>th</w:t>
      </w:r>
      <w:r w:rsidR="002664AB" w:rsidRPr="00995179">
        <w:rPr>
          <w:rFonts w:ascii="Arial" w:hAnsi="Arial" w:cs="Arial"/>
          <w:color w:val="auto"/>
          <w:sz w:val="20"/>
          <w:szCs w:val="20"/>
        </w:rPr>
        <w:t xml:space="preserve">at does not identify </w:t>
      </w:r>
      <w:r w:rsidR="00314581">
        <w:rPr>
          <w:rFonts w:ascii="Arial" w:hAnsi="Arial" w:cs="Arial"/>
          <w:color w:val="auto"/>
          <w:sz w:val="20"/>
          <w:szCs w:val="20"/>
        </w:rPr>
        <w:t>CSE</w:t>
      </w:r>
      <w:r w:rsidR="002A1638" w:rsidRPr="00995179">
        <w:rPr>
          <w:rFonts w:ascii="Arial" w:hAnsi="Arial" w:cs="Arial"/>
          <w:color w:val="auto"/>
          <w:sz w:val="20"/>
          <w:szCs w:val="20"/>
        </w:rPr>
        <w:t xml:space="preserve"> the </w:t>
      </w:r>
      <w:r w:rsidR="00274A32" w:rsidRPr="00995179">
        <w:rPr>
          <w:rFonts w:ascii="Arial" w:hAnsi="Arial" w:cs="Arial"/>
          <w:color w:val="auto"/>
          <w:sz w:val="20"/>
          <w:szCs w:val="20"/>
        </w:rPr>
        <w:t>MASH</w:t>
      </w:r>
      <w:r w:rsidR="002A1638" w:rsidRPr="00995179">
        <w:rPr>
          <w:rFonts w:ascii="Arial" w:hAnsi="Arial" w:cs="Arial"/>
          <w:color w:val="auto"/>
          <w:sz w:val="20"/>
          <w:szCs w:val="20"/>
        </w:rPr>
        <w:t xml:space="preserve"> should be aware of any indicators or potential indicators of CSE i</w:t>
      </w:r>
      <w:r w:rsidR="002664AB" w:rsidRPr="00995179">
        <w:rPr>
          <w:rFonts w:ascii="Arial" w:hAnsi="Arial" w:cs="Arial"/>
          <w:color w:val="auto"/>
          <w:sz w:val="20"/>
          <w:szCs w:val="20"/>
        </w:rPr>
        <w:t>n the information provided and</w:t>
      </w:r>
      <w:r w:rsidR="00314581">
        <w:rPr>
          <w:rFonts w:ascii="Arial" w:hAnsi="Arial" w:cs="Arial"/>
          <w:color w:val="auto"/>
          <w:sz w:val="20"/>
          <w:szCs w:val="20"/>
        </w:rPr>
        <w:t>,</w:t>
      </w:r>
      <w:r w:rsidR="002664AB" w:rsidRPr="00995179">
        <w:rPr>
          <w:rFonts w:ascii="Arial" w:hAnsi="Arial" w:cs="Arial"/>
          <w:color w:val="auto"/>
          <w:sz w:val="20"/>
          <w:szCs w:val="20"/>
        </w:rPr>
        <w:t xml:space="preserve"> where necessary</w:t>
      </w:r>
      <w:r w:rsidR="00314581">
        <w:rPr>
          <w:rFonts w:ascii="Arial" w:hAnsi="Arial" w:cs="Arial"/>
          <w:color w:val="auto"/>
          <w:sz w:val="20"/>
          <w:szCs w:val="20"/>
        </w:rPr>
        <w:t>,</w:t>
      </w:r>
      <w:r w:rsidR="002664AB" w:rsidRPr="00995179">
        <w:rPr>
          <w:rFonts w:ascii="Arial" w:hAnsi="Arial" w:cs="Arial"/>
          <w:color w:val="auto"/>
          <w:sz w:val="20"/>
          <w:szCs w:val="20"/>
        </w:rPr>
        <w:t xml:space="preserve"> complete a</w:t>
      </w:r>
      <w:r w:rsidR="002B3071">
        <w:rPr>
          <w:rFonts w:ascii="Arial" w:hAnsi="Arial" w:cs="Arial"/>
          <w:color w:val="auto"/>
          <w:sz w:val="20"/>
          <w:szCs w:val="20"/>
        </w:rPr>
        <w:t xml:space="preserve"> CYP621 CSE Screening </w:t>
      </w:r>
      <w:r w:rsidR="00B54353">
        <w:rPr>
          <w:rFonts w:ascii="Arial" w:hAnsi="Arial" w:cs="Arial"/>
          <w:color w:val="auto"/>
          <w:sz w:val="20"/>
          <w:szCs w:val="20"/>
        </w:rPr>
        <w:t>Tool at contact stage and a CYP622</w:t>
      </w:r>
      <w:r w:rsidR="002664AB" w:rsidRPr="00995179">
        <w:rPr>
          <w:rFonts w:ascii="Arial" w:hAnsi="Arial" w:cs="Arial"/>
          <w:color w:val="auto"/>
          <w:sz w:val="20"/>
          <w:szCs w:val="20"/>
        </w:rPr>
        <w:t xml:space="preserve"> CSE Risk Assessment</w:t>
      </w:r>
      <w:r w:rsidR="00314581">
        <w:rPr>
          <w:rFonts w:ascii="Arial" w:hAnsi="Arial" w:cs="Arial"/>
          <w:color w:val="auto"/>
          <w:sz w:val="20"/>
          <w:szCs w:val="20"/>
        </w:rPr>
        <w:t xml:space="preserve">. This </w:t>
      </w:r>
      <w:r w:rsidR="002664AB" w:rsidRPr="00995179">
        <w:rPr>
          <w:rFonts w:ascii="Arial" w:hAnsi="Arial" w:cs="Arial"/>
          <w:color w:val="auto"/>
          <w:sz w:val="20"/>
          <w:szCs w:val="20"/>
        </w:rPr>
        <w:t xml:space="preserve">may indicate that a </w:t>
      </w:r>
      <w:r w:rsidR="00314581">
        <w:rPr>
          <w:rFonts w:ascii="Arial" w:hAnsi="Arial" w:cs="Arial"/>
          <w:color w:val="auto"/>
          <w:sz w:val="20"/>
          <w:szCs w:val="20"/>
        </w:rPr>
        <w:t>Strategy Meeting</w:t>
      </w:r>
      <w:r w:rsidR="00736139">
        <w:rPr>
          <w:rFonts w:ascii="Arial" w:hAnsi="Arial" w:cs="Arial"/>
          <w:color w:val="auto"/>
          <w:sz w:val="20"/>
          <w:szCs w:val="20"/>
        </w:rPr>
        <w:t xml:space="preserve"> </w:t>
      </w:r>
      <w:r w:rsidR="002664AB" w:rsidRPr="00995179">
        <w:rPr>
          <w:rFonts w:ascii="Arial" w:hAnsi="Arial" w:cs="Arial"/>
          <w:color w:val="auto"/>
          <w:sz w:val="20"/>
          <w:szCs w:val="20"/>
        </w:rPr>
        <w:t>is required</w:t>
      </w:r>
      <w:r w:rsidR="003D3637" w:rsidRPr="00995179">
        <w:rPr>
          <w:rFonts w:ascii="Arial" w:hAnsi="Arial" w:cs="Arial"/>
          <w:color w:val="auto"/>
          <w:sz w:val="20"/>
          <w:szCs w:val="20"/>
        </w:rPr>
        <w:t>.</w:t>
      </w:r>
      <w:r w:rsidR="00A95706">
        <w:rPr>
          <w:rFonts w:ascii="Arial" w:hAnsi="Arial" w:cs="Arial"/>
          <w:color w:val="auto"/>
          <w:sz w:val="20"/>
          <w:szCs w:val="20"/>
        </w:rPr>
        <w:t xml:space="preserve"> Children who go missing are </w:t>
      </w:r>
      <w:r w:rsidR="000866C6">
        <w:rPr>
          <w:rFonts w:ascii="Arial" w:hAnsi="Arial" w:cs="Arial"/>
          <w:color w:val="auto"/>
          <w:sz w:val="20"/>
          <w:szCs w:val="20"/>
        </w:rPr>
        <w:t>known to</w:t>
      </w:r>
      <w:r w:rsidR="003C24B4">
        <w:rPr>
          <w:rFonts w:ascii="Arial" w:hAnsi="Arial" w:cs="Arial"/>
          <w:color w:val="auto"/>
          <w:sz w:val="20"/>
          <w:szCs w:val="20"/>
        </w:rPr>
        <w:t xml:space="preserve"> </w:t>
      </w:r>
      <w:r w:rsidR="00A95706">
        <w:rPr>
          <w:rFonts w:ascii="Arial" w:hAnsi="Arial" w:cs="Arial"/>
          <w:color w:val="auto"/>
          <w:sz w:val="20"/>
          <w:szCs w:val="20"/>
        </w:rPr>
        <w:t>be at greater risk of CSE</w:t>
      </w:r>
      <w:r w:rsidR="002B3071">
        <w:rPr>
          <w:rFonts w:ascii="Arial" w:hAnsi="Arial" w:cs="Arial"/>
          <w:color w:val="auto"/>
          <w:sz w:val="20"/>
          <w:szCs w:val="20"/>
        </w:rPr>
        <w:t xml:space="preserve"> and therefore the screening tool </w:t>
      </w:r>
      <w:r w:rsidR="000866C6">
        <w:rPr>
          <w:rFonts w:ascii="Arial" w:hAnsi="Arial" w:cs="Arial"/>
          <w:color w:val="auto"/>
          <w:sz w:val="20"/>
          <w:szCs w:val="20"/>
        </w:rPr>
        <w:t xml:space="preserve">should be </w:t>
      </w:r>
      <w:r w:rsidR="002B3071">
        <w:rPr>
          <w:rFonts w:ascii="Arial" w:hAnsi="Arial" w:cs="Arial"/>
          <w:color w:val="auto"/>
          <w:sz w:val="20"/>
          <w:szCs w:val="20"/>
        </w:rPr>
        <w:t>completed and risk assessment if required</w:t>
      </w:r>
      <w:r w:rsidR="00A95706">
        <w:rPr>
          <w:rFonts w:ascii="Arial" w:hAnsi="Arial" w:cs="Arial"/>
          <w:color w:val="auto"/>
          <w:sz w:val="20"/>
          <w:szCs w:val="20"/>
        </w:rPr>
        <w:t>.</w:t>
      </w:r>
    </w:p>
    <w:p w:rsidR="00F306F0" w:rsidRPr="00995179" w:rsidRDefault="00F306F0" w:rsidP="00B81092">
      <w:pPr>
        <w:spacing w:before="120" w:after="120" w:line="360" w:lineRule="auto"/>
        <w:ind w:left="142" w:hanging="568"/>
        <w:jc w:val="both"/>
        <w:rPr>
          <w:rFonts w:ascii="Arial" w:hAnsi="Arial" w:cs="Arial"/>
          <w:b/>
          <w:color w:val="auto"/>
          <w:sz w:val="20"/>
          <w:szCs w:val="20"/>
        </w:rPr>
      </w:pPr>
    </w:p>
    <w:p w:rsidR="00F306F0" w:rsidRDefault="003C24B4" w:rsidP="00BC31DB">
      <w:pPr>
        <w:spacing w:before="120" w:after="120" w:line="360" w:lineRule="auto"/>
        <w:ind w:left="142" w:hanging="568"/>
        <w:rPr>
          <w:rFonts w:ascii="Arial" w:hAnsi="Arial" w:cs="Arial"/>
          <w:b/>
          <w:color w:val="auto"/>
          <w:sz w:val="20"/>
          <w:szCs w:val="20"/>
        </w:rPr>
      </w:pPr>
      <w:r>
        <w:rPr>
          <w:rFonts w:ascii="Arial" w:hAnsi="Arial" w:cs="Arial"/>
          <w:b/>
          <w:color w:val="auto"/>
          <w:sz w:val="20"/>
          <w:szCs w:val="20"/>
        </w:rPr>
        <w:t>8</w:t>
      </w:r>
      <w:r w:rsidR="00F306F0" w:rsidRPr="00995179">
        <w:rPr>
          <w:rFonts w:ascii="Arial" w:hAnsi="Arial" w:cs="Arial"/>
          <w:b/>
          <w:color w:val="auto"/>
          <w:sz w:val="20"/>
          <w:szCs w:val="20"/>
        </w:rPr>
        <w:tab/>
      </w:r>
      <w:r w:rsidR="00314581">
        <w:rPr>
          <w:rFonts w:ascii="Arial" w:hAnsi="Arial" w:cs="Arial"/>
          <w:b/>
          <w:color w:val="auto"/>
          <w:sz w:val="20"/>
          <w:szCs w:val="20"/>
        </w:rPr>
        <w:t>Strategy Meeting</w:t>
      </w:r>
      <w:r w:rsidR="00F306F0" w:rsidRPr="00FE2220">
        <w:rPr>
          <w:rFonts w:ascii="Arial" w:hAnsi="Arial" w:cs="Arial"/>
          <w:b/>
          <w:color w:val="auto"/>
          <w:sz w:val="20"/>
          <w:szCs w:val="20"/>
        </w:rPr>
        <w:t>s</w:t>
      </w:r>
    </w:p>
    <w:p w:rsidR="00CF6A38"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CF6A38">
        <w:rPr>
          <w:rFonts w:ascii="Arial" w:hAnsi="Arial" w:cs="Arial"/>
          <w:color w:val="auto"/>
          <w:sz w:val="20"/>
          <w:szCs w:val="20"/>
        </w:rPr>
        <w:t>.1</w:t>
      </w:r>
      <w:r w:rsidR="00CF6A38">
        <w:rPr>
          <w:rFonts w:ascii="Arial" w:hAnsi="Arial" w:cs="Arial"/>
          <w:color w:val="auto"/>
          <w:sz w:val="20"/>
          <w:szCs w:val="20"/>
        </w:rPr>
        <w:tab/>
      </w:r>
      <w:r w:rsidR="00314581">
        <w:rPr>
          <w:rFonts w:ascii="Arial" w:hAnsi="Arial" w:cs="Arial"/>
          <w:color w:val="auto"/>
          <w:sz w:val="20"/>
          <w:szCs w:val="20"/>
        </w:rPr>
        <w:t>Strategy Meeting</w:t>
      </w:r>
      <w:r w:rsidR="00CF6A38">
        <w:rPr>
          <w:rFonts w:ascii="Arial" w:hAnsi="Arial" w:cs="Arial"/>
          <w:color w:val="auto"/>
          <w:sz w:val="20"/>
          <w:szCs w:val="20"/>
        </w:rPr>
        <w:t xml:space="preserve">s will operate in accordance with the Pan Sussex </w:t>
      </w:r>
      <w:r w:rsidR="00314581">
        <w:rPr>
          <w:rFonts w:ascii="Arial" w:hAnsi="Arial" w:cs="Arial"/>
          <w:color w:val="auto"/>
          <w:sz w:val="20"/>
          <w:szCs w:val="20"/>
        </w:rPr>
        <w:t>Children’s</w:t>
      </w:r>
      <w:r w:rsidR="00CF6A38">
        <w:rPr>
          <w:rFonts w:ascii="Arial" w:hAnsi="Arial" w:cs="Arial"/>
          <w:color w:val="auto"/>
          <w:sz w:val="20"/>
          <w:szCs w:val="20"/>
        </w:rPr>
        <w:t xml:space="preserve"> Safeguarding Procedures and </w:t>
      </w:r>
      <w:r w:rsidR="00314581">
        <w:rPr>
          <w:rFonts w:ascii="Arial" w:hAnsi="Arial" w:cs="Arial"/>
          <w:color w:val="auto"/>
          <w:sz w:val="20"/>
          <w:szCs w:val="20"/>
        </w:rPr>
        <w:t>will include the following:</w:t>
      </w:r>
    </w:p>
    <w:p w:rsidR="00572AB7" w:rsidRDefault="003C24B4" w:rsidP="00BC31DB">
      <w:pPr>
        <w:spacing w:before="120" w:after="120" w:line="360" w:lineRule="auto"/>
        <w:ind w:left="142" w:hanging="568"/>
        <w:rPr>
          <w:rFonts w:ascii="Arial" w:hAnsi="Arial" w:cs="Arial"/>
          <w:color w:val="auto"/>
          <w:sz w:val="20"/>
          <w:szCs w:val="20"/>
        </w:rPr>
      </w:pPr>
      <w:r>
        <w:rPr>
          <w:rFonts w:ascii="Arial" w:hAnsi="Arial" w:cs="Arial"/>
          <w:color w:val="auto"/>
          <w:sz w:val="20"/>
          <w:szCs w:val="20"/>
        </w:rPr>
        <w:t>8</w:t>
      </w:r>
      <w:r w:rsidR="00CF6A38">
        <w:rPr>
          <w:rFonts w:ascii="Arial" w:hAnsi="Arial" w:cs="Arial"/>
          <w:color w:val="auto"/>
          <w:sz w:val="20"/>
          <w:szCs w:val="20"/>
        </w:rPr>
        <w:t>.2</w:t>
      </w:r>
      <w:r w:rsidR="00CF6A38">
        <w:rPr>
          <w:rFonts w:ascii="Arial" w:hAnsi="Arial" w:cs="Arial"/>
          <w:color w:val="auto"/>
          <w:sz w:val="20"/>
          <w:szCs w:val="20"/>
        </w:rPr>
        <w:tab/>
      </w:r>
      <w:r w:rsidR="00F306F0" w:rsidRPr="00995179">
        <w:rPr>
          <w:rFonts w:ascii="Arial" w:hAnsi="Arial" w:cs="Arial"/>
          <w:color w:val="auto"/>
          <w:sz w:val="20"/>
          <w:szCs w:val="20"/>
        </w:rPr>
        <w:t xml:space="preserve">The </w:t>
      </w:r>
      <w:r w:rsidR="00314581">
        <w:rPr>
          <w:rFonts w:ascii="Arial" w:hAnsi="Arial" w:cs="Arial"/>
          <w:color w:val="auto"/>
          <w:sz w:val="20"/>
          <w:szCs w:val="20"/>
        </w:rPr>
        <w:t xml:space="preserve">Strategy Meeting </w:t>
      </w:r>
      <w:r w:rsidR="00F306F0" w:rsidRPr="00995179">
        <w:rPr>
          <w:rFonts w:ascii="Arial" w:hAnsi="Arial" w:cs="Arial"/>
          <w:color w:val="auto"/>
          <w:sz w:val="20"/>
          <w:szCs w:val="20"/>
        </w:rPr>
        <w:t xml:space="preserve">will </w:t>
      </w:r>
      <w:r w:rsidR="00572AB7">
        <w:rPr>
          <w:rFonts w:ascii="Arial" w:hAnsi="Arial" w:cs="Arial"/>
          <w:color w:val="auto"/>
          <w:sz w:val="20"/>
          <w:szCs w:val="20"/>
        </w:rPr>
        <w:t>include those professionals who are wo</w:t>
      </w:r>
      <w:r w:rsidR="00D37C6B">
        <w:rPr>
          <w:rFonts w:ascii="Arial" w:hAnsi="Arial" w:cs="Arial"/>
          <w:color w:val="auto"/>
          <w:sz w:val="20"/>
          <w:szCs w:val="20"/>
        </w:rPr>
        <w:t>rking with the child</w:t>
      </w:r>
      <w:r w:rsidR="00572AB7">
        <w:rPr>
          <w:rFonts w:ascii="Arial" w:hAnsi="Arial" w:cs="Arial"/>
          <w:color w:val="auto"/>
          <w:sz w:val="20"/>
          <w:szCs w:val="20"/>
        </w:rPr>
        <w:t xml:space="preserve"> and</w:t>
      </w:r>
      <w:r w:rsidR="00314581">
        <w:rPr>
          <w:rFonts w:ascii="Arial" w:hAnsi="Arial" w:cs="Arial"/>
          <w:color w:val="auto"/>
          <w:sz w:val="20"/>
          <w:szCs w:val="20"/>
        </w:rPr>
        <w:t>,</w:t>
      </w:r>
      <w:r w:rsidR="00572AB7">
        <w:rPr>
          <w:rFonts w:ascii="Arial" w:hAnsi="Arial" w:cs="Arial"/>
          <w:color w:val="auto"/>
          <w:sz w:val="20"/>
          <w:szCs w:val="20"/>
        </w:rPr>
        <w:t xml:space="preserve"> as a minimum</w:t>
      </w:r>
      <w:r w:rsidR="00314581">
        <w:rPr>
          <w:rFonts w:ascii="Arial" w:hAnsi="Arial" w:cs="Arial"/>
          <w:color w:val="auto"/>
          <w:sz w:val="20"/>
          <w:szCs w:val="20"/>
        </w:rPr>
        <w:t xml:space="preserve">, </w:t>
      </w:r>
      <w:r w:rsidR="00572AB7">
        <w:rPr>
          <w:rFonts w:ascii="Arial" w:hAnsi="Arial" w:cs="Arial"/>
          <w:color w:val="auto"/>
          <w:sz w:val="20"/>
          <w:szCs w:val="20"/>
        </w:rPr>
        <w:t xml:space="preserve">will be attended by representatives from Children’s Social Care, </w:t>
      </w:r>
      <w:r w:rsidR="00A95706">
        <w:rPr>
          <w:rFonts w:ascii="Arial" w:hAnsi="Arial" w:cs="Arial"/>
          <w:color w:val="auto"/>
          <w:sz w:val="20"/>
          <w:szCs w:val="20"/>
        </w:rPr>
        <w:t>P</w:t>
      </w:r>
      <w:r w:rsidR="00572AB7">
        <w:rPr>
          <w:rFonts w:ascii="Arial" w:hAnsi="Arial" w:cs="Arial"/>
          <w:color w:val="auto"/>
          <w:sz w:val="20"/>
          <w:szCs w:val="20"/>
        </w:rPr>
        <w:t xml:space="preserve">olice and </w:t>
      </w:r>
      <w:r w:rsidR="00A95706">
        <w:rPr>
          <w:rFonts w:ascii="Arial" w:hAnsi="Arial" w:cs="Arial"/>
          <w:color w:val="auto"/>
          <w:sz w:val="20"/>
          <w:szCs w:val="20"/>
        </w:rPr>
        <w:t>H</w:t>
      </w:r>
      <w:r w:rsidR="00572AB7">
        <w:rPr>
          <w:rFonts w:ascii="Arial" w:hAnsi="Arial" w:cs="Arial"/>
          <w:color w:val="auto"/>
          <w:sz w:val="20"/>
          <w:szCs w:val="20"/>
        </w:rPr>
        <w:t>ealth.</w:t>
      </w:r>
      <w:r w:rsidR="002B3071">
        <w:rPr>
          <w:rFonts w:ascii="Arial" w:hAnsi="Arial" w:cs="Arial"/>
          <w:color w:val="auto"/>
          <w:sz w:val="20"/>
          <w:szCs w:val="20"/>
        </w:rPr>
        <w:t xml:space="preserve"> The CSE nurse should be invited when CSE has been indicated as a risk factor.</w:t>
      </w:r>
    </w:p>
    <w:p w:rsidR="00541ED3" w:rsidRDefault="003C24B4" w:rsidP="00BC31DB">
      <w:pPr>
        <w:spacing w:before="120" w:after="120" w:line="360" w:lineRule="auto"/>
        <w:ind w:left="142" w:hanging="568"/>
        <w:rPr>
          <w:rFonts w:ascii="Arial" w:hAnsi="Arial" w:cs="Arial"/>
          <w:color w:val="auto"/>
          <w:sz w:val="20"/>
          <w:szCs w:val="20"/>
        </w:rPr>
      </w:pPr>
      <w:r>
        <w:rPr>
          <w:rFonts w:ascii="Arial" w:hAnsi="Arial" w:cs="Arial"/>
          <w:color w:val="auto"/>
          <w:sz w:val="20"/>
          <w:szCs w:val="20"/>
        </w:rPr>
        <w:t>8</w:t>
      </w:r>
      <w:r w:rsidR="00CF6A38">
        <w:rPr>
          <w:rFonts w:ascii="Arial" w:hAnsi="Arial" w:cs="Arial"/>
          <w:color w:val="auto"/>
          <w:sz w:val="20"/>
          <w:szCs w:val="20"/>
        </w:rPr>
        <w:t>.3</w:t>
      </w:r>
      <w:r w:rsidR="00541ED3">
        <w:rPr>
          <w:rFonts w:ascii="Arial" w:hAnsi="Arial" w:cs="Arial"/>
          <w:color w:val="auto"/>
          <w:sz w:val="20"/>
          <w:szCs w:val="20"/>
        </w:rPr>
        <w:tab/>
        <w:t xml:space="preserve">The </w:t>
      </w:r>
      <w:r w:rsidR="00314581">
        <w:rPr>
          <w:rFonts w:ascii="Arial" w:hAnsi="Arial" w:cs="Arial"/>
          <w:color w:val="auto"/>
          <w:sz w:val="20"/>
          <w:szCs w:val="20"/>
        </w:rPr>
        <w:t xml:space="preserve">Strategy Meeting </w:t>
      </w:r>
      <w:r w:rsidR="00541ED3">
        <w:rPr>
          <w:rFonts w:ascii="Arial" w:hAnsi="Arial" w:cs="Arial"/>
          <w:color w:val="auto"/>
          <w:sz w:val="20"/>
          <w:szCs w:val="20"/>
        </w:rPr>
        <w:t xml:space="preserve">will be underpinned by a </w:t>
      </w:r>
      <w:r w:rsidR="00D37C6B">
        <w:rPr>
          <w:rFonts w:ascii="Arial" w:hAnsi="Arial" w:cs="Arial"/>
          <w:color w:val="auto"/>
          <w:sz w:val="20"/>
          <w:szCs w:val="20"/>
        </w:rPr>
        <w:t xml:space="preserve">Signs of Safety </w:t>
      </w:r>
      <w:r w:rsidR="00541ED3">
        <w:rPr>
          <w:rFonts w:ascii="Arial" w:hAnsi="Arial" w:cs="Arial"/>
          <w:color w:val="auto"/>
          <w:sz w:val="20"/>
          <w:szCs w:val="20"/>
        </w:rPr>
        <w:t>Danger Statement and Safety Goal created by the MASH.</w:t>
      </w:r>
    </w:p>
    <w:p w:rsidR="00A95706" w:rsidRDefault="003C24B4" w:rsidP="00BC31DB">
      <w:pPr>
        <w:spacing w:before="120" w:after="120" w:line="360" w:lineRule="auto"/>
        <w:ind w:left="142" w:hanging="568"/>
        <w:rPr>
          <w:rFonts w:ascii="Arial" w:hAnsi="Arial" w:cs="Arial"/>
          <w:color w:val="auto"/>
          <w:sz w:val="20"/>
          <w:szCs w:val="20"/>
        </w:rPr>
      </w:pPr>
      <w:r>
        <w:rPr>
          <w:rFonts w:ascii="Arial" w:hAnsi="Arial" w:cs="Arial"/>
          <w:color w:val="auto"/>
          <w:sz w:val="20"/>
          <w:szCs w:val="20"/>
        </w:rPr>
        <w:t>8</w:t>
      </w:r>
      <w:r w:rsidR="00572AB7">
        <w:rPr>
          <w:rFonts w:ascii="Arial" w:hAnsi="Arial" w:cs="Arial"/>
          <w:color w:val="auto"/>
          <w:sz w:val="20"/>
          <w:szCs w:val="20"/>
        </w:rPr>
        <w:t>.</w:t>
      </w:r>
      <w:r w:rsidR="00CF6A38">
        <w:rPr>
          <w:rFonts w:ascii="Arial" w:hAnsi="Arial" w:cs="Arial"/>
          <w:color w:val="auto"/>
          <w:sz w:val="20"/>
          <w:szCs w:val="20"/>
        </w:rPr>
        <w:t>4</w:t>
      </w:r>
      <w:r w:rsidR="00572AB7">
        <w:rPr>
          <w:rFonts w:ascii="Arial" w:hAnsi="Arial" w:cs="Arial"/>
          <w:color w:val="auto"/>
          <w:sz w:val="20"/>
          <w:szCs w:val="20"/>
        </w:rPr>
        <w:tab/>
        <w:t xml:space="preserve">The purpose of the </w:t>
      </w:r>
      <w:r w:rsidR="00314581">
        <w:rPr>
          <w:rFonts w:ascii="Arial" w:hAnsi="Arial" w:cs="Arial"/>
          <w:color w:val="auto"/>
          <w:sz w:val="20"/>
          <w:szCs w:val="20"/>
        </w:rPr>
        <w:t xml:space="preserve">Strategy Meeting </w:t>
      </w:r>
      <w:r w:rsidR="00736139">
        <w:rPr>
          <w:rFonts w:ascii="Arial" w:hAnsi="Arial" w:cs="Arial"/>
          <w:color w:val="auto"/>
          <w:sz w:val="20"/>
          <w:szCs w:val="20"/>
        </w:rPr>
        <w:t>is</w:t>
      </w:r>
      <w:r w:rsidR="00572AB7">
        <w:rPr>
          <w:rFonts w:ascii="Arial" w:hAnsi="Arial" w:cs="Arial"/>
          <w:color w:val="auto"/>
          <w:sz w:val="20"/>
          <w:szCs w:val="20"/>
        </w:rPr>
        <w:t xml:space="preserve"> </w:t>
      </w:r>
      <w:r w:rsidR="00736139">
        <w:rPr>
          <w:rFonts w:ascii="Arial" w:hAnsi="Arial" w:cs="Arial"/>
          <w:color w:val="auto"/>
          <w:sz w:val="20"/>
          <w:szCs w:val="20"/>
        </w:rPr>
        <w:t xml:space="preserve">to agree a plan to </w:t>
      </w:r>
      <w:r w:rsidR="00A95706">
        <w:rPr>
          <w:rFonts w:ascii="Arial" w:hAnsi="Arial" w:cs="Arial"/>
          <w:color w:val="auto"/>
          <w:sz w:val="20"/>
          <w:szCs w:val="20"/>
        </w:rPr>
        <w:t xml:space="preserve">reduce the risk and </w:t>
      </w:r>
      <w:r w:rsidR="00736139">
        <w:rPr>
          <w:rFonts w:ascii="Arial" w:hAnsi="Arial" w:cs="Arial"/>
          <w:color w:val="auto"/>
          <w:sz w:val="20"/>
          <w:szCs w:val="20"/>
        </w:rPr>
        <w:t>safeguard the child</w:t>
      </w:r>
      <w:r w:rsidR="00314581">
        <w:rPr>
          <w:rFonts w:ascii="Arial" w:hAnsi="Arial" w:cs="Arial"/>
          <w:color w:val="auto"/>
          <w:sz w:val="20"/>
          <w:szCs w:val="20"/>
        </w:rPr>
        <w:t xml:space="preserve">, </w:t>
      </w:r>
      <w:r w:rsidR="00A95706">
        <w:rPr>
          <w:rFonts w:ascii="Arial" w:hAnsi="Arial" w:cs="Arial"/>
          <w:color w:val="auto"/>
          <w:sz w:val="20"/>
          <w:szCs w:val="20"/>
        </w:rPr>
        <w:t>to support the child and</w:t>
      </w:r>
      <w:r w:rsidR="00314581">
        <w:rPr>
          <w:rFonts w:ascii="Arial" w:hAnsi="Arial" w:cs="Arial"/>
          <w:color w:val="auto"/>
          <w:sz w:val="20"/>
          <w:szCs w:val="20"/>
        </w:rPr>
        <w:t>,</w:t>
      </w:r>
      <w:r w:rsidR="00A95706">
        <w:rPr>
          <w:rFonts w:ascii="Arial" w:hAnsi="Arial" w:cs="Arial"/>
          <w:color w:val="auto"/>
          <w:sz w:val="20"/>
          <w:szCs w:val="20"/>
        </w:rPr>
        <w:t xml:space="preserve"> to pursue any offenders. The plan must include</w:t>
      </w:r>
      <w:r w:rsidR="00736139">
        <w:rPr>
          <w:rFonts w:ascii="Arial" w:hAnsi="Arial" w:cs="Arial"/>
          <w:color w:val="auto"/>
          <w:sz w:val="20"/>
          <w:szCs w:val="20"/>
        </w:rPr>
        <w:t xml:space="preserve"> timescales and </w:t>
      </w:r>
      <w:r w:rsidR="00314581">
        <w:rPr>
          <w:rFonts w:ascii="Arial" w:hAnsi="Arial" w:cs="Arial"/>
          <w:color w:val="auto"/>
          <w:sz w:val="20"/>
          <w:szCs w:val="20"/>
        </w:rPr>
        <w:t xml:space="preserve">the </w:t>
      </w:r>
      <w:r w:rsidR="00736139">
        <w:rPr>
          <w:rFonts w:ascii="Arial" w:hAnsi="Arial" w:cs="Arial"/>
          <w:color w:val="auto"/>
          <w:sz w:val="20"/>
          <w:szCs w:val="20"/>
        </w:rPr>
        <w:t xml:space="preserve">names of those who will take responsibility for each action. </w:t>
      </w:r>
      <w:r w:rsidR="00A95706">
        <w:rPr>
          <w:rFonts w:ascii="Arial" w:hAnsi="Arial" w:cs="Arial"/>
          <w:color w:val="auto"/>
          <w:sz w:val="20"/>
          <w:szCs w:val="20"/>
        </w:rPr>
        <w:t>P</w:t>
      </w:r>
      <w:r w:rsidR="00736139">
        <w:rPr>
          <w:rFonts w:ascii="Arial" w:hAnsi="Arial" w:cs="Arial"/>
          <w:color w:val="auto"/>
          <w:sz w:val="20"/>
          <w:szCs w:val="20"/>
        </w:rPr>
        <w:t xml:space="preserve">rofessionals will </w:t>
      </w:r>
      <w:r w:rsidR="00572AB7">
        <w:rPr>
          <w:rFonts w:ascii="Arial" w:hAnsi="Arial" w:cs="Arial"/>
          <w:color w:val="auto"/>
          <w:sz w:val="20"/>
          <w:szCs w:val="20"/>
        </w:rPr>
        <w:t>share information</w:t>
      </w:r>
      <w:r w:rsidR="00736139">
        <w:rPr>
          <w:rFonts w:ascii="Arial" w:hAnsi="Arial" w:cs="Arial"/>
          <w:color w:val="auto"/>
          <w:sz w:val="20"/>
          <w:szCs w:val="20"/>
        </w:rPr>
        <w:t xml:space="preserve">; </w:t>
      </w:r>
      <w:r w:rsidR="00572AB7">
        <w:rPr>
          <w:rFonts w:ascii="Arial" w:hAnsi="Arial" w:cs="Arial"/>
          <w:color w:val="auto"/>
          <w:sz w:val="20"/>
          <w:szCs w:val="20"/>
        </w:rPr>
        <w:t xml:space="preserve">use the </w:t>
      </w:r>
      <w:r w:rsidR="00211FEB">
        <w:rPr>
          <w:rFonts w:ascii="Arial" w:hAnsi="Arial" w:cs="Arial"/>
          <w:color w:val="auto"/>
          <w:sz w:val="20"/>
          <w:szCs w:val="20"/>
        </w:rPr>
        <w:t>r</w:t>
      </w:r>
      <w:r w:rsidR="00572AB7">
        <w:rPr>
          <w:rFonts w:ascii="Arial" w:hAnsi="Arial" w:cs="Arial"/>
          <w:color w:val="auto"/>
          <w:sz w:val="20"/>
          <w:szCs w:val="20"/>
        </w:rPr>
        <w:t xml:space="preserve">isk </w:t>
      </w:r>
      <w:r w:rsidR="00211FEB">
        <w:rPr>
          <w:rFonts w:ascii="Arial" w:hAnsi="Arial" w:cs="Arial"/>
          <w:color w:val="auto"/>
          <w:sz w:val="20"/>
          <w:szCs w:val="20"/>
        </w:rPr>
        <w:t>a</w:t>
      </w:r>
      <w:r w:rsidR="00572AB7">
        <w:rPr>
          <w:rFonts w:ascii="Arial" w:hAnsi="Arial" w:cs="Arial"/>
          <w:color w:val="auto"/>
          <w:sz w:val="20"/>
          <w:szCs w:val="20"/>
        </w:rPr>
        <w:t>ssess</w:t>
      </w:r>
      <w:r w:rsidR="00314581">
        <w:rPr>
          <w:rFonts w:ascii="Arial" w:hAnsi="Arial" w:cs="Arial"/>
          <w:color w:val="auto"/>
          <w:sz w:val="20"/>
          <w:szCs w:val="20"/>
        </w:rPr>
        <w:t>ment to agree the level of risk</w:t>
      </w:r>
      <w:r w:rsidR="00572AB7">
        <w:rPr>
          <w:rFonts w:ascii="Arial" w:hAnsi="Arial" w:cs="Arial"/>
          <w:color w:val="auto"/>
          <w:sz w:val="20"/>
          <w:szCs w:val="20"/>
        </w:rPr>
        <w:t xml:space="preserve"> and</w:t>
      </w:r>
      <w:r w:rsidR="00314581">
        <w:rPr>
          <w:rFonts w:ascii="Arial" w:hAnsi="Arial" w:cs="Arial"/>
          <w:color w:val="auto"/>
          <w:sz w:val="20"/>
          <w:szCs w:val="20"/>
        </w:rPr>
        <w:t>,</w:t>
      </w:r>
      <w:r w:rsidR="00572AB7">
        <w:rPr>
          <w:rFonts w:ascii="Arial" w:hAnsi="Arial" w:cs="Arial"/>
          <w:color w:val="auto"/>
          <w:sz w:val="20"/>
          <w:szCs w:val="20"/>
        </w:rPr>
        <w:t xml:space="preserve"> coordinate a child in need or child protection investigation. </w:t>
      </w:r>
    </w:p>
    <w:p w:rsidR="00F306F0" w:rsidRDefault="003C24B4" w:rsidP="00BC31DB">
      <w:pPr>
        <w:spacing w:before="120" w:after="120" w:line="360" w:lineRule="auto"/>
        <w:ind w:left="142" w:hanging="568"/>
        <w:rPr>
          <w:rFonts w:ascii="Arial" w:hAnsi="Arial" w:cs="Arial"/>
          <w:color w:val="auto"/>
          <w:sz w:val="20"/>
          <w:szCs w:val="20"/>
        </w:rPr>
      </w:pPr>
      <w:r>
        <w:rPr>
          <w:rFonts w:ascii="Arial" w:hAnsi="Arial" w:cs="Arial"/>
          <w:color w:val="auto"/>
          <w:sz w:val="20"/>
          <w:szCs w:val="20"/>
        </w:rPr>
        <w:t>8</w:t>
      </w:r>
      <w:r w:rsidR="00A95706">
        <w:rPr>
          <w:rFonts w:ascii="Arial" w:hAnsi="Arial" w:cs="Arial"/>
          <w:color w:val="auto"/>
          <w:sz w:val="20"/>
          <w:szCs w:val="20"/>
        </w:rPr>
        <w:t>.</w:t>
      </w:r>
      <w:r w:rsidR="00CF6A38">
        <w:rPr>
          <w:rFonts w:ascii="Arial" w:hAnsi="Arial" w:cs="Arial"/>
          <w:color w:val="auto"/>
          <w:sz w:val="20"/>
          <w:szCs w:val="20"/>
        </w:rPr>
        <w:t>5</w:t>
      </w:r>
      <w:r w:rsidR="00A95706">
        <w:rPr>
          <w:rFonts w:ascii="Arial" w:hAnsi="Arial" w:cs="Arial"/>
          <w:color w:val="auto"/>
          <w:sz w:val="20"/>
          <w:szCs w:val="20"/>
        </w:rPr>
        <w:tab/>
      </w:r>
      <w:r w:rsidR="00736139">
        <w:rPr>
          <w:rFonts w:ascii="Arial" w:hAnsi="Arial" w:cs="Arial"/>
          <w:color w:val="auto"/>
          <w:sz w:val="20"/>
          <w:szCs w:val="20"/>
        </w:rPr>
        <w:t xml:space="preserve">The </w:t>
      </w:r>
      <w:r w:rsidR="00CC4A90">
        <w:rPr>
          <w:rFonts w:ascii="Arial" w:hAnsi="Arial" w:cs="Arial"/>
          <w:color w:val="auto"/>
          <w:sz w:val="20"/>
          <w:szCs w:val="20"/>
        </w:rPr>
        <w:t xml:space="preserve">CYP622 </w:t>
      </w:r>
      <w:r w:rsidR="00A95706">
        <w:rPr>
          <w:rFonts w:ascii="Arial" w:hAnsi="Arial" w:cs="Arial"/>
          <w:color w:val="auto"/>
          <w:sz w:val="20"/>
          <w:szCs w:val="20"/>
        </w:rPr>
        <w:t xml:space="preserve">CSE </w:t>
      </w:r>
      <w:r w:rsidR="00211FEB">
        <w:rPr>
          <w:rFonts w:ascii="Arial" w:hAnsi="Arial" w:cs="Arial"/>
          <w:color w:val="auto"/>
          <w:sz w:val="20"/>
          <w:szCs w:val="20"/>
        </w:rPr>
        <w:t>r</w:t>
      </w:r>
      <w:r w:rsidR="00736139">
        <w:rPr>
          <w:rFonts w:ascii="Arial" w:hAnsi="Arial" w:cs="Arial"/>
          <w:color w:val="auto"/>
          <w:sz w:val="20"/>
          <w:szCs w:val="20"/>
        </w:rPr>
        <w:t xml:space="preserve">isk </w:t>
      </w:r>
      <w:r w:rsidR="00211FEB">
        <w:rPr>
          <w:rFonts w:ascii="Arial" w:hAnsi="Arial" w:cs="Arial"/>
          <w:color w:val="auto"/>
          <w:sz w:val="20"/>
          <w:szCs w:val="20"/>
        </w:rPr>
        <w:t>a</w:t>
      </w:r>
      <w:r w:rsidR="00F306F0" w:rsidRPr="00995179">
        <w:rPr>
          <w:rFonts w:ascii="Arial" w:hAnsi="Arial" w:cs="Arial"/>
          <w:color w:val="auto"/>
          <w:sz w:val="20"/>
          <w:szCs w:val="20"/>
        </w:rPr>
        <w:t xml:space="preserve">ssessment </w:t>
      </w:r>
      <w:r w:rsidR="00274955">
        <w:rPr>
          <w:rFonts w:ascii="Arial" w:hAnsi="Arial" w:cs="Arial"/>
          <w:color w:val="auto"/>
          <w:sz w:val="20"/>
          <w:szCs w:val="20"/>
        </w:rPr>
        <w:t>must</w:t>
      </w:r>
      <w:r w:rsidR="00F306F0" w:rsidRPr="00995179">
        <w:rPr>
          <w:rFonts w:ascii="Arial" w:hAnsi="Arial" w:cs="Arial"/>
          <w:color w:val="auto"/>
          <w:sz w:val="20"/>
          <w:szCs w:val="20"/>
        </w:rPr>
        <w:t xml:space="preserve"> be </w:t>
      </w:r>
      <w:r w:rsidR="00572AB7">
        <w:rPr>
          <w:rFonts w:ascii="Arial" w:hAnsi="Arial" w:cs="Arial"/>
          <w:color w:val="auto"/>
          <w:sz w:val="20"/>
          <w:szCs w:val="20"/>
        </w:rPr>
        <w:t xml:space="preserve">updated </w:t>
      </w:r>
      <w:r w:rsidR="00A95706">
        <w:rPr>
          <w:rFonts w:ascii="Arial" w:hAnsi="Arial" w:cs="Arial"/>
          <w:color w:val="auto"/>
          <w:sz w:val="20"/>
          <w:szCs w:val="20"/>
        </w:rPr>
        <w:t xml:space="preserve">at the </w:t>
      </w:r>
      <w:r>
        <w:rPr>
          <w:rFonts w:ascii="Arial" w:hAnsi="Arial" w:cs="Arial"/>
          <w:color w:val="auto"/>
          <w:sz w:val="20"/>
          <w:szCs w:val="20"/>
        </w:rPr>
        <w:t>s</w:t>
      </w:r>
      <w:r w:rsidR="003A7A9E">
        <w:rPr>
          <w:rFonts w:ascii="Arial" w:hAnsi="Arial" w:cs="Arial"/>
          <w:color w:val="auto"/>
          <w:sz w:val="20"/>
          <w:szCs w:val="20"/>
        </w:rPr>
        <w:t xml:space="preserve">trategy </w:t>
      </w:r>
      <w:r w:rsidR="00211FEB">
        <w:rPr>
          <w:rFonts w:ascii="Arial" w:hAnsi="Arial" w:cs="Arial"/>
          <w:color w:val="auto"/>
          <w:sz w:val="20"/>
          <w:szCs w:val="20"/>
        </w:rPr>
        <w:t>m</w:t>
      </w:r>
      <w:r w:rsidR="003A7A9E">
        <w:rPr>
          <w:rFonts w:ascii="Arial" w:hAnsi="Arial" w:cs="Arial"/>
          <w:color w:val="auto"/>
          <w:sz w:val="20"/>
          <w:szCs w:val="20"/>
        </w:rPr>
        <w:t>eeting</w:t>
      </w:r>
      <w:r w:rsidR="00A95706">
        <w:rPr>
          <w:rFonts w:ascii="Arial" w:hAnsi="Arial" w:cs="Arial"/>
          <w:color w:val="auto"/>
          <w:sz w:val="20"/>
          <w:szCs w:val="20"/>
        </w:rPr>
        <w:t>, clearly stating</w:t>
      </w:r>
      <w:r w:rsidR="00572AB7">
        <w:rPr>
          <w:rFonts w:ascii="Arial" w:hAnsi="Arial" w:cs="Arial"/>
          <w:color w:val="auto"/>
          <w:sz w:val="20"/>
          <w:szCs w:val="20"/>
        </w:rPr>
        <w:t xml:space="preserve"> the current agreed level of risk, </w:t>
      </w:r>
      <w:r w:rsidR="00CC4A90">
        <w:rPr>
          <w:rFonts w:ascii="Arial" w:hAnsi="Arial" w:cs="Arial"/>
          <w:color w:val="auto"/>
          <w:sz w:val="20"/>
          <w:szCs w:val="20"/>
        </w:rPr>
        <w:t xml:space="preserve">and </w:t>
      </w:r>
      <w:r w:rsidR="00274955">
        <w:rPr>
          <w:rFonts w:ascii="Arial" w:hAnsi="Arial" w:cs="Arial"/>
          <w:color w:val="auto"/>
          <w:sz w:val="20"/>
          <w:szCs w:val="20"/>
        </w:rPr>
        <w:t>the date</w:t>
      </w:r>
      <w:r w:rsidR="00CC4A90">
        <w:rPr>
          <w:rFonts w:ascii="Arial" w:hAnsi="Arial" w:cs="Arial"/>
          <w:color w:val="auto"/>
          <w:sz w:val="20"/>
          <w:szCs w:val="20"/>
        </w:rPr>
        <w:t>. The form is available in the</w:t>
      </w:r>
      <w:r w:rsidR="00274955">
        <w:rPr>
          <w:rFonts w:ascii="Arial" w:hAnsi="Arial" w:cs="Arial"/>
          <w:color w:val="auto"/>
          <w:sz w:val="20"/>
          <w:szCs w:val="20"/>
        </w:rPr>
        <w:t xml:space="preserve"> </w:t>
      </w:r>
      <w:r w:rsidR="00211FEB">
        <w:rPr>
          <w:rFonts w:ascii="Arial" w:hAnsi="Arial" w:cs="Arial"/>
          <w:color w:val="auto"/>
          <w:sz w:val="20"/>
          <w:szCs w:val="20"/>
        </w:rPr>
        <w:t>s</w:t>
      </w:r>
      <w:r w:rsidR="00F306F0" w:rsidRPr="00995179">
        <w:rPr>
          <w:rFonts w:ascii="Arial" w:hAnsi="Arial" w:cs="Arial"/>
          <w:color w:val="auto"/>
          <w:sz w:val="20"/>
          <w:szCs w:val="20"/>
        </w:rPr>
        <w:t>trategy</w:t>
      </w:r>
      <w:r w:rsidR="00CC4A90">
        <w:rPr>
          <w:rFonts w:ascii="Arial" w:hAnsi="Arial" w:cs="Arial"/>
          <w:color w:val="auto"/>
          <w:sz w:val="20"/>
          <w:szCs w:val="20"/>
        </w:rPr>
        <w:t xml:space="preserve"> </w:t>
      </w:r>
      <w:r w:rsidR="00211FEB">
        <w:rPr>
          <w:rFonts w:ascii="Arial" w:hAnsi="Arial" w:cs="Arial"/>
          <w:color w:val="auto"/>
          <w:sz w:val="20"/>
          <w:szCs w:val="20"/>
        </w:rPr>
        <w:t>d</w:t>
      </w:r>
      <w:r w:rsidR="00CC4A90">
        <w:rPr>
          <w:rFonts w:ascii="Arial" w:hAnsi="Arial" w:cs="Arial"/>
          <w:color w:val="auto"/>
          <w:sz w:val="20"/>
          <w:szCs w:val="20"/>
        </w:rPr>
        <w:t>iscussion</w:t>
      </w:r>
      <w:r w:rsidR="00F306F0" w:rsidRPr="00995179">
        <w:rPr>
          <w:rFonts w:ascii="Arial" w:hAnsi="Arial" w:cs="Arial"/>
          <w:color w:val="auto"/>
          <w:sz w:val="20"/>
          <w:szCs w:val="20"/>
        </w:rPr>
        <w:t xml:space="preserve"> episode</w:t>
      </w:r>
      <w:r w:rsidR="00736139">
        <w:rPr>
          <w:rFonts w:ascii="Arial" w:hAnsi="Arial" w:cs="Arial"/>
          <w:color w:val="auto"/>
          <w:sz w:val="20"/>
          <w:szCs w:val="20"/>
        </w:rPr>
        <w:t xml:space="preserve"> on </w:t>
      </w:r>
      <w:r w:rsidR="00CC4A90">
        <w:rPr>
          <w:rFonts w:ascii="Arial" w:hAnsi="Arial" w:cs="Arial"/>
          <w:color w:val="auto"/>
          <w:sz w:val="20"/>
          <w:szCs w:val="20"/>
        </w:rPr>
        <w:t>f</w:t>
      </w:r>
      <w:r w:rsidR="00D37C6B">
        <w:rPr>
          <w:rFonts w:ascii="Arial" w:hAnsi="Arial" w:cs="Arial"/>
          <w:color w:val="auto"/>
          <w:sz w:val="20"/>
          <w:szCs w:val="20"/>
        </w:rPr>
        <w:t>rameworki (</w:t>
      </w:r>
      <w:r w:rsidR="00736139">
        <w:rPr>
          <w:rFonts w:ascii="Arial" w:hAnsi="Arial" w:cs="Arial"/>
          <w:color w:val="auto"/>
          <w:sz w:val="20"/>
          <w:szCs w:val="20"/>
        </w:rPr>
        <w:t>fwi</w:t>
      </w:r>
      <w:r w:rsidR="00D37C6B">
        <w:rPr>
          <w:rFonts w:ascii="Arial" w:hAnsi="Arial" w:cs="Arial"/>
          <w:color w:val="auto"/>
          <w:sz w:val="20"/>
          <w:szCs w:val="20"/>
        </w:rPr>
        <w:t>)</w:t>
      </w:r>
      <w:r w:rsidR="00D86F84" w:rsidRPr="00995179">
        <w:rPr>
          <w:rFonts w:ascii="Arial" w:hAnsi="Arial" w:cs="Arial"/>
          <w:color w:val="auto"/>
          <w:sz w:val="20"/>
          <w:szCs w:val="20"/>
        </w:rPr>
        <w:t>.</w:t>
      </w:r>
      <w:r w:rsidR="00CC4A90">
        <w:rPr>
          <w:rFonts w:ascii="Arial" w:hAnsi="Arial" w:cs="Arial"/>
          <w:color w:val="auto"/>
          <w:sz w:val="20"/>
          <w:szCs w:val="20"/>
        </w:rPr>
        <w:t xml:space="preserve"> The CYP663 Multi-Agency Plan should also be completed if the meeting concludes that there is a risk of CSE.</w:t>
      </w:r>
    </w:p>
    <w:p w:rsidR="0083609B" w:rsidRDefault="003C24B4" w:rsidP="00BC31DB">
      <w:pPr>
        <w:spacing w:before="120" w:after="120" w:line="360" w:lineRule="auto"/>
        <w:ind w:left="142" w:hanging="568"/>
        <w:rPr>
          <w:rFonts w:ascii="Arial" w:hAnsi="Arial" w:cs="Arial"/>
          <w:color w:val="auto"/>
          <w:sz w:val="20"/>
          <w:szCs w:val="20"/>
        </w:rPr>
      </w:pPr>
      <w:r>
        <w:rPr>
          <w:rFonts w:ascii="Arial" w:hAnsi="Arial" w:cs="Arial"/>
          <w:color w:val="auto"/>
          <w:sz w:val="20"/>
          <w:szCs w:val="20"/>
        </w:rPr>
        <w:t>8</w:t>
      </w:r>
      <w:r w:rsidR="00CF6A38">
        <w:rPr>
          <w:rFonts w:ascii="Arial" w:hAnsi="Arial" w:cs="Arial"/>
          <w:color w:val="auto"/>
          <w:sz w:val="20"/>
          <w:szCs w:val="20"/>
        </w:rPr>
        <w:t>.6</w:t>
      </w:r>
      <w:r w:rsidR="0083609B">
        <w:rPr>
          <w:rFonts w:ascii="Arial" w:hAnsi="Arial" w:cs="Arial"/>
          <w:color w:val="auto"/>
          <w:sz w:val="20"/>
          <w:szCs w:val="20"/>
        </w:rPr>
        <w:tab/>
        <w:t xml:space="preserve"> An ‘At Risk of CSE’ </w:t>
      </w:r>
      <w:r w:rsidR="00CC4A90">
        <w:rPr>
          <w:rFonts w:ascii="Arial" w:hAnsi="Arial" w:cs="Arial"/>
          <w:color w:val="auto"/>
          <w:sz w:val="20"/>
          <w:szCs w:val="20"/>
        </w:rPr>
        <w:t>warning note</w:t>
      </w:r>
      <w:r w:rsidR="0083609B">
        <w:rPr>
          <w:rFonts w:ascii="Arial" w:hAnsi="Arial" w:cs="Arial"/>
          <w:color w:val="auto"/>
          <w:sz w:val="20"/>
          <w:szCs w:val="20"/>
        </w:rPr>
        <w:t xml:space="preserve"> </w:t>
      </w:r>
      <w:r w:rsidR="00274955">
        <w:rPr>
          <w:rFonts w:ascii="Arial" w:hAnsi="Arial" w:cs="Arial"/>
          <w:color w:val="auto"/>
          <w:sz w:val="20"/>
          <w:szCs w:val="20"/>
        </w:rPr>
        <w:t xml:space="preserve">must </w:t>
      </w:r>
      <w:r w:rsidR="0083609B">
        <w:rPr>
          <w:rFonts w:ascii="Arial" w:hAnsi="Arial" w:cs="Arial"/>
          <w:color w:val="auto"/>
          <w:sz w:val="20"/>
          <w:szCs w:val="20"/>
        </w:rPr>
        <w:t>be entered onto the child’s record on fwi.</w:t>
      </w:r>
    </w:p>
    <w:p w:rsidR="00CF2BDB"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541ED3">
        <w:rPr>
          <w:rFonts w:ascii="Arial" w:hAnsi="Arial" w:cs="Arial"/>
          <w:color w:val="auto"/>
          <w:sz w:val="20"/>
          <w:szCs w:val="20"/>
        </w:rPr>
        <w:t>.</w:t>
      </w:r>
      <w:r w:rsidR="00CF6A38">
        <w:rPr>
          <w:rFonts w:ascii="Arial" w:hAnsi="Arial" w:cs="Arial"/>
          <w:color w:val="auto"/>
          <w:sz w:val="20"/>
          <w:szCs w:val="20"/>
        </w:rPr>
        <w:t>7</w:t>
      </w:r>
      <w:r w:rsidR="00CF2BDB">
        <w:rPr>
          <w:rFonts w:ascii="Arial" w:hAnsi="Arial" w:cs="Arial"/>
          <w:color w:val="auto"/>
          <w:sz w:val="20"/>
          <w:szCs w:val="20"/>
        </w:rPr>
        <w:tab/>
        <w:t xml:space="preserve">A ‘locate trace marker’ </w:t>
      </w:r>
      <w:r w:rsidR="00274955">
        <w:rPr>
          <w:rFonts w:ascii="Arial" w:hAnsi="Arial" w:cs="Arial"/>
          <w:color w:val="auto"/>
          <w:sz w:val="20"/>
          <w:szCs w:val="20"/>
        </w:rPr>
        <w:t>must</w:t>
      </w:r>
      <w:r w:rsidR="00CF2BDB">
        <w:rPr>
          <w:rFonts w:ascii="Arial" w:hAnsi="Arial" w:cs="Arial"/>
          <w:color w:val="auto"/>
          <w:sz w:val="20"/>
          <w:szCs w:val="20"/>
        </w:rPr>
        <w:t xml:space="preserve"> be entered onto Compact by Police for all children identified at risk of CSE and suspected perpetrators. </w:t>
      </w:r>
      <w:r w:rsidR="00CF2BDB">
        <w:rPr>
          <w:rFonts w:ascii="Arial" w:hAnsi="Arial" w:cs="Arial"/>
          <w:color w:val="auto"/>
          <w:sz w:val="20"/>
          <w:szCs w:val="20"/>
        </w:rPr>
        <w:tab/>
      </w:r>
    </w:p>
    <w:p w:rsidR="00CF2BDB" w:rsidRPr="00995179"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CF2BDB">
        <w:rPr>
          <w:rFonts w:ascii="Arial" w:hAnsi="Arial" w:cs="Arial"/>
          <w:color w:val="auto"/>
          <w:sz w:val="20"/>
          <w:szCs w:val="20"/>
        </w:rPr>
        <w:t>.</w:t>
      </w:r>
      <w:r w:rsidR="00CF6A38">
        <w:rPr>
          <w:rFonts w:ascii="Arial" w:hAnsi="Arial" w:cs="Arial"/>
          <w:color w:val="auto"/>
          <w:sz w:val="20"/>
          <w:szCs w:val="20"/>
        </w:rPr>
        <w:t>8</w:t>
      </w:r>
      <w:r w:rsidR="00CF2BDB">
        <w:rPr>
          <w:rFonts w:ascii="Arial" w:hAnsi="Arial" w:cs="Arial"/>
          <w:color w:val="auto"/>
          <w:sz w:val="20"/>
          <w:szCs w:val="20"/>
        </w:rPr>
        <w:tab/>
        <w:t xml:space="preserve">Disruption </w:t>
      </w:r>
      <w:r w:rsidR="00211FEB">
        <w:rPr>
          <w:rFonts w:ascii="Arial" w:hAnsi="Arial" w:cs="Arial"/>
          <w:color w:val="auto"/>
          <w:sz w:val="20"/>
          <w:szCs w:val="20"/>
        </w:rPr>
        <w:t>s</w:t>
      </w:r>
      <w:r w:rsidR="00CF2BDB">
        <w:rPr>
          <w:rFonts w:ascii="Arial" w:hAnsi="Arial" w:cs="Arial"/>
          <w:color w:val="auto"/>
          <w:sz w:val="20"/>
          <w:szCs w:val="20"/>
        </w:rPr>
        <w:t xml:space="preserve">trategies </w:t>
      </w:r>
      <w:r w:rsidR="00274955">
        <w:rPr>
          <w:rFonts w:ascii="Arial" w:hAnsi="Arial" w:cs="Arial"/>
          <w:color w:val="auto"/>
          <w:sz w:val="20"/>
          <w:szCs w:val="20"/>
        </w:rPr>
        <w:t xml:space="preserve">should be considered by police </w:t>
      </w:r>
      <w:r>
        <w:rPr>
          <w:rFonts w:ascii="Arial" w:hAnsi="Arial" w:cs="Arial"/>
          <w:color w:val="auto"/>
          <w:sz w:val="20"/>
          <w:szCs w:val="20"/>
        </w:rPr>
        <w:t xml:space="preserve">including </w:t>
      </w:r>
      <w:r w:rsidR="00CF2BDB">
        <w:rPr>
          <w:rFonts w:ascii="Arial" w:hAnsi="Arial" w:cs="Arial"/>
          <w:color w:val="auto"/>
          <w:sz w:val="20"/>
          <w:szCs w:val="20"/>
        </w:rPr>
        <w:t>using Child Abduction Warning notices under Section 2 of the Child Abduction Act 1984 and Section 49 of the Children’s Act 1989.</w:t>
      </w:r>
    </w:p>
    <w:p w:rsidR="00736139" w:rsidRPr="00995179"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A95706">
        <w:rPr>
          <w:rFonts w:ascii="Arial" w:hAnsi="Arial" w:cs="Arial"/>
          <w:color w:val="auto"/>
          <w:sz w:val="20"/>
          <w:szCs w:val="20"/>
        </w:rPr>
        <w:t>.</w:t>
      </w:r>
      <w:r w:rsidR="00CF6A38">
        <w:rPr>
          <w:rFonts w:ascii="Arial" w:hAnsi="Arial" w:cs="Arial"/>
          <w:color w:val="auto"/>
          <w:sz w:val="20"/>
          <w:szCs w:val="20"/>
        </w:rPr>
        <w:t>9</w:t>
      </w:r>
      <w:r w:rsidR="00736139">
        <w:rPr>
          <w:rFonts w:ascii="Arial" w:hAnsi="Arial" w:cs="Arial"/>
          <w:color w:val="auto"/>
          <w:sz w:val="20"/>
          <w:szCs w:val="20"/>
        </w:rPr>
        <w:tab/>
      </w:r>
      <w:r w:rsidR="00736139" w:rsidRPr="00995179">
        <w:rPr>
          <w:rFonts w:ascii="Arial" w:hAnsi="Arial" w:cs="Arial"/>
          <w:color w:val="auto"/>
          <w:sz w:val="20"/>
          <w:szCs w:val="20"/>
        </w:rPr>
        <w:t>The</w:t>
      </w:r>
      <w:r w:rsidR="00736139">
        <w:rPr>
          <w:rFonts w:ascii="Arial" w:hAnsi="Arial" w:cs="Arial"/>
          <w:color w:val="auto"/>
          <w:sz w:val="20"/>
          <w:szCs w:val="20"/>
        </w:rPr>
        <w:t xml:space="preserve"> Strategy </w:t>
      </w:r>
      <w:r w:rsidR="00736139" w:rsidRPr="00995179">
        <w:rPr>
          <w:rFonts w:ascii="Arial" w:hAnsi="Arial" w:cs="Arial"/>
          <w:color w:val="auto"/>
          <w:sz w:val="20"/>
          <w:szCs w:val="20"/>
        </w:rPr>
        <w:t>discussion may need to include a trigger plan</w:t>
      </w:r>
      <w:r w:rsidR="00CC4A90">
        <w:rPr>
          <w:rFonts w:ascii="Arial" w:hAnsi="Arial" w:cs="Arial"/>
          <w:color w:val="auto"/>
          <w:sz w:val="20"/>
          <w:szCs w:val="20"/>
        </w:rPr>
        <w:t>,</w:t>
      </w:r>
      <w:r w:rsidR="009D0841">
        <w:rPr>
          <w:rFonts w:ascii="Arial" w:hAnsi="Arial" w:cs="Arial"/>
          <w:color w:val="auto"/>
          <w:sz w:val="20"/>
          <w:szCs w:val="20"/>
        </w:rPr>
        <w:t xml:space="preserve"> </w:t>
      </w:r>
      <w:r w:rsidR="00CC4A90">
        <w:rPr>
          <w:rFonts w:ascii="Arial" w:hAnsi="Arial" w:cs="Arial"/>
          <w:color w:val="auto"/>
          <w:sz w:val="20"/>
          <w:szCs w:val="20"/>
        </w:rPr>
        <w:t>available in the CYP623</w:t>
      </w:r>
      <w:r w:rsidR="00736139" w:rsidRPr="00995179">
        <w:rPr>
          <w:rFonts w:ascii="Arial" w:hAnsi="Arial" w:cs="Arial"/>
          <w:color w:val="auto"/>
          <w:sz w:val="20"/>
          <w:szCs w:val="20"/>
        </w:rPr>
        <w:t xml:space="preserve"> for</w:t>
      </w:r>
      <w:r w:rsidR="00274955">
        <w:rPr>
          <w:rFonts w:ascii="Arial" w:hAnsi="Arial" w:cs="Arial"/>
          <w:color w:val="auto"/>
          <w:sz w:val="20"/>
          <w:szCs w:val="20"/>
        </w:rPr>
        <w:t xml:space="preserve"> where a child is going missing</w:t>
      </w:r>
      <w:r w:rsidR="00736139" w:rsidRPr="00995179">
        <w:rPr>
          <w:rFonts w:ascii="Arial" w:hAnsi="Arial" w:cs="Arial"/>
          <w:color w:val="auto"/>
          <w:sz w:val="20"/>
          <w:szCs w:val="20"/>
        </w:rPr>
        <w:t xml:space="preserve"> that should ensure carers, police and others are aware of their roles and responsibilities.</w:t>
      </w:r>
    </w:p>
    <w:p w:rsidR="00F306F0"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A95706">
        <w:rPr>
          <w:rFonts w:ascii="Arial" w:hAnsi="Arial" w:cs="Arial"/>
          <w:color w:val="auto"/>
          <w:sz w:val="20"/>
          <w:szCs w:val="20"/>
        </w:rPr>
        <w:t>.</w:t>
      </w:r>
      <w:r w:rsidR="00CF6A38">
        <w:rPr>
          <w:rFonts w:ascii="Arial" w:hAnsi="Arial" w:cs="Arial"/>
          <w:color w:val="auto"/>
          <w:sz w:val="20"/>
          <w:szCs w:val="20"/>
        </w:rPr>
        <w:t>10</w:t>
      </w:r>
      <w:r w:rsidR="00D86F84" w:rsidRPr="00995179">
        <w:rPr>
          <w:rFonts w:ascii="Arial" w:hAnsi="Arial" w:cs="Arial"/>
          <w:color w:val="auto"/>
          <w:sz w:val="20"/>
          <w:szCs w:val="20"/>
        </w:rPr>
        <w:tab/>
      </w:r>
      <w:r w:rsidR="00F306F0" w:rsidRPr="00995179">
        <w:rPr>
          <w:rFonts w:ascii="Arial" w:hAnsi="Arial" w:cs="Arial"/>
          <w:color w:val="auto"/>
          <w:sz w:val="20"/>
          <w:szCs w:val="20"/>
        </w:rPr>
        <w:t xml:space="preserve">The </w:t>
      </w:r>
      <w:r w:rsidR="00736139">
        <w:rPr>
          <w:rFonts w:ascii="Arial" w:hAnsi="Arial" w:cs="Arial"/>
          <w:color w:val="auto"/>
          <w:sz w:val="20"/>
          <w:szCs w:val="20"/>
        </w:rPr>
        <w:t xml:space="preserve">Strategy </w:t>
      </w:r>
      <w:r w:rsidR="00F306F0" w:rsidRPr="00995179">
        <w:rPr>
          <w:rFonts w:ascii="Arial" w:hAnsi="Arial" w:cs="Arial"/>
          <w:color w:val="auto"/>
          <w:sz w:val="20"/>
          <w:szCs w:val="20"/>
        </w:rPr>
        <w:t xml:space="preserve">discussion </w:t>
      </w:r>
      <w:r w:rsidR="00D86F84" w:rsidRPr="00995179">
        <w:rPr>
          <w:rFonts w:ascii="Arial" w:hAnsi="Arial" w:cs="Arial"/>
          <w:color w:val="auto"/>
          <w:sz w:val="20"/>
          <w:szCs w:val="20"/>
        </w:rPr>
        <w:t>will consider</w:t>
      </w:r>
      <w:r w:rsidR="00F306F0" w:rsidRPr="00995179">
        <w:rPr>
          <w:rFonts w:ascii="Arial" w:hAnsi="Arial" w:cs="Arial"/>
          <w:color w:val="auto"/>
          <w:sz w:val="20"/>
          <w:szCs w:val="20"/>
        </w:rPr>
        <w:t xml:space="preserve"> risks to any other child by the alleged perpetrators.</w:t>
      </w:r>
    </w:p>
    <w:p w:rsidR="00736139" w:rsidRPr="00995179"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A95706">
        <w:rPr>
          <w:rFonts w:ascii="Arial" w:hAnsi="Arial" w:cs="Arial"/>
          <w:color w:val="auto"/>
          <w:sz w:val="20"/>
          <w:szCs w:val="20"/>
        </w:rPr>
        <w:t>.</w:t>
      </w:r>
      <w:r w:rsidR="00CF6A38">
        <w:rPr>
          <w:rFonts w:ascii="Arial" w:hAnsi="Arial" w:cs="Arial"/>
          <w:color w:val="auto"/>
          <w:sz w:val="20"/>
          <w:szCs w:val="20"/>
        </w:rPr>
        <w:t>11</w:t>
      </w:r>
      <w:r w:rsidR="00736139">
        <w:rPr>
          <w:rFonts w:ascii="Arial" w:hAnsi="Arial" w:cs="Arial"/>
          <w:color w:val="auto"/>
          <w:sz w:val="20"/>
          <w:szCs w:val="20"/>
        </w:rPr>
        <w:tab/>
      </w:r>
      <w:r w:rsidR="00736139" w:rsidRPr="00995179">
        <w:rPr>
          <w:rFonts w:ascii="Arial" w:hAnsi="Arial" w:cs="Arial"/>
          <w:color w:val="auto"/>
          <w:sz w:val="20"/>
          <w:szCs w:val="20"/>
        </w:rPr>
        <w:t xml:space="preserve">When a child </w:t>
      </w:r>
      <w:r w:rsidR="00CF6A38">
        <w:rPr>
          <w:rFonts w:ascii="Arial" w:hAnsi="Arial" w:cs="Arial"/>
          <w:color w:val="auto"/>
          <w:sz w:val="20"/>
          <w:szCs w:val="20"/>
        </w:rPr>
        <w:t xml:space="preserve">at risk of exploitation </w:t>
      </w:r>
      <w:r w:rsidR="00736139" w:rsidRPr="00995179">
        <w:rPr>
          <w:rFonts w:ascii="Arial" w:hAnsi="Arial" w:cs="Arial"/>
          <w:color w:val="auto"/>
          <w:sz w:val="20"/>
          <w:szCs w:val="20"/>
        </w:rPr>
        <w:t>is looked after the I</w:t>
      </w:r>
      <w:r w:rsidR="00D37C6B">
        <w:rPr>
          <w:rFonts w:ascii="Arial" w:hAnsi="Arial" w:cs="Arial"/>
          <w:color w:val="auto"/>
          <w:sz w:val="20"/>
          <w:szCs w:val="20"/>
        </w:rPr>
        <w:t xml:space="preserve">ndependent </w:t>
      </w:r>
      <w:r w:rsidR="00736139" w:rsidRPr="00995179">
        <w:rPr>
          <w:rFonts w:ascii="Arial" w:hAnsi="Arial" w:cs="Arial"/>
          <w:color w:val="auto"/>
          <w:sz w:val="20"/>
          <w:szCs w:val="20"/>
        </w:rPr>
        <w:t>R</w:t>
      </w:r>
      <w:r w:rsidR="00D37C6B">
        <w:rPr>
          <w:rFonts w:ascii="Arial" w:hAnsi="Arial" w:cs="Arial"/>
          <w:color w:val="auto"/>
          <w:sz w:val="20"/>
          <w:szCs w:val="20"/>
        </w:rPr>
        <w:t xml:space="preserve">eviewing </w:t>
      </w:r>
      <w:r w:rsidR="00736139" w:rsidRPr="00995179">
        <w:rPr>
          <w:rFonts w:ascii="Arial" w:hAnsi="Arial" w:cs="Arial"/>
          <w:color w:val="auto"/>
          <w:sz w:val="20"/>
          <w:szCs w:val="20"/>
        </w:rPr>
        <w:t>O</w:t>
      </w:r>
      <w:r w:rsidR="00D37C6B">
        <w:rPr>
          <w:rFonts w:ascii="Arial" w:hAnsi="Arial" w:cs="Arial"/>
          <w:color w:val="auto"/>
          <w:sz w:val="20"/>
          <w:szCs w:val="20"/>
        </w:rPr>
        <w:t>fficer (IRO)</w:t>
      </w:r>
      <w:r w:rsidR="00736139" w:rsidRPr="00995179">
        <w:rPr>
          <w:rFonts w:ascii="Arial" w:hAnsi="Arial" w:cs="Arial"/>
          <w:color w:val="auto"/>
          <w:sz w:val="20"/>
          <w:szCs w:val="20"/>
        </w:rPr>
        <w:t xml:space="preserve"> </w:t>
      </w:r>
      <w:r w:rsidR="00274955">
        <w:rPr>
          <w:rFonts w:ascii="Arial" w:hAnsi="Arial" w:cs="Arial"/>
          <w:color w:val="auto"/>
          <w:sz w:val="20"/>
          <w:szCs w:val="20"/>
        </w:rPr>
        <w:t>must</w:t>
      </w:r>
      <w:r w:rsidR="00736139" w:rsidRPr="00995179">
        <w:rPr>
          <w:rFonts w:ascii="Arial" w:hAnsi="Arial" w:cs="Arial"/>
          <w:color w:val="auto"/>
          <w:sz w:val="20"/>
          <w:szCs w:val="20"/>
        </w:rPr>
        <w:t xml:space="preserve"> be invited to the </w:t>
      </w:r>
      <w:r w:rsidR="00211FEB">
        <w:rPr>
          <w:rFonts w:ascii="Arial" w:hAnsi="Arial" w:cs="Arial"/>
          <w:color w:val="auto"/>
          <w:sz w:val="20"/>
          <w:szCs w:val="20"/>
        </w:rPr>
        <w:t>s</w:t>
      </w:r>
      <w:r w:rsidR="00314581">
        <w:rPr>
          <w:rFonts w:ascii="Arial" w:hAnsi="Arial" w:cs="Arial"/>
          <w:color w:val="auto"/>
          <w:sz w:val="20"/>
          <w:szCs w:val="20"/>
        </w:rPr>
        <w:t xml:space="preserve">trategy </w:t>
      </w:r>
      <w:r w:rsidR="00211FEB">
        <w:rPr>
          <w:rFonts w:ascii="Arial" w:hAnsi="Arial" w:cs="Arial"/>
          <w:color w:val="auto"/>
          <w:sz w:val="20"/>
          <w:szCs w:val="20"/>
        </w:rPr>
        <w:t>m</w:t>
      </w:r>
      <w:r w:rsidR="00314581">
        <w:rPr>
          <w:rFonts w:ascii="Arial" w:hAnsi="Arial" w:cs="Arial"/>
          <w:color w:val="auto"/>
          <w:sz w:val="20"/>
          <w:szCs w:val="20"/>
        </w:rPr>
        <w:t>eet</w:t>
      </w:r>
      <w:r w:rsidR="00274955">
        <w:rPr>
          <w:rFonts w:ascii="Arial" w:hAnsi="Arial" w:cs="Arial"/>
          <w:color w:val="auto"/>
          <w:sz w:val="20"/>
          <w:szCs w:val="20"/>
        </w:rPr>
        <w:t>ing.</w:t>
      </w:r>
    </w:p>
    <w:p w:rsidR="00736139" w:rsidRPr="00995179"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CF2BDB">
        <w:rPr>
          <w:rFonts w:ascii="Arial" w:hAnsi="Arial" w:cs="Arial"/>
          <w:color w:val="auto"/>
          <w:sz w:val="20"/>
          <w:szCs w:val="20"/>
        </w:rPr>
        <w:t>.</w:t>
      </w:r>
      <w:r w:rsidR="00CF6A38">
        <w:rPr>
          <w:rFonts w:ascii="Arial" w:hAnsi="Arial" w:cs="Arial"/>
          <w:color w:val="auto"/>
          <w:sz w:val="20"/>
          <w:szCs w:val="20"/>
        </w:rPr>
        <w:t>12</w:t>
      </w:r>
      <w:r w:rsidR="00736139">
        <w:rPr>
          <w:rFonts w:ascii="Arial" w:hAnsi="Arial" w:cs="Arial"/>
          <w:color w:val="auto"/>
          <w:sz w:val="20"/>
          <w:szCs w:val="20"/>
        </w:rPr>
        <w:tab/>
        <w:t xml:space="preserve">Cross border </w:t>
      </w:r>
      <w:r w:rsidR="00211FEB">
        <w:rPr>
          <w:rFonts w:ascii="Arial" w:hAnsi="Arial" w:cs="Arial"/>
          <w:color w:val="auto"/>
          <w:sz w:val="20"/>
          <w:szCs w:val="20"/>
        </w:rPr>
        <w:t>s</w:t>
      </w:r>
      <w:r w:rsidR="00314581">
        <w:rPr>
          <w:rFonts w:ascii="Arial" w:hAnsi="Arial" w:cs="Arial"/>
          <w:color w:val="auto"/>
          <w:sz w:val="20"/>
          <w:szCs w:val="20"/>
        </w:rPr>
        <w:t xml:space="preserve">trategy </w:t>
      </w:r>
      <w:r w:rsidR="00211FEB">
        <w:rPr>
          <w:rFonts w:ascii="Arial" w:hAnsi="Arial" w:cs="Arial"/>
          <w:color w:val="auto"/>
          <w:sz w:val="20"/>
          <w:szCs w:val="20"/>
        </w:rPr>
        <w:t>m</w:t>
      </w:r>
      <w:r w:rsidR="00314581">
        <w:rPr>
          <w:rFonts w:ascii="Arial" w:hAnsi="Arial" w:cs="Arial"/>
          <w:color w:val="auto"/>
          <w:sz w:val="20"/>
          <w:szCs w:val="20"/>
        </w:rPr>
        <w:t>eet</w:t>
      </w:r>
      <w:r w:rsidR="00274955">
        <w:rPr>
          <w:rFonts w:ascii="Arial" w:hAnsi="Arial" w:cs="Arial"/>
          <w:color w:val="auto"/>
          <w:sz w:val="20"/>
          <w:szCs w:val="20"/>
        </w:rPr>
        <w:t>ing</w:t>
      </w:r>
      <w:r w:rsidR="00736139">
        <w:rPr>
          <w:rFonts w:ascii="Arial" w:hAnsi="Arial" w:cs="Arial"/>
          <w:color w:val="auto"/>
          <w:sz w:val="20"/>
          <w:szCs w:val="20"/>
        </w:rPr>
        <w:t xml:space="preserve">s </w:t>
      </w:r>
      <w:r w:rsidR="00274955">
        <w:rPr>
          <w:rFonts w:ascii="Arial" w:hAnsi="Arial" w:cs="Arial"/>
          <w:color w:val="auto"/>
          <w:sz w:val="20"/>
          <w:szCs w:val="20"/>
        </w:rPr>
        <w:t>must</w:t>
      </w:r>
      <w:r w:rsidR="00736139">
        <w:rPr>
          <w:rFonts w:ascii="Arial" w:hAnsi="Arial" w:cs="Arial"/>
          <w:color w:val="auto"/>
          <w:sz w:val="20"/>
          <w:szCs w:val="20"/>
        </w:rPr>
        <w:t xml:space="preserve"> be held for all children who are placed in West Su</w:t>
      </w:r>
      <w:r w:rsidR="00274955">
        <w:rPr>
          <w:rFonts w:ascii="Arial" w:hAnsi="Arial" w:cs="Arial"/>
          <w:color w:val="auto"/>
          <w:sz w:val="20"/>
          <w:szCs w:val="20"/>
        </w:rPr>
        <w:t>ssex by another local authority</w:t>
      </w:r>
      <w:r w:rsidR="00736139">
        <w:rPr>
          <w:rFonts w:ascii="Arial" w:hAnsi="Arial" w:cs="Arial"/>
          <w:color w:val="auto"/>
          <w:sz w:val="20"/>
          <w:szCs w:val="20"/>
        </w:rPr>
        <w:t xml:space="preserve"> or those placed out of county by West Sussex  </w:t>
      </w:r>
    </w:p>
    <w:p w:rsidR="00D37C6B" w:rsidRDefault="003C24B4" w:rsidP="00BC31DB">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8</w:t>
      </w:r>
      <w:r w:rsidR="00CF2BDB">
        <w:rPr>
          <w:rFonts w:ascii="Arial" w:hAnsi="Arial" w:cs="Arial"/>
          <w:color w:val="auto"/>
          <w:sz w:val="20"/>
          <w:szCs w:val="20"/>
        </w:rPr>
        <w:t>.1</w:t>
      </w:r>
      <w:r w:rsidR="00CF6A38">
        <w:rPr>
          <w:rFonts w:ascii="Arial" w:hAnsi="Arial" w:cs="Arial"/>
          <w:color w:val="auto"/>
          <w:sz w:val="20"/>
          <w:szCs w:val="20"/>
        </w:rPr>
        <w:t>3</w:t>
      </w:r>
      <w:r w:rsidR="00D86F84" w:rsidRPr="00995179">
        <w:rPr>
          <w:rFonts w:ascii="Arial" w:hAnsi="Arial" w:cs="Arial"/>
          <w:color w:val="auto"/>
          <w:sz w:val="20"/>
          <w:szCs w:val="20"/>
        </w:rPr>
        <w:tab/>
      </w:r>
      <w:r w:rsidR="00736139">
        <w:rPr>
          <w:rFonts w:ascii="Arial" w:hAnsi="Arial" w:cs="Arial"/>
          <w:color w:val="auto"/>
          <w:sz w:val="20"/>
          <w:szCs w:val="20"/>
        </w:rPr>
        <w:t xml:space="preserve">The outcome of the </w:t>
      </w:r>
      <w:r w:rsidR="00211FEB">
        <w:rPr>
          <w:rFonts w:ascii="Arial" w:hAnsi="Arial" w:cs="Arial"/>
          <w:color w:val="auto"/>
          <w:sz w:val="20"/>
          <w:szCs w:val="20"/>
        </w:rPr>
        <w:t>s</w:t>
      </w:r>
      <w:r w:rsidR="00314581">
        <w:rPr>
          <w:rFonts w:ascii="Arial" w:hAnsi="Arial" w:cs="Arial"/>
          <w:color w:val="auto"/>
          <w:sz w:val="20"/>
          <w:szCs w:val="20"/>
        </w:rPr>
        <w:t xml:space="preserve">trategy </w:t>
      </w:r>
      <w:r w:rsidR="00211FEB">
        <w:rPr>
          <w:rFonts w:ascii="Arial" w:hAnsi="Arial" w:cs="Arial"/>
          <w:color w:val="auto"/>
          <w:sz w:val="20"/>
          <w:szCs w:val="20"/>
        </w:rPr>
        <w:t>m</w:t>
      </w:r>
      <w:r w:rsidR="00314581">
        <w:rPr>
          <w:rFonts w:ascii="Arial" w:hAnsi="Arial" w:cs="Arial"/>
          <w:color w:val="auto"/>
          <w:sz w:val="20"/>
          <w:szCs w:val="20"/>
        </w:rPr>
        <w:t>eet</w:t>
      </w:r>
      <w:r w:rsidR="00274955">
        <w:rPr>
          <w:rFonts w:ascii="Arial" w:hAnsi="Arial" w:cs="Arial"/>
          <w:color w:val="auto"/>
          <w:sz w:val="20"/>
          <w:szCs w:val="20"/>
        </w:rPr>
        <w:t>i</w:t>
      </w:r>
      <w:r w:rsidR="00314581">
        <w:rPr>
          <w:rFonts w:ascii="Arial" w:hAnsi="Arial" w:cs="Arial"/>
          <w:color w:val="auto"/>
          <w:sz w:val="20"/>
          <w:szCs w:val="20"/>
        </w:rPr>
        <w:t xml:space="preserve">ng </w:t>
      </w:r>
      <w:r w:rsidR="00D86F84" w:rsidRPr="00995179">
        <w:rPr>
          <w:rFonts w:ascii="Arial" w:hAnsi="Arial" w:cs="Arial"/>
          <w:color w:val="auto"/>
          <w:sz w:val="20"/>
          <w:szCs w:val="20"/>
        </w:rPr>
        <w:t>will be a decision to undertake a S47 investiga</w:t>
      </w:r>
      <w:r w:rsidR="00274955">
        <w:rPr>
          <w:rFonts w:ascii="Arial" w:hAnsi="Arial" w:cs="Arial"/>
          <w:color w:val="auto"/>
          <w:sz w:val="20"/>
          <w:szCs w:val="20"/>
        </w:rPr>
        <w:t>tion</w:t>
      </w:r>
      <w:r w:rsidR="007E0422">
        <w:rPr>
          <w:rFonts w:ascii="Arial" w:hAnsi="Arial" w:cs="Arial"/>
          <w:color w:val="auto"/>
          <w:sz w:val="20"/>
          <w:szCs w:val="20"/>
        </w:rPr>
        <w:t>,</w:t>
      </w:r>
      <w:r w:rsidR="00274955">
        <w:rPr>
          <w:rFonts w:ascii="Arial" w:hAnsi="Arial" w:cs="Arial"/>
          <w:color w:val="auto"/>
          <w:sz w:val="20"/>
          <w:szCs w:val="20"/>
        </w:rPr>
        <w:t xml:space="preserve"> </w:t>
      </w:r>
      <w:r w:rsidR="00211FEB">
        <w:rPr>
          <w:rFonts w:ascii="Arial" w:hAnsi="Arial" w:cs="Arial"/>
          <w:color w:val="auto"/>
          <w:sz w:val="20"/>
          <w:szCs w:val="20"/>
        </w:rPr>
        <w:t xml:space="preserve">or </w:t>
      </w:r>
      <w:r w:rsidR="00CC4A90">
        <w:rPr>
          <w:rFonts w:ascii="Arial" w:hAnsi="Arial" w:cs="Arial"/>
          <w:color w:val="auto"/>
          <w:sz w:val="20"/>
          <w:szCs w:val="20"/>
        </w:rPr>
        <w:t xml:space="preserve">assess the child further as a </w:t>
      </w:r>
      <w:r w:rsidR="00736139">
        <w:rPr>
          <w:rFonts w:ascii="Arial" w:hAnsi="Arial" w:cs="Arial"/>
          <w:color w:val="auto"/>
          <w:sz w:val="20"/>
          <w:szCs w:val="20"/>
        </w:rPr>
        <w:t xml:space="preserve">child in need or </w:t>
      </w:r>
      <w:r w:rsidR="00D86F84" w:rsidRPr="00995179">
        <w:rPr>
          <w:rFonts w:ascii="Arial" w:hAnsi="Arial" w:cs="Arial"/>
          <w:color w:val="auto"/>
          <w:sz w:val="20"/>
          <w:szCs w:val="20"/>
        </w:rPr>
        <w:t xml:space="preserve">to refer to Early Help. </w:t>
      </w:r>
    </w:p>
    <w:p w:rsidR="00426133" w:rsidRDefault="00426133" w:rsidP="0042361C">
      <w:pPr>
        <w:spacing w:before="120" w:after="120" w:line="240" w:lineRule="auto"/>
        <w:rPr>
          <w:rFonts w:ascii="Arial" w:hAnsi="Arial" w:cs="Arial"/>
          <w:color w:val="auto"/>
          <w:sz w:val="20"/>
          <w:szCs w:val="20"/>
        </w:rPr>
      </w:pPr>
    </w:p>
    <w:p w:rsidR="00A95706" w:rsidRDefault="003C24B4" w:rsidP="0042361C">
      <w:pPr>
        <w:spacing w:before="120" w:after="120" w:line="360" w:lineRule="auto"/>
        <w:ind w:left="142" w:hanging="568"/>
        <w:rPr>
          <w:rFonts w:ascii="Arial" w:hAnsi="Arial" w:cs="Arial"/>
          <w:b/>
          <w:color w:val="auto"/>
          <w:sz w:val="20"/>
          <w:szCs w:val="20"/>
        </w:rPr>
      </w:pPr>
      <w:r>
        <w:rPr>
          <w:rFonts w:ascii="Arial" w:hAnsi="Arial" w:cs="Arial"/>
          <w:b/>
          <w:color w:val="auto"/>
          <w:sz w:val="20"/>
          <w:szCs w:val="20"/>
        </w:rPr>
        <w:t>9</w:t>
      </w:r>
      <w:r w:rsidR="00A95706" w:rsidRPr="00FE2220">
        <w:rPr>
          <w:rFonts w:ascii="Arial" w:hAnsi="Arial" w:cs="Arial"/>
          <w:b/>
          <w:color w:val="auto"/>
          <w:sz w:val="20"/>
          <w:szCs w:val="20"/>
        </w:rPr>
        <w:tab/>
        <w:t xml:space="preserve">Support for </w:t>
      </w:r>
      <w:r w:rsidR="00D37C6B">
        <w:rPr>
          <w:rFonts w:ascii="Arial" w:hAnsi="Arial" w:cs="Arial"/>
          <w:b/>
          <w:color w:val="auto"/>
          <w:sz w:val="20"/>
          <w:szCs w:val="20"/>
        </w:rPr>
        <w:t xml:space="preserve">the </w:t>
      </w:r>
      <w:r w:rsidR="00211FEB">
        <w:rPr>
          <w:rFonts w:ascii="Arial" w:hAnsi="Arial" w:cs="Arial"/>
          <w:b/>
          <w:color w:val="auto"/>
          <w:sz w:val="20"/>
          <w:szCs w:val="20"/>
        </w:rPr>
        <w:t>c</w:t>
      </w:r>
      <w:r w:rsidR="00D37C6B">
        <w:rPr>
          <w:rFonts w:ascii="Arial" w:hAnsi="Arial" w:cs="Arial"/>
          <w:b/>
          <w:color w:val="auto"/>
          <w:sz w:val="20"/>
          <w:szCs w:val="20"/>
        </w:rPr>
        <w:t xml:space="preserve">hild and their </w:t>
      </w:r>
      <w:r w:rsidR="00211FEB">
        <w:rPr>
          <w:rFonts w:ascii="Arial" w:hAnsi="Arial" w:cs="Arial"/>
          <w:b/>
          <w:color w:val="auto"/>
          <w:sz w:val="20"/>
          <w:szCs w:val="20"/>
        </w:rPr>
        <w:t>f</w:t>
      </w:r>
      <w:r w:rsidR="00D37C6B">
        <w:rPr>
          <w:rFonts w:ascii="Arial" w:hAnsi="Arial" w:cs="Arial"/>
          <w:b/>
          <w:color w:val="auto"/>
          <w:sz w:val="20"/>
          <w:szCs w:val="20"/>
        </w:rPr>
        <w:t>amily</w:t>
      </w:r>
    </w:p>
    <w:p w:rsidR="000356BE" w:rsidRDefault="003C24B4" w:rsidP="0042361C">
      <w:pPr>
        <w:spacing w:before="120" w:after="120" w:line="360" w:lineRule="auto"/>
        <w:ind w:left="142" w:hanging="568"/>
        <w:rPr>
          <w:rFonts w:ascii="Arial" w:hAnsi="Arial" w:cs="Arial"/>
          <w:sz w:val="20"/>
          <w:szCs w:val="20"/>
        </w:rPr>
      </w:pPr>
      <w:r>
        <w:rPr>
          <w:rFonts w:ascii="Arial" w:hAnsi="Arial" w:cs="Arial"/>
          <w:color w:val="auto"/>
          <w:sz w:val="20"/>
          <w:szCs w:val="20"/>
        </w:rPr>
        <w:t>9</w:t>
      </w:r>
      <w:r w:rsidR="00A95706" w:rsidRPr="0083609B">
        <w:rPr>
          <w:rFonts w:ascii="Arial" w:hAnsi="Arial" w:cs="Arial"/>
          <w:color w:val="auto"/>
          <w:sz w:val="20"/>
          <w:szCs w:val="20"/>
        </w:rPr>
        <w:t>.1</w:t>
      </w:r>
      <w:r w:rsidR="003945A8" w:rsidRPr="0083609B">
        <w:rPr>
          <w:rFonts w:ascii="Arial" w:hAnsi="Arial" w:cs="Arial"/>
          <w:color w:val="auto"/>
          <w:sz w:val="20"/>
          <w:szCs w:val="20"/>
        </w:rPr>
        <w:tab/>
      </w:r>
      <w:r w:rsidR="003945A8" w:rsidRPr="00FE2220">
        <w:rPr>
          <w:rFonts w:ascii="Arial" w:hAnsi="Arial" w:cs="Arial"/>
          <w:sz w:val="20"/>
          <w:szCs w:val="20"/>
        </w:rPr>
        <w:t xml:space="preserve">Identifying early warning signs that a </w:t>
      </w:r>
      <w:r w:rsidR="000E19AB">
        <w:rPr>
          <w:rFonts w:ascii="Arial" w:hAnsi="Arial" w:cs="Arial"/>
          <w:sz w:val="20"/>
          <w:szCs w:val="20"/>
        </w:rPr>
        <w:t>child</w:t>
      </w:r>
      <w:r w:rsidR="003945A8" w:rsidRPr="00FE2220">
        <w:rPr>
          <w:rFonts w:ascii="Arial" w:hAnsi="Arial" w:cs="Arial"/>
          <w:sz w:val="20"/>
          <w:szCs w:val="20"/>
        </w:rPr>
        <w:t xml:space="preserve"> i</w:t>
      </w:r>
      <w:r w:rsidR="00D37C6B">
        <w:rPr>
          <w:rFonts w:ascii="Arial" w:hAnsi="Arial" w:cs="Arial"/>
          <w:sz w:val="20"/>
          <w:szCs w:val="20"/>
        </w:rPr>
        <w:t>s vulnerable to sexual exploitation</w:t>
      </w:r>
      <w:r w:rsidR="003945A8" w:rsidRPr="00FE2220">
        <w:rPr>
          <w:rFonts w:ascii="Arial" w:hAnsi="Arial" w:cs="Arial"/>
          <w:sz w:val="20"/>
          <w:szCs w:val="20"/>
        </w:rPr>
        <w:t xml:space="preserve"> will enable more effective targeting of preventative interventions through Early Help.</w:t>
      </w:r>
      <w:r w:rsidR="00FB4C03">
        <w:rPr>
          <w:rFonts w:ascii="Arial" w:hAnsi="Arial" w:cs="Arial"/>
          <w:sz w:val="20"/>
          <w:szCs w:val="20"/>
        </w:rPr>
        <w:t xml:space="preserve"> Encouraging children to talk about their feelings, consider their safety both in the community and online is essential. Considerable advice is available through internet resources </w:t>
      </w:r>
      <w:r w:rsidR="000356BE">
        <w:rPr>
          <w:rFonts w:ascii="Arial" w:hAnsi="Arial" w:cs="Arial"/>
          <w:sz w:val="20"/>
          <w:szCs w:val="20"/>
        </w:rPr>
        <w:t>at;</w:t>
      </w:r>
    </w:p>
    <w:p w:rsidR="000356BE" w:rsidRDefault="003C24B4" w:rsidP="0042361C">
      <w:pPr>
        <w:spacing w:before="120" w:after="120" w:line="360" w:lineRule="auto"/>
        <w:ind w:left="142" w:hanging="568"/>
        <w:rPr>
          <w:rFonts w:ascii="Arial" w:hAnsi="Arial" w:cs="Arial"/>
          <w:sz w:val="20"/>
          <w:szCs w:val="20"/>
        </w:rPr>
      </w:pPr>
      <w:r>
        <w:rPr>
          <w:rFonts w:ascii="Arial" w:hAnsi="Arial" w:cs="Arial"/>
          <w:sz w:val="20"/>
          <w:szCs w:val="20"/>
        </w:rPr>
        <w:t xml:space="preserve">           </w:t>
      </w:r>
      <w:hyperlink r:id="rId27" w:history="1">
        <w:r w:rsidR="000356BE" w:rsidRPr="000B1454">
          <w:rPr>
            <w:rStyle w:val="Hyperlink"/>
            <w:rFonts w:ascii="Arial" w:hAnsi="Arial" w:cs="Arial"/>
            <w:sz w:val="20"/>
            <w:szCs w:val="20"/>
          </w:rPr>
          <w:t>http://www.nwgnetwork.org/</w:t>
        </w:r>
      </w:hyperlink>
    </w:p>
    <w:p w:rsidR="000356BE" w:rsidRDefault="003C24B4" w:rsidP="0042361C">
      <w:pPr>
        <w:spacing w:before="120" w:after="120" w:line="360" w:lineRule="auto"/>
        <w:ind w:left="142" w:hanging="568"/>
        <w:rPr>
          <w:rFonts w:ascii="Arial" w:hAnsi="Arial" w:cs="Arial"/>
          <w:sz w:val="20"/>
          <w:szCs w:val="20"/>
        </w:rPr>
      </w:pPr>
      <w:r>
        <w:rPr>
          <w:rFonts w:ascii="Arial" w:hAnsi="Arial" w:cs="Arial"/>
          <w:sz w:val="20"/>
          <w:szCs w:val="20"/>
        </w:rPr>
        <w:t xml:space="preserve">           </w:t>
      </w:r>
      <w:hyperlink r:id="rId28" w:history="1">
        <w:r w:rsidRPr="004C1231">
          <w:rPr>
            <w:rStyle w:val="Hyperlink"/>
            <w:rFonts w:ascii="Arial" w:hAnsi="Arial" w:cs="Arial"/>
            <w:sz w:val="20"/>
            <w:szCs w:val="20"/>
          </w:rPr>
          <w:t>http://seenandheard.org.uk/</w:t>
        </w:r>
      </w:hyperlink>
    </w:p>
    <w:p w:rsidR="00CC6A96" w:rsidRPr="00CC6A96" w:rsidRDefault="003C24B4" w:rsidP="0042361C">
      <w:pPr>
        <w:spacing w:before="120" w:after="120" w:line="360" w:lineRule="auto"/>
        <w:ind w:left="142" w:hanging="568"/>
        <w:rPr>
          <w:rFonts w:ascii="Arial" w:hAnsi="Arial" w:cs="Arial"/>
          <w:color w:val="auto"/>
          <w:sz w:val="20"/>
          <w:szCs w:val="20"/>
        </w:rPr>
      </w:pPr>
      <w:r>
        <w:rPr>
          <w:rFonts w:ascii="Arial" w:hAnsi="Arial" w:cs="Arial"/>
          <w:sz w:val="20"/>
          <w:szCs w:val="20"/>
        </w:rPr>
        <w:t>9</w:t>
      </w:r>
      <w:r w:rsidR="003945A8" w:rsidRPr="0083609B">
        <w:rPr>
          <w:rFonts w:ascii="Arial" w:hAnsi="Arial" w:cs="Arial"/>
          <w:sz w:val="20"/>
          <w:szCs w:val="20"/>
        </w:rPr>
        <w:t>.2</w:t>
      </w:r>
      <w:r w:rsidR="003945A8" w:rsidRPr="0083609B">
        <w:rPr>
          <w:rFonts w:ascii="Arial" w:hAnsi="Arial" w:cs="Arial"/>
          <w:sz w:val="20"/>
          <w:szCs w:val="20"/>
        </w:rPr>
        <w:tab/>
      </w:r>
      <w:r w:rsidR="003945A8" w:rsidRPr="0083609B">
        <w:rPr>
          <w:rFonts w:ascii="Arial" w:hAnsi="Arial" w:cs="Arial"/>
          <w:color w:val="auto"/>
          <w:sz w:val="20"/>
          <w:szCs w:val="20"/>
        </w:rPr>
        <w:t xml:space="preserve">Supporting </w:t>
      </w:r>
      <w:r w:rsidR="00CF6A38">
        <w:rPr>
          <w:rFonts w:ascii="Arial" w:hAnsi="Arial" w:cs="Arial"/>
          <w:color w:val="auto"/>
          <w:sz w:val="20"/>
          <w:szCs w:val="20"/>
        </w:rPr>
        <w:t>the child</w:t>
      </w:r>
      <w:r w:rsidR="003945A8" w:rsidRPr="0083609B">
        <w:rPr>
          <w:rFonts w:ascii="Arial" w:hAnsi="Arial" w:cs="Arial"/>
          <w:color w:val="auto"/>
          <w:sz w:val="20"/>
          <w:szCs w:val="20"/>
        </w:rPr>
        <w:t xml:space="preserve"> and their famil</w:t>
      </w:r>
      <w:r w:rsidR="00CF6A38">
        <w:rPr>
          <w:rFonts w:ascii="Arial" w:hAnsi="Arial" w:cs="Arial"/>
          <w:color w:val="auto"/>
          <w:sz w:val="20"/>
          <w:szCs w:val="20"/>
        </w:rPr>
        <w:t>y</w:t>
      </w:r>
      <w:r w:rsidR="003945A8" w:rsidRPr="0083609B">
        <w:rPr>
          <w:rFonts w:ascii="Arial" w:hAnsi="Arial" w:cs="Arial"/>
          <w:color w:val="auto"/>
          <w:sz w:val="20"/>
          <w:szCs w:val="20"/>
        </w:rPr>
        <w:t xml:space="preserve"> must be based on a multidisciplinary assessment of their circumstances</w:t>
      </w:r>
      <w:r w:rsidR="00CF6A38">
        <w:rPr>
          <w:rFonts w:ascii="Arial" w:hAnsi="Arial" w:cs="Arial"/>
          <w:color w:val="auto"/>
          <w:sz w:val="20"/>
          <w:szCs w:val="20"/>
        </w:rPr>
        <w:t xml:space="preserve"> and needs</w:t>
      </w:r>
      <w:r w:rsidR="003945A8" w:rsidRPr="0083609B">
        <w:rPr>
          <w:rFonts w:ascii="Arial" w:hAnsi="Arial" w:cs="Arial"/>
          <w:color w:val="auto"/>
          <w:sz w:val="20"/>
          <w:szCs w:val="20"/>
        </w:rPr>
        <w:t>.</w:t>
      </w:r>
      <w:r w:rsidR="00CC6A96">
        <w:rPr>
          <w:rFonts w:ascii="Arial" w:hAnsi="Arial" w:cs="Arial"/>
          <w:color w:val="auto"/>
          <w:sz w:val="20"/>
          <w:szCs w:val="20"/>
        </w:rPr>
        <w:t xml:space="preserve"> Families, carers and friends of children experiencing CSE will often find this distressing and they can be referred to the following for support and advice;</w:t>
      </w:r>
      <w:r w:rsidR="003945A8" w:rsidRPr="0083609B">
        <w:rPr>
          <w:rFonts w:ascii="Arial" w:hAnsi="Arial" w:cs="Arial"/>
          <w:color w:val="auto"/>
          <w:sz w:val="20"/>
          <w:szCs w:val="20"/>
        </w:rPr>
        <w:t xml:space="preserve"> </w:t>
      </w:r>
    </w:p>
    <w:p w:rsidR="00CC6A96" w:rsidRPr="00CC6A96" w:rsidRDefault="003C24B4"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 xml:space="preserve">          </w:t>
      </w:r>
      <w:r w:rsidR="00CC6A96" w:rsidRPr="00CC6A96">
        <w:rPr>
          <w:rFonts w:ascii="Arial" w:hAnsi="Arial" w:cs="Arial"/>
          <w:color w:val="auto"/>
          <w:sz w:val="20"/>
          <w:szCs w:val="20"/>
        </w:rPr>
        <w:t xml:space="preserve">Pace; Parents against Child Sexual Exploitation </w:t>
      </w:r>
      <w:hyperlink r:id="rId29" w:history="1">
        <w:r w:rsidR="00CC6A96" w:rsidRPr="00CC6A96">
          <w:rPr>
            <w:rStyle w:val="Hyperlink"/>
            <w:rFonts w:ascii="Arial" w:hAnsi="Arial" w:cs="Arial"/>
            <w:sz w:val="20"/>
            <w:szCs w:val="20"/>
          </w:rPr>
          <w:t>http://paceuk.info/for-parents/support-for-parents/</w:t>
        </w:r>
      </w:hyperlink>
    </w:p>
    <w:p w:rsidR="00CC6A96" w:rsidRPr="00CC6A96" w:rsidRDefault="003C24B4"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 xml:space="preserve">          </w:t>
      </w:r>
      <w:r w:rsidR="00CC6A96" w:rsidRPr="00CC6A96">
        <w:rPr>
          <w:rFonts w:ascii="Arial" w:hAnsi="Arial" w:cs="Arial"/>
          <w:color w:val="auto"/>
          <w:sz w:val="20"/>
          <w:szCs w:val="20"/>
        </w:rPr>
        <w:t xml:space="preserve">NWG; National Working Group for Sexually Exploited Children and Young People </w:t>
      </w:r>
      <w:hyperlink r:id="rId30" w:history="1">
        <w:r w:rsidR="00CC6A96" w:rsidRPr="00CC6A96">
          <w:rPr>
            <w:rStyle w:val="Hyperlink"/>
            <w:rFonts w:ascii="Arial" w:hAnsi="Arial" w:cs="Arial"/>
            <w:sz w:val="20"/>
            <w:szCs w:val="20"/>
          </w:rPr>
          <w:t>http://www.nwgnetwork.org/for-parents/</w:t>
        </w:r>
      </w:hyperlink>
    </w:p>
    <w:p w:rsidR="003945A8" w:rsidRPr="0083609B" w:rsidRDefault="003C24B4"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9</w:t>
      </w:r>
      <w:r w:rsidR="00CC6A96">
        <w:rPr>
          <w:rFonts w:ascii="Arial" w:hAnsi="Arial" w:cs="Arial"/>
          <w:color w:val="auto"/>
          <w:sz w:val="20"/>
          <w:szCs w:val="20"/>
        </w:rPr>
        <w:t>.3</w:t>
      </w:r>
      <w:r>
        <w:rPr>
          <w:rFonts w:ascii="Arial" w:hAnsi="Arial" w:cs="Arial"/>
          <w:color w:val="auto"/>
          <w:sz w:val="20"/>
          <w:szCs w:val="20"/>
        </w:rPr>
        <w:t xml:space="preserve">    </w:t>
      </w:r>
      <w:r w:rsidR="00CC6A96">
        <w:rPr>
          <w:rFonts w:ascii="Arial" w:hAnsi="Arial" w:cs="Arial"/>
          <w:color w:val="auto"/>
          <w:sz w:val="20"/>
          <w:szCs w:val="20"/>
        </w:rPr>
        <w:t xml:space="preserve"> It is important that those working with the child remain calm, open and positive in their relationship with the child. </w:t>
      </w:r>
      <w:r w:rsidR="0088265E">
        <w:rPr>
          <w:rFonts w:ascii="Arial" w:hAnsi="Arial" w:cs="Arial"/>
          <w:color w:val="auto"/>
          <w:sz w:val="20"/>
          <w:szCs w:val="20"/>
        </w:rPr>
        <w:t xml:space="preserve">Given the challenges to disclosure </w:t>
      </w:r>
      <w:r w:rsidR="00CC6A96">
        <w:rPr>
          <w:rFonts w:ascii="Arial" w:hAnsi="Arial" w:cs="Arial"/>
          <w:color w:val="auto"/>
          <w:sz w:val="20"/>
          <w:szCs w:val="20"/>
        </w:rPr>
        <w:t>Particular attention should be given to assigning key professionals to work with the child</w:t>
      </w:r>
      <w:r>
        <w:rPr>
          <w:rFonts w:ascii="Arial" w:hAnsi="Arial" w:cs="Arial"/>
          <w:color w:val="auto"/>
          <w:sz w:val="20"/>
          <w:szCs w:val="20"/>
        </w:rPr>
        <w:t xml:space="preserve"> to avoid numerous professional</w:t>
      </w:r>
      <w:r w:rsidR="00CC6A96">
        <w:rPr>
          <w:rFonts w:ascii="Arial" w:hAnsi="Arial" w:cs="Arial"/>
          <w:color w:val="auto"/>
          <w:sz w:val="20"/>
          <w:szCs w:val="20"/>
        </w:rPr>
        <w:t xml:space="preserve"> appointments and the child feeling overwhelmed. Working with those experiencing or at risk of CSE can be extremely challenging for professionals and supervision/support from line managers is essential. </w:t>
      </w:r>
      <w:r w:rsidR="008B2B86">
        <w:rPr>
          <w:rFonts w:ascii="Arial" w:hAnsi="Arial" w:cs="Arial"/>
          <w:color w:val="auto"/>
          <w:sz w:val="20"/>
          <w:szCs w:val="20"/>
        </w:rPr>
        <w:t>The multi</w:t>
      </w:r>
      <w:r>
        <w:rPr>
          <w:rFonts w:ascii="Arial" w:hAnsi="Arial" w:cs="Arial"/>
          <w:color w:val="auto"/>
          <w:sz w:val="20"/>
          <w:szCs w:val="20"/>
        </w:rPr>
        <w:t>-</w:t>
      </w:r>
      <w:r w:rsidR="008B2B86">
        <w:rPr>
          <w:rFonts w:ascii="Arial" w:hAnsi="Arial" w:cs="Arial"/>
          <w:color w:val="auto"/>
          <w:sz w:val="20"/>
          <w:szCs w:val="20"/>
        </w:rPr>
        <w:t xml:space="preserve"> agency arrangements to monitor the children at risk are intended to also s</w:t>
      </w:r>
      <w:r>
        <w:rPr>
          <w:rFonts w:ascii="Arial" w:hAnsi="Arial" w:cs="Arial"/>
          <w:color w:val="auto"/>
          <w:sz w:val="20"/>
          <w:szCs w:val="20"/>
        </w:rPr>
        <w:t>upport professionals and oversee</w:t>
      </w:r>
      <w:r w:rsidR="008B2B86">
        <w:rPr>
          <w:rFonts w:ascii="Arial" w:hAnsi="Arial" w:cs="Arial"/>
          <w:color w:val="auto"/>
          <w:sz w:val="20"/>
          <w:szCs w:val="20"/>
        </w:rPr>
        <w:t xml:space="preserve"> the progress of children but will not take responsibili</w:t>
      </w:r>
      <w:r>
        <w:rPr>
          <w:rFonts w:ascii="Arial" w:hAnsi="Arial" w:cs="Arial"/>
          <w:color w:val="auto"/>
          <w:sz w:val="20"/>
          <w:szCs w:val="20"/>
        </w:rPr>
        <w:t xml:space="preserve">ty for individual </w:t>
      </w:r>
      <w:proofErr w:type="gramStart"/>
      <w:r>
        <w:rPr>
          <w:rFonts w:ascii="Arial" w:hAnsi="Arial" w:cs="Arial"/>
          <w:color w:val="auto"/>
          <w:sz w:val="20"/>
          <w:szCs w:val="20"/>
        </w:rPr>
        <w:t>planning</w:t>
      </w:r>
      <w:r w:rsidR="00B949F2">
        <w:rPr>
          <w:rFonts w:ascii="Arial" w:hAnsi="Arial" w:cs="Arial"/>
          <w:color w:val="auto"/>
          <w:sz w:val="20"/>
          <w:szCs w:val="20"/>
        </w:rPr>
        <w:t>,</w:t>
      </w:r>
      <w:proofErr w:type="gramEnd"/>
      <w:r>
        <w:rPr>
          <w:rFonts w:ascii="Arial" w:hAnsi="Arial" w:cs="Arial"/>
          <w:color w:val="auto"/>
          <w:sz w:val="20"/>
          <w:szCs w:val="20"/>
        </w:rPr>
        <w:t xml:space="preserve"> this ha</w:t>
      </w:r>
      <w:r w:rsidR="008B2B86">
        <w:rPr>
          <w:rFonts w:ascii="Arial" w:hAnsi="Arial" w:cs="Arial"/>
          <w:color w:val="auto"/>
          <w:sz w:val="20"/>
          <w:szCs w:val="20"/>
        </w:rPr>
        <w:t>s to be undertaken by those lead professionals known to the child.</w:t>
      </w:r>
      <w:r w:rsidR="008B2B86" w:rsidDel="008B2B86">
        <w:rPr>
          <w:rFonts w:ascii="Arial" w:hAnsi="Arial" w:cs="Arial"/>
          <w:color w:val="auto"/>
          <w:sz w:val="20"/>
          <w:szCs w:val="20"/>
        </w:rPr>
        <w:t xml:space="preserve"> </w:t>
      </w:r>
    </w:p>
    <w:p w:rsidR="00356C68" w:rsidRPr="00FE2220" w:rsidRDefault="003C24B4" w:rsidP="0042361C">
      <w:pPr>
        <w:autoSpaceDE w:val="0"/>
        <w:autoSpaceDN w:val="0"/>
        <w:adjustRightInd w:val="0"/>
        <w:spacing w:before="120" w:after="120" w:line="360" w:lineRule="auto"/>
        <w:ind w:left="142" w:hanging="568"/>
        <w:rPr>
          <w:rFonts w:ascii="Arial" w:hAnsi="Arial" w:cs="Arial"/>
          <w:color w:val="000000"/>
          <w:sz w:val="20"/>
          <w:szCs w:val="20"/>
          <w:lang w:eastAsia="en-GB"/>
        </w:rPr>
      </w:pPr>
      <w:r>
        <w:rPr>
          <w:rFonts w:ascii="Arial" w:hAnsi="Arial" w:cs="Arial"/>
          <w:sz w:val="20"/>
          <w:szCs w:val="20"/>
        </w:rPr>
        <w:t>9.4</w:t>
      </w:r>
      <w:r w:rsidR="00356C68" w:rsidRPr="0083609B">
        <w:rPr>
          <w:rFonts w:ascii="Arial" w:hAnsi="Arial" w:cs="Arial"/>
          <w:sz w:val="20"/>
          <w:szCs w:val="20"/>
        </w:rPr>
        <w:tab/>
      </w:r>
      <w:r w:rsidR="00356C68" w:rsidRPr="00FE2220">
        <w:rPr>
          <w:rFonts w:ascii="Arial" w:hAnsi="Arial" w:cs="Arial"/>
          <w:color w:val="000000"/>
          <w:sz w:val="20"/>
          <w:szCs w:val="20"/>
          <w:lang w:eastAsia="en-GB"/>
        </w:rPr>
        <w:t>Barnardo’s have developed a model of practice called the 4 A’s for adults working with children to increase the likelihood of children disclosing any abuse or exploitation they are experiencing and subsequentl</w:t>
      </w:r>
      <w:r w:rsidR="00C538D0">
        <w:rPr>
          <w:rFonts w:ascii="Arial" w:hAnsi="Arial" w:cs="Arial"/>
          <w:color w:val="000000"/>
          <w:sz w:val="20"/>
          <w:szCs w:val="20"/>
          <w:lang w:eastAsia="en-GB"/>
        </w:rPr>
        <w:t>y the right support being given:</w:t>
      </w:r>
    </w:p>
    <w:p w:rsidR="00356C68" w:rsidRDefault="00356C68" w:rsidP="0042361C">
      <w:pPr>
        <w:autoSpaceDE w:val="0"/>
        <w:autoSpaceDN w:val="0"/>
        <w:adjustRightInd w:val="0"/>
        <w:spacing w:before="100" w:beforeAutospacing="1" w:after="100" w:afterAutospacing="1" w:line="360" w:lineRule="auto"/>
        <w:ind w:left="3544" w:hanging="2835"/>
        <w:rPr>
          <w:rFonts w:ascii="Arial" w:hAnsi="Arial" w:cs="Arial"/>
          <w:color w:val="000000"/>
          <w:sz w:val="20"/>
          <w:szCs w:val="20"/>
          <w:lang w:eastAsia="en-GB"/>
        </w:rPr>
      </w:pPr>
      <w:r w:rsidRPr="00FE2220">
        <w:rPr>
          <w:rFonts w:ascii="Arial" w:hAnsi="Arial" w:cs="Arial"/>
          <w:b/>
          <w:color w:val="7030A0"/>
          <w:sz w:val="20"/>
          <w:szCs w:val="20"/>
          <w:lang w:eastAsia="en-GB"/>
        </w:rPr>
        <w:t>Access:</w:t>
      </w:r>
      <w:r w:rsidR="00426133">
        <w:rPr>
          <w:rFonts w:ascii="Arial" w:hAnsi="Arial" w:cs="Arial"/>
          <w:b/>
          <w:color w:val="7030A0"/>
          <w:sz w:val="20"/>
          <w:szCs w:val="20"/>
          <w:lang w:eastAsia="en-GB"/>
        </w:rPr>
        <w:tab/>
      </w:r>
      <w:r w:rsidRPr="00FE2220">
        <w:rPr>
          <w:rFonts w:ascii="Arial" w:hAnsi="Arial" w:cs="Arial"/>
          <w:color w:val="000000"/>
          <w:sz w:val="20"/>
          <w:szCs w:val="20"/>
          <w:lang w:eastAsia="en-GB"/>
        </w:rPr>
        <w:t xml:space="preserve">Services for children should be provided in a safe, attractive environment; they should support </w:t>
      </w:r>
      <w:r w:rsidR="000E19AB">
        <w:rPr>
          <w:rFonts w:ascii="Arial" w:hAnsi="Arial" w:cs="Arial"/>
          <w:color w:val="000000"/>
          <w:sz w:val="20"/>
          <w:szCs w:val="20"/>
          <w:lang w:eastAsia="en-GB"/>
        </w:rPr>
        <w:t>children</w:t>
      </w:r>
      <w:r w:rsidRPr="00FE2220">
        <w:rPr>
          <w:rFonts w:ascii="Arial" w:hAnsi="Arial" w:cs="Arial"/>
          <w:color w:val="000000"/>
          <w:sz w:val="20"/>
          <w:szCs w:val="20"/>
          <w:lang w:eastAsia="en-GB"/>
        </w:rPr>
        <w:t xml:space="preserve"> on their own terms and most of all build trust.</w:t>
      </w:r>
    </w:p>
    <w:p w:rsidR="00356C68" w:rsidRDefault="00356C68" w:rsidP="00426133">
      <w:pPr>
        <w:autoSpaceDE w:val="0"/>
        <w:autoSpaceDN w:val="0"/>
        <w:adjustRightInd w:val="0"/>
        <w:spacing w:before="100" w:beforeAutospacing="1" w:after="100" w:afterAutospacing="1" w:line="360" w:lineRule="auto"/>
        <w:ind w:left="3544" w:hanging="2835"/>
        <w:rPr>
          <w:rFonts w:ascii="Arial" w:hAnsi="Arial" w:cs="Arial"/>
          <w:color w:val="000000"/>
          <w:sz w:val="20"/>
          <w:szCs w:val="20"/>
          <w:lang w:eastAsia="en-GB"/>
        </w:rPr>
      </w:pPr>
      <w:r w:rsidRPr="00FE2220">
        <w:rPr>
          <w:rFonts w:ascii="Arial" w:hAnsi="Arial" w:cs="Arial"/>
          <w:b/>
          <w:color w:val="5F497A" w:themeColor="accent4" w:themeShade="BF"/>
          <w:sz w:val="20"/>
          <w:szCs w:val="20"/>
          <w:lang w:eastAsia="en-GB"/>
        </w:rPr>
        <w:t>Attention:</w:t>
      </w:r>
      <w:r w:rsidRPr="00FE2220">
        <w:rPr>
          <w:rFonts w:ascii="Arial" w:hAnsi="Arial" w:cs="Arial"/>
          <w:color w:val="791D7E"/>
          <w:sz w:val="20"/>
          <w:szCs w:val="20"/>
          <w:lang w:eastAsia="en-GB"/>
        </w:rPr>
        <w:t xml:space="preserve"> </w:t>
      </w:r>
      <w:r w:rsidR="00C538D0">
        <w:rPr>
          <w:rFonts w:ascii="Arial" w:hAnsi="Arial" w:cs="Arial"/>
          <w:color w:val="791D7E"/>
          <w:sz w:val="20"/>
          <w:szCs w:val="20"/>
          <w:lang w:eastAsia="en-GB"/>
        </w:rPr>
        <w:tab/>
      </w:r>
      <w:r w:rsidRPr="00FE2220">
        <w:rPr>
          <w:rFonts w:ascii="Arial" w:hAnsi="Arial" w:cs="Arial"/>
          <w:color w:val="000000"/>
          <w:sz w:val="20"/>
          <w:szCs w:val="20"/>
          <w:lang w:eastAsia="en-GB"/>
        </w:rPr>
        <w:t xml:space="preserve">Give </w:t>
      </w:r>
      <w:r w:rsidR="000E19AB">
        <w:rPr>
          <w:rFonts w:ascii="Arial" w:hAnsi="Arial" w:cs="Arial"/>
          <w:color w:val="000000"/>
          <w:sz w:val="20"/>
          <w:szCs w:val="20"/>
          <w:lang w:eastAsia="en-GB"/>
        </w:rPr>
        <w:t>children</w:t>
      </w:r>
      <w:r w:rsidRPr="00FE2220">
        <w:rPr>
          <w:rFonts w:ascii="Arial" w:hAnsi="Arial" w:cs="Arial"/>
          <w:color w:val="000000"/>
          <w:sz w:val="20"/>
          <w:szCs w:val="20"/>
          <w:lang w:eastAsia="en-GB"/>
        </w:rPr>
        <w:t xml:space="preserve"> time and positive attention, focusing on what matters to </w:t>
      </w:r>
      <w:r w:rsidR="00274955">
        <w:rPr>
          <w:rFonts w:ascii="Arial" w:hAnsi="Arial" w:cs="Arial"/>
          <w:color w:val="000000"/>
          <w:sz w:val="20"/>
          <w:szCs w:val="20"/>
          <w:lang w:eastAsia="en-GB"/>
        </w:rPr>
        <w:t>them. Often</w:t>
      </w:r>
      <w:r w:rsidRPr="00FE2220">
        <w:rPr>
          <w:rFonts w:ascii="Arial" w:hAnsi="Arial" w:cs="Arial"/>
          <w:color w:val="000000"/>
          <w:sz w:val="20"/>
          <w:szCs w:val="20"/>
          <w:lang w:eastAsia="en-GB"/>
        </w:rPr>
        <w:t xml:space="preserve"> victims of CSE will have been drawn to their exploiter through a need for love and attention that they may not have been receiving elsewhere.</w:t>
      </w:r>
    </w:p>
    <w:p w:rsidR="0042361C" w:rsidRDefault="00356C68" w:rsidP="0042361C">
      <w:pPr>
        <w:autoSpaceDE w:val="0"/>
        <w:autoSpaceDN w:val="0"/>
        <w:adjustRightInd w:val="0"/>
        <w:spacing w:before="100" w:beforeAutospacing="1" w:after="100" w:afterAutospacing="1" w:line="360" w:lineRule="auto"/>
        <w:ind w:left="3544" w:hanging="2835"/>
        <w:rPr>
          <w:rFonts w:ascii="Arial" w:hAnsi="Arial" w:cs="Arial"/>
          <w:color w:val="000000"/>
          <w:sz w:val="20"/>
          <w:szCs w:val="20"/>
          <w:lang w:eastAsia="en-GB"/>
        </w:rPr>
      </w:pPr>
      <w:r w:rsidRPr="00FE2220">
        <w:rPr>
          <w:rFonts w:ascii="Arial" w:hAnsi="Arial" w:cs="Arial"/>
          <w:b/>
          <w:color w:val="5F497A" w:themeColor="accent4" w:themeShade="BF"/>
          <w:sz w:val="20"/>
          <w:szCs w:val="20"/>
          <w:lang w:eastAsia="en-GB"/>
        </w:rPr>
        <w:t>Assertive Outreach:</w:t>
      </w:r>
      <w:r w:rsidRPr="00FE2220">
        <w:rPr>
          <w:rFonts w:ascii="Arial" w:hAnsi="Arial" w:cs="Arial"/>
          <w:color w:val="5F497A" w:themeColor="accent4" w:themeShade="BF"/>
          <w:sz w:val="20"/>
          <w:szCs w:val="20"/>
          <w:lang w:eastAsia="en-GB"/>
        </w:rPr>
        <w:t xml:space="preserve"> </w:t>
      </w:r>
      <w:r w:rsidR="00274955">
        <w:rPr>
          <w:rFonts w:ascii="Arial" w:hAnsi="Arial" w:cs="Arial"/>
          <w:color w:val="5F497A" w:themeColor="accent4" w:themeShade="BF"/>
          <w:sz w:val="20"/>
          <w:szCs w:val="20"/>
          <w:lang w:eastAsia="en-GB"/>
        </w:rPr>
        <w:tab/>
      </w:r>
      <w:r w:rsidRPr="00FE2220">
        <w:rPr>
          <w:rFonts w:ascii="Arial" w:hAnsi="Arial" w:cs="Arial"/>
          <w:color w:val="000000"/>
          <w:sz w:val="20"/>
          <w:szCs w:val="20"/>
          <w:lang w:eastAsia="en-GB"/>
        </w:rPr>
        <w:t xml:space="preserve">Make consistent and persistent efforts to contact the </w:t>
      </w:r>
      <w:r w:rsidR="000E19AB">
        <w:rPr>
          <w:rFonts w:ascii="Arial" w:hAnsi="Arial" w:cs="Arial"/>
          <w:color w:val="000000"/>
          <w:sz w:val="20"/>
          <w:szCs w:val="20"/>
          <w:lang w:eastAsia="en-GB"/>
        </w:rPr>
        <w:t>child</w:t>
      </w:r>
      <w:r w:rsidRPr="00FE2220">
        <w:rPr>
          <w:rFonts w:ascii="Arial" w:hAnsi="Arial" w:cs="Arial"/>
          <w:color w:val="000000"/>
          <w:sz w:val="20"/>
          <w:szCs w:val="20"/>
          <w:lang w:eastAsia="en-GB"/>
        </w:rPr>
        <w:t xml:space="preserve"> through a range of methods. Victims of CSE are often targeted because of their existing vulnerabilities, these children may be seen as hard to reach or ‘troubled’. In addition many victims will</w:t>
      </w:r>
      <w:r w:rsidR="00C538D0">
        <w:rPr>
          <w:rFonts w:ascii="Arial" w:hAnsi="Arial" w:cs="Arial"/>
          <w:color w:val="000000"/>
          <w:sz w:val="20"/>
          <w:szCs w:val="20"/>
          <w:lang w:eastAsia="en-GB"/>
        </w:rPr>
        <w:t xml:space="preserve"> </w:t>
      </w:r>
      <w:r w:rsidRPr="00FE2220">
        <w:rPr>
          <w:rFonts w:ascii="Arial" w:hAnsi="Arial" w:cs="Arial"/>
          <w:color w:val="000000"/>
          <w:sz w:val="20"/>
          <w:szCs w:val="20"/>
          <w:lang w:eastAsia="en-GB"/>
        </w:rPr>
        <w:t>be reluctant to disclose or may not even realise they are a victim. It is therefore all the more important to persevere and not give up if the child is not receptive to help initially.</w:t>
      </w:r>
    </w:p>
    <w:p w:rsidR="00356C68" w:rsidRDefault="00356C68" w:rsidP="0042361C">
      <w:pPr>
        <w:autoSpaceDE w:val="0"/>
        <w:autoSpaceDN w:val="0"/>
        <w:adjustRightInd w:val="0"/>
        <w:spacing w:before="100" w:beforeAutospacing="1" w:after="100" w:afterAutospacing="1" w:line="360" w:lineRule="auto"/>
        <w:ind w:left="3544" w:hanging="2835"/>
        <w:rPr>
          <w:rFonts w:ascii="Arial" w:hAnsi="Arial" w:cs="Arial"/>
          <w:color w:val="000000"/>
          <w:sz w:val="20"/>
          <w:szCs w:val="20"/>
          <w:lang w:eastAsia="en-GB"/>
        </w:rPr>
      </w:pPr>
      <w:r w:rsidRPr="00FE2220">
        <w:rPr>
          <w:rFonts w:ascii="Arial" w:hAnsi="Arial" w:cs="Arial"/>
          <w:b/>
          <w:color w:val="5F497A" w:themeColor="accent4" w:themeShade="BF"/>
          <w:sz w:val="20"/>
          <w:szCs w:val="20"/>
          <w:lang w:eastAsia="en-GB"/>
        </w:rPr>
        <w:t>Advocacy:</w:t>
      </w:r>
      <w:r w:rsidRPr="00FE2220">
        <w:rPr>
          <w:rFonts w:ascii="Arial" w:hAnsi="Arial" w:cs="Arial"/>
          <w:color w:val="791D7E"/>
          <w:sz w:val="20"/>
          <w:szCs w:val="20"/>
          <w:lang w:eastAsia="en-GB"/>
        </w:rPr>
        <w:t xml:space="preserve"> </w:t>
      </w:r>
      <w:r w:rsidR="00C538D0">
        <w:rPr>
          <w:rFonts w:ascii="Arial" w:hAnsi="Arial" w:cs="Arial"/>
          <w:color w:val="791D7E"/>
          <w:sz w:val="20"/>
          <w:szCs w:val="20"/>
          <w:lang w:eastAsia="en-GB"/>
        </w:rPr>
        <w:tab/>
      </w:r>
      <w:r w:rsidRPr="00FE2220">
        <w:rPr>
          <w:rFonts w:ascii="Arial" w:hAnsi="Arial" w:cs="Arial"/>
          <w:color w:val="000000"/>
          <w:sz w:val="20"/>
          <w:szCs w:val="20"/>
          <w:lang w:eastAsia="en-GB"/>
        </w:rPr>
        <w:t xml:space="preserve">Support </w:t>
      </w:r>
      <w:r w:rsidR="000E19AB">
        <w:rPr>
          <w:rFonts w:ascii="Arial" w:hAnsi="Arial" w:cs="Arial"/>
          <w:color w:val="000000"/>
          <w:sz w:val="20"/>
          <w:szCs w:val="20"/>
          <w:lang w:eastAsia="en-GB"/>
        </w:rPr>
        <w:t>children</w:t>
      </w:r>
      <w:r w:rsidRPr="00FE2220">
        <w:rPr>
          <w:rFonts w:ascii="Arial" w:hAnsi="Arial" w:cs="Arial"/>
          <w:color w:val="000000"/>
          <w:sz w:val="20"/>
          <w:szCs w:val="20"/>
          <w:lang w:eastAsia="en-GB"/>
        </w:rPr>
        <w:t xml:space="preserve"> to get the provision they need. It is incredibly important to advocate on behalf of the child and not stigmatise them for their involvement in sexual exploitation, Sign-posting </w:t>
      </w:r>
      <w:r w:rsidR="000E19AB">
        <w:rPr>
          <w:rFonts w:ascii="Arial" w:hAnsi="Arial" w:cs="Arial"/>
          <w:color w:val="000000"/>
          <w:sz w:val="20"/>
          <w:szCs w:val="20"/>
          <w:lang w:eastAsia="en-GB"/>
        </w:rPr>
        <w:t>children</w:t>
      </w:r>
      <w:r w:rsidRPr="00FE2220">
        <w:rPr>
          <w:rFonts w:ascii="Arial" w:hAnsi="Arial" w:cs="Arial"/>
          <w:color w:val="000000"/>
          <w:sz w:val="20"/>
          <w:szCs w:val="20"/>
          <w:lang w:eastAsia="en-GB"/>
        </w:rPr>
        <w:t xml:space="preserve"> to the appropriate services will enable them to get the support they need; further stigmatisation or criminalisation may push them further into exploitation.</w:t>
      </w:r>
    </w:p>
    <w:p w:rsidR="008660D1" w:rsidRDefault="008660D1" w:rsidP="0042361C">
      <w:pPr>
        <w:spacing w:before="120" w:after="120" w:line="360" w:lineRule="auto"/>
        <w:ind w:left="142" w:hanging="568"/>
        <w:rPr>
          <w:rFonts w:ascii="Arial" w:hAnsi="Arial" w:cs="Arial"/>
          <w:b/>
          <w:color w:val="auto"/>
          <w:sz w:val="20"/>
          <w:szCs w:val="20"/>
        </w:rPr>
      </w:pPr>
    </w:p>
    <w:p w:rsidR="00C538D0" w:rsidRDefault="003C24B4" w:rsidP="0042361C">
      <w:pPr>
        <w:spacing w:before="120" w:after="120" w:line="360" w:lineRule="auto"/>
        <w:ind w:left="142" w:hanging="568"/>
        <w:rPr>
          <w:rFonts w:ascii="Arial" w:hAnsi="Arial" w:cs="Arial"/>
          <w:b/>
          <w:color w:val="auto"/>
          <w:sz w:val="20"/>
          <w:szCs w:val="20"/>
        </w:rPr>
      </w:pPr>
      <w:r>
        <w:rPr>
          <w:rFonts w:ascii="Arial" w:hAnsi="Arial" w:cs="Arial"/>
          <w:b/>
          <w:color w:val="auto"/>
          <w:sz w:val="20"/>
          <w:szCs w:val="20"/>
        </w:rPr>
        <w:t>10</w:t>
      </w:r>
      <w:r w:rsidR="00CF2BDB" w:rsidRPr="00FE2220">
        <w:rPr>
          <w:rFonts w:ascii="Arial" w:hAnsi="Arial" w:cs="Arial"/>
          <w:b/>
          <w:color w:val="auto"/>
          <w:sz w:val="20"/>
          <w:szCs w:val="20"/>
        </w:rPr>
        <w:tab/>
      </w:r>
      <w:r w:rsidR="00D86F84" w:rsidRPr="00FE2220">
        <w:rPr>
          <w:rFonts w:ascii="Arial" w:hAnsi="Arial" w:cs="Arial"/>
          <w:b/>
          <w:color w:val="auto"/>
          <w:sz w:val="20"/>
          <w:szCs w:val="20"/>
        </w:rPr>
        <w:t xml:space="preserve">Multi Agency Plan </w:t>
      </w:r>
      <w:r w:rsidR="00CF2BDB" w:rsidRPr="00FE2220">
        <w:rPr>
          <w:rFonts w:ascii="Arial" w:hAnsi="Arial" w:cs="Arial"/>
          <w:b/>
          <w:color w:val="auto"/>
          <w:sz w:val="20"/>
          <w:szCs w:val="20"/>
        </w:rPr>
        <w:t>(MAP)</w:t>
      </w:r>
      <w:r w:rsidR="00CF2BDB" w:rsidRPr="00FE2220">
        <w:rPr>
          <w:rFonts w:ascii="Arial" w:hAnsi="Arial" w:cs="Arial"/>
          <w:b/>
          <w:color w:val="auto"/>
          <w:sz w:val="20"/>
          <w:szCs w:val="20"/>
        </w:rPr>
        <w:tab/>
      </w:r>
    </w:p>
    <w:p w:rsidR="00FC10FF" w:rsidRDefault="003C24B4" w:rsidP="0042361C">
      <w:pPr>
        <w:spacing w:before="120" w:after="120" w:line="360" w:lineRule="auto"/>
        <w:ind w:left="142" w:hanging="568"/>
        <w:rPr>
          <w:rFonts w:ascii="Arial" w:hAnsi="Arial" w:cs="Arial"/>
          <w:sz w:val="20"/>
          <w:szCs w:val="20"/>
        </w:rPr>
      </w:pPr>
      <w:r>
        <w:rPr>
          <w:rFonts w:ascii="Arial" w:hAnsi="Arial" w:cs="Arial"/>
          <w:color w:val="auto"/>
          <w:sz w:val="20"/>
          <w:szCs w:val="20"/>
        </w:rPr>
        <w:t>10</w:t>
      </w:r>
      <w:r w:rsidR="00541ED3" w:rsidRPr="0083609B">
        <w:rPr>
          <w:rFonts w:ascii="Arial" w:hAnsi="Arial" w:cs="Arial"/>
          <w:color w:val="auto"/>
          <w:sz w:val="20"/>
          <w:szCs w:val="20"/>
        </w:rPr>
        <w:t>.1</w:t>
      </w:r>
      <w:r w:rsidR="00541ED3" w:rsidRPr="0083609B">
        <w:rPr>
          <w:rFonts w:ascii="Arial" w:hAnsi="Arial" w:cs="Arial"/>
          <w:color w:val="auto"/>
          <w:sz w:val="20"/>
          <w:szCs w:val="20"/>
        </w:rPr>
        <w:tab/>
      </w:r>
      <w:r w:rsidR="00D86F84" w:rsidRPr="00FE2220">
        <w:rPr>
          <w:rFonts w:ascii="Arial" w:hAnsi="Arial" w:cs="Arial"/>
          <w:sz w:val="20"/>
          <w:szCs w:val="20"/>
        </w:rPr>
        <w:t>Multi Agency Planning (MAP) meetings are held as part of the response to a</w:t>
      </w:r>
      <w:r w:rsidR="00CF2BDB" w:rsidRPr="00FE2220">
        <w:rPr>
          <w:rFonts w:ascii="Arial" w:hAnsi="Arial" w:cs="Arial"/>
          <w:sz w:val="20"/>
          <w:szCs w:val="20"/>
        </w:rPr>
        <w:t xml:space="preserve"> child</w:t>
      </w:r>
      <w:r w:rsidR="00D86F84" w:rsidRPr="00FE2220">
        <w:rPr>
          <w:rFonts w:ascii="Arial" w:hAnsi="Arial" w:cs="Arial"/>
          <w:sz w:val="20"/>
          <w:szCs w:val="20"/>
        </w:rPr>
        <w:t xml:space="preserve"> identified </w:t>
      </w:r>
      <w:r w:rsidR="009E24A6">
        <w:rPr>
          <w:rFonts w:ascii="Arial" w:hAnsi="Arial" w:cs="Arial"/>
          <w:sz w:val="20"/>
          <w:szCs w:val="20"/>
        </w:rPr>
        <w:t>at risk of CSE and can be</w:t>
      </w:r>
      <w:r w:rsidR="00D86F84" w:rsidRPr="00FE2220">
        <w:rPr>
          <w:rFonts w:ascii="Arial" w:hAnsi="Arial" w:cs="Arial"/>
          <w:sz w:val="20"/>
          <w:szCs w:val="20"/>
        </w:rPr>
        <w:t xml:space="preserve"> part of a</w:t>
      </w:r>
      <w:r w:rsidR="009E24A6">
        <w:rPr>
          <w:rFonts w:ascii="Arial" w:hAnsi="Arial" w:cs="Arial"/>
          <w:sz w:val="20"/>
          <w:szCs w:val="20"/>
        </w:rPr>
        <w:t>n Early Help Planning M</w:t>
      </w:r>
      <w:r w:rsidR="00CF2BDB" w:rsidRPr="00FE2220">
        <w:rPr>
          <w:rFonts w:ascii="Arial" w:hAnsi="Arial" w:cs="Arial"/>
          <w:sz w:val="20"/>
          <w:szCs w:val="20"/>
        </w:rPr>
        <w:t xml:space="preserve">eeting, </w:t>
      </w:r>
      <w:r w:rsidR="00D86F84" w:rsidRPr="00FE2220">
        <w:rPr>
          <w:rFonts w:ascii="Arial" w:hAnsi="Arial" w:cs="Arial"/>
          <w:sz w:val="20"/>
          <w:szCs w:val="20"/>
        </w:rPr>
        <w:t xml:space="preserve">a </w:t>
      </w:r>
      <w:r w:rsidR="00CF2BDB" w:rsidRPr="00FE2220">
        <w:rPr>
          <w:rFonts w:ascii="Arial" w:hAnsi="Arial" w:cs="Arial"/>
          <w:sz w:val="20"/>
          <w:szCs w:val="20"/>
        </w:rPr>
        <w:t>C</w:t>
      </w:r>
      <w:r w:rsidR="00D86F84" w:rsidRPr="00FE2220">
        <w:rPr>
          <w:rFonts w:ascii="Arial" w:hAnsi="Arial" w:cs="Arial"/>
          <w:sz w:val="20"/>
          <w:szCs w:val="20"/>
        </w:rPr>
        <w:t xml:space="preserve">hildren in </w:t>
      </w:r>
      <w:r w:rsidR="00CF2BDB" w:rsidRPr="00FE2220">
        <w:rPr>
          <w:rFonts w:ascii="Arial" w:hAnsi="Arial" w:cs="Arial"/>
          <w:sz w:val="20"/>
          <w:szCs w:val="20"/>
        </w:rPr>
        <w:t>N</w:t>
      </w:r>
      <w:r w:rsidR="00D86F84" w:rsidRPr="00FE2220">
        <w:rPr>
          <w:rFonts w:ascii="Arial" w:hAnsi="Arial" w:cs="Arial"/>
          <w:sz w:val="20"/>
          <w:szCs w:val="20"/>
        </w:rPr>
        <w:t xml:space="preserve">eed </w:t>
      </w:r>
      <w:r w:rsidR="00CF2BDB" w:rsidRPr="00FE2220">
        <w:rPr>
          <w:rFonts w:ascii="Arial" w:hAnsi="Arial" w:cs="Arial"/>
          <w:sz w:val="20"/>
          <w:szCs w:val="20"/>
        </w:rPr>
        <w:t>M</w:t>
      </w:r>
      <w:r w:rsidR="00D86F84" w:rsidRPr="00FE2220">
        <w:rPr>
          <w:rFonts w:ascii="Arial" w:hAnsi="Arial" w:cs="Arial"/>
          <w:sz w:val="20"/>
          <w:szCs w:val="20"/>
        </w:rPr>
        <w:t>eeting</w:t>
      </w:r>
      <w:r w:rsidR="00CF2BDB" w:rsidRPr="00FE2220">
        <w:rPr>
          <w:rFonts w:ascii="Arial" w:hAnsi="Arial" w:cs="Arial"/>
          <w:sz w:val="20"/>
          <w:szCs w:val="20"/>
        </w:rPr>
        <w:t>,</w:t>
      </w:r>
      <w:r w:rsidR="00274955">
        <w:rPr>
          <w:rFonts w:ascii="Arial" w:hAnsi="Arial" w:cs="Arial"/>
          <w:sz w:val="20"/>
          <w:szCs w:val="20"/>
        </w:rPr>
        <w:t xml:space="preserve"> a Child Protection Core Group</w:t>
      </w:r>
      <w:r w:rsidR="00D86F84" w:rsidRPr="00FE2220">
        <w:rPr>
          <w:rFonts w:ascii="Arial" w:hAnsi="Arial" w:cs="Arial"/>
          <w:sz w:val="20"/>
          <w:szCs w:val="20"/>
        </w:rPr>
        <w:t xml:space="preserve"> or</w:t>
      </w:r>
      <w:r w:rsidR="00274955">
        <w:rPr>
          <w:rFonts w:ascii="Arial" w:hAnsi="Arial" w:cs="Arial"/>
          <w:sz w:val="20"/>
          <w:szCs w:val="20"/>
        </w:rPr>
        <w:t>,</w:t>
      </w:r>
      <w:r w:rsidR="00D86F84" w:rsidRPr="00FE2220">
        <w:rPr>
          <w:rFonts w:ascii="Arial" w:hAnsi="Arial" w:cs="Arial"/>
          <w:sz w:val="20"/>
          <w:szCs w:val="20"/>
        </w:rPr>
        <w:t xml:space="preserve"> in the case of Children Looked After</w:t>
      </w:r>
      <w:r w:rsidR="00274955">
        <w:rPr>
          <w:rFonts w:ascii="Arial" w:hAnsi="Arial" w:cs="Arial"/>
          <w:sz w:val="20"/>
          <w:szCs w:val="20"/>
        </w:rPr>
        <w:t>,</w:t>
      </w:r>
      <w:r w:rsidR="00D86F84" w:rsidRPr="00FE2220">
        <w:rPr>
          <w:rFonts w:ascii="Arial" w:hAnsi="Arial" w:cs="Arial"/>
          <w:sz w:val="20"/>
          <w:szCs w:val="20"/>
        </w:rPr>
        <w:t xml:space="preserve"> </w:t>
      </w:r>
      <w:r w:rsidR="00CF2BDB" w:rsidRPr="00FE2220">
        <w:rPr>
          <w:rFonts w:ascii="Arial" w:hAnsi="Arial" w:cs="Arial"/>
          <w:sz w:val="20"/>
          <w:szCs w:val="20"/>
        </w:rPr>
        <w:t xml:space="preserve">as </w:t>
      </w:r>
      <w:r w:rsidR="00D86F84" w:rsidRPr="00FE2220">
        <w:rPr>
          <w:rFonts w:ascii="Arial" w:hAnsi="Arial" w:cs="Arial"/>
          <w:sz w:val="20"/>
          <w:szCs w:val="20"/>
        </w:rPr>
        <w:t>a separate meeting.</w:t>
      </w:r>
      <w:r w:rsidR="00995D37">
        <w:rPr>
          <w:rFonts w:ascii="Arial" w:hAnsi="Arial" w:cs="Arial"/>
          <w:sz w:val="20"/>
          <w:szCs w:val="20"/>
        </w:rPr>
        <w:t xml:space="preserve"> </w:t>
      </w:r>
    </w:p>
    <w:p w:rsidR="007D6323" w:rsidRPr="007D6323" w:rsidRDefault="007D6323" w:rsidP="007D6323">
      <w:pPr>
        <w:spacing w:before="120" w:after="120" w:line="360" w:lineRule="auto"/>
        <w:ind w:left="142" w:hanging="568"/>
        <w:rPr>
          <w:rFonts w:ascii="Arial" w:hAnsi="Arial" w:cs="Arial"/>
          <w:color w:val="auto"/>
          <w:sz w:val="20"/>
          <w:szCs w:val="20"/>
        </w:rPr>
      </w:pPr>
      <w:r>
        <w:rPr>
          <w:rFonts w:ascii="Arial" w:hAnsi="Arial" w:cs="Arial"/>
          <w:color w:val="auto"/>
          <w:sz w:val="20"/>
          <w:szCs w:val="20"/>
        </w:rPr>
        <w:t xml:space="preserve">10.2   </w:t>
      </w:r>
      <w:r w:rsidRPr="007D6323">
        <w:rPr>
          <w:rFonts w:ascii="Arial" w:hAnsi="Arial" w:cs="Arial"/>
          <w:color w:val="auto"/>
          <w:sz w:val="20"/>
          <w:szCs w:val="20"/>
        </w:rPr>
        <w:t xml:space="preserve">The initial MAP meeting must be chaired by the relevant Practice Manager or Lead Professional. Attendance at the meeting should include: </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The child and their family (unless attendance will compromise the child’s safety or the progress of an investigation).</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 xml:space="preserve">The Allocated social worker or lead professional. </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Identified police officer from the Confidential Intelligence Unit (CIU) or Safeguarding Investigations Unit (SIU) or CSE/Missing team.</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Representatives from education</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Representatives from health and/or sexual health services.</w:t>
      </w:r>
    </w:p>
    <w:p w:rsidR="007D6323" w:rsidRPr="007D6323" w:rsidRDefault="007D6323" w:rsidP="007D6323">
      <w:pPr>
        <w:spacing w:before="120" w:after="120" w:line="360" w:lineRule="auto"/>
        <w:ind w:left="142" w:hanging="568"/>
        <w:rPr>
          <w:rFonts w:ascii="Arial" w:hAnsi="Arial" w:cs="Arial"/>
          <w:color w:val="auto"/>
          <w:sz w:val="20"/>
          <w:szCs w:val="20"/>
        </w:rPr>
      </w:pPr>
      <w:r w:rsidRPr="007D6323">
        <w:rPr>
          <w:rFonts w:ascii="Arial" w:hAnsi="Arial" w:cs="Arial"/>
          <w:color w:val="auto"/>
          <w:sz w:val="20"/>
          <w:szCs w:val="20"/>
        </w:rPr>
        <w:t>•</w:t>
      </w:r>
      <w:r w:rsidRPr="007D6323">
        <w:rPr>
          <w:rFonts w:ascii="Arial" w:hAnsi="Arial" w:cs="Arial"/>
          <w:color w:val="auto"/>
          <w:sz w:val="20"/>
          <w:szCs w:val="20"/>
        </w:rPr>
        <w:tab/>
        <w:t xml:space="preserve">Foster Carer or Key Worker of residential home. </w:t>
      </w:r>
    </w:p>
    <w:p w:rsidR="007D6323" w:rsidRDefault="007D6323" w:rsidP="007D6323">
      <w:pPr>
        <w:spacing w:before="120" w:after="120" w:line="360" w:lineRule="auto"/>
        <w:ind w:left="142" w:hanging="568"/>
        <w:rPr>
          <w:rFonts w:ascii="Arial" w:hAnsi="Arial" w:cs="Arial"/>
          <w:sz w:val="20"/>
          <w:szCs w:val="20"/>
        </w:rPr>
      </w:pPr>
      <w:r w:rsidRPr="007D6323">
        <w:rPr>
          <w:rFonts w:ascii="Arial" w:hAnsi="Arial" w:cs="Arial"/>
          <w:color w:val="auto"/>
          <w:sz w:val="20"/>
          <w:szCs w:val="20"/>
        </w:rPr>
        <w:t>•</w:t>
      </w:r>
      <w:r w:rsidRPr="007D6323">
        <w:rPr>
          <w:rFonts w:ascii="Arial" w:hAnsi="Arial" w:cs="Arial"/>
          <w:color w:val="auto"/>
          <w:sz w:val="20"/>
          <w:szCs w:val="20"/>
        </w:rPr>
        <w:tab/>
        <w:t>Any other relevant person (e.g. Independent Domestic Violence Advisor, Independent Sexual Violence Advisor, YOT worker, Substance Misuse worker, voluntary agency worker);</w:t>
      </w:r>
    </w:p>
    <w:p w:rsidR="00FC10FF" w:rsidRDefault="003C24B4" w:rsidP="0042361C">
      <w:pPr>
        <w:autoSpaceDE w:val="0"/>
        <w:autoSpaceDN w:val="0"/>
        <w:adjustRightInd w:val="0"/>
        <w:spacing w:before="120" w:after="120" w:line="360" w:lineRule="auto"/>
        <w:ind w:left="142" w:hanging="568"/>
        <w:jc w:val="both"/>
        <w:rPr>
          <w:rFonts w:ascii="Arial" w:hAnsi="Arial" w:cs="Arial"/>
          <w:sz w:val="20"/>
          <w:szCs w:val="20"/>
        </w:rPr>
      </w:pPr>
      <w:r>
        <w:rPr>
          <w:rFonts w:ascii="Arial" w:hAnsi="Arial" w:cs="Arial"/>
          <w:color w:val="auto"/>
          <w:sz w:val="20"/>
          <w:szCs w:val="20"/>
        </w:rPr>
        <w:t>10</w:t>
      </w:r>
      <w:r w:rsidR="007D6323">
        <w:rPr>
          <w:rFonts w:ascii="Arial" w:hAnsi="Arial" w:cs="Arial"/>
          <w:color w:val="auto"/>
          <w:sz w:val="20"/>
          <w:szCs w:val="20"/>
        </w:rPr>
        <w:t>.3</w:t>
      </w:r>
      <w:r w:rsidR="00FC10FF">
        <w:rPr>
          <w:rFonts w:ascii="Arial" w:hAnsi="Arial" w:cs="Arial"/>
          <w:color w:val="auto"/>
          <w:sz w:val="20"/>
          <w:szCs w:val="20"/>
        </w:rPr>
        <w:tab/>
        <w:t>T</w:t>
      </w:r>
      <w:r w:rsidR="0088761E">
        <w:rPr>
          <w:rFonts w:ascii="Arial" w:hAnsi="Arial" w:cs="Arial"/>
          <w:sz w:val="20"/>
          <w:szCs w:val="20"/>
        </w:rPr>
        <w:t xml:space="preserve">he Template Form </w:t>
      </w:r>
      <w:r w:rsidR="0088761E" w:rsidRPr="00454782">
        <w:rPr>
          <w:rFonts w:ascii="Arial" w:hAnsi="Arial" w:cs="Arial"/>
          <w:sz w:val="20"/>
          <w:szCs w:val="20"/>
        </w:rPr>
        <w:t>CSE Multi Agency Planning Meeting Template</w:t>
      </w:r>
      <w:r w:rsidR="0088761E">
        <w:rPr>
          <w:rFonts w:ascii="Arial" w:hAnsi="Arial" w:cs="Arial"/>
          <w:color w:val="auto"/>
          <w:sz w:val="20"/>
          <w:szCs w:val="20"/>
        </w:rPr>
        <w:t xml:space="preserve"> </w:t>
      </w:r>
      <w:r w:rsidR="00B949F2">
        <w:rPr>
          <w:rFonts w:ascii="Arial" w:hAnsi="Arial" w:cs="Arial"/>
          <w:color w:val="auto"/>
          <w:sz w:val="20"/>
          <w:szCs w:val="20"/>
        </w:rPr>
        <w:t>(</w:t>
      </w:r>
      <w:r w:rsidR="008B2B86">
        <w:rPr>
          <w:rFonts w:ascii="Arial" w:hAnsi="Arial" w:cs="Arial"/>
          <w:color w:val="auto"/>
          <w:sz w:val="20"/>
          <w:szCs w:val="20"/>
        </w:rPr>
        <w:t>see Appendix E</w:t>
      </w:r>
      <w:r w:rsidR="00B949F2">
        <w:rPr>
          <w:rFonts w:ascii="Arial" w:hAnsi="Arial" w:cs="Arial"/>
          <w:color w:val="auto"/>
          <w:sz w:val="20"/>
          <w:szCs w:val="20"/>
        </w:rPr>
        <w:t>)</w:t>
      </w:r>
      <w:r w:rsidR="00FC10FF">
        <w:rPr>
          <w:rFonts w:ascii="Arial" w:hAnsi="Arial" w:cs="Arial"/>
          <w:sz w:val="20"/>
          <w:szCs w:val="20"/>
        </w:rPr>
        <w:t xml:space="preserve"> </w:t>
      </w:r>
      <w:r w:rsidR="00274955">
        <w:rPr>
          <w:rFonts w:ascii="Arial" w:hAnsi="Arial" w:cs="Arial"/>
          <w:sz w:val="20"/>
          <w:szCs w:val="20"/>
        </w:rPr>
        <w:t>must</w:t>
      </w:r>
      <w:r w:rsidR="00FC10FF">
        <w:rPr>
          <w:rFonts w:ascii="Arial" w:hAnsi="Arial" w:cs="Arial"/>
          <w:sz w:val="20"/>
          <w:szCs w:val="20"/>
        </w:rPr>
        <w:t xml:space="preserve"> be completed for each MAP Meeting. The Template </w:t>
      </w:r>
      <w:r w:rsidR="00274955">
        <w:rPr>
          <w:rFonts w:ascii="Arial" w:hAnsi="Arial" w:cs="Arial"/>
          <w:sz w:val="20"/>
          <w:szCs w:val="20"/>
        </w:rPr>
        <w:t xml:space="preserve">must </w:t>
      </w:r>
      <w:r w:rsidR="00FC10FF">
        <w:rPr>
          <w:rFonts w:ascii="Arial" w:hAnsi="Arial" w:cs="Arial"/>
          <w:sz w:val="20"/>
          <w:szCs w:val="20"/>
        </w:rPr>
        <w:t xml:space="preserve">be uploaded </w:t>
      </w:r>
      <w:r w:rsidR="00FC10FF">
        <w:rPr>
          <w:rFonts w:ascii="Arial" w:hAnsi="Arial" w:cs="Arial"/>
          <w:color w:val="auto"/>
          <w:sz w:val="20"/>
          <w:szCs w:val="20"/>
        </w:rPr>
        <w:t>to the relevant case mana</w:t>
      </w:r>
      <w:r w:rsidR="00274955">
        <w:rPr>
          <w:rFonts w:ascii="Arial" w:hAnsi="Arial" w:cs="Arial"/>
          <w:color w:val="auto"/>
          <w:sz w:val="20"/>
          <w:szCs w:val="20"/>
        </w:rPr>
        <w:t xml:space="preserve">gement system, e.g. Holistix.  </w:t>
      </w:r>
      <w:r w:rsidR="00FC10FF">
        <w:rPr>
          <w:rFonts w:ascii="Arial" w:hAnsi="Arial" w:cs="Arial"/>
          <w:color w:val="auto"/>
          <w:sz w:val="20"/>
          <w:szCs w:val="20"/>
        </w:rPr>
        <w:t>For</w:t>
      </w:r>
      <w:r w:rsidR="00995D37">
        <w:rPr>
          <w:rFonts w:ascii="Arial" w:hAnsi="Arial" w:cs="Arial"/>
          <w:sz w:val="20"/>
          <w:szCs w:val="20"/>
        </w:rPr>
        <w:t xml:space="preserve"> children open to C</w:t>
      </w:r>
      <w:r w:rsidR="009E24A6">
        <w:rPr>
          <w:rFonts w:ascii="Arial" w:hAnsi="Arial" w:cs="Arial"/>
          <w:sz w:val="20"/>
          <w:szCs w:val="20"/>
        </w:rPr>
        <w:t xml:space="preserve">hildren’s </w:t>
      </w:r>
      <w:r w:rsidR="00995D37">
        <w:rPr>
          <w:rFonts w:ascii="Arial" w:hAnsi="Arial" w:cs="Arial"/>
          <w:sz w:val="20"/>
          <w:szCs w:val="20"/>
        </w:rPr>
        <w:t>S</w:t>
      </w:r>
      <w:r w:rsidR="009E24A6">
        <w:rPr>
          <w:rFonts w:ascii="Arial" w:hAnsi="Arial" w:cs="Arial"/>
          <w:sz w:val="20"/>
          <w:szCs w:val="20"/>
        </w:rPr>
        <w:t xml:space="preserve">ocial </w:t>
      </w:r>
      <w:r w:rsidR="00995D37">
        <w:rPr>
          <w:rFonts w:ascii="Arial" w:hAnsi="Arial" w:cs="Arial"/>
          <w:sz w:val="20"/>
          <w:szCs w:val="20"/>
        </w:rPr>
        <w:t>C</w:t>
      </w:r>
      <w:r w:rsidR="009E24A6">
        <w:rPr>
          <w:rFonts w:ascii="Arial" w:hAnsi="Arial" w:cs="Arial"/>
          <w:sz w:val="20"/>
          <w:szCs w:val="20"/>
        </w:rPr>
        <w:t>are</w:t>
      </w:r>
      <w:r w:rsidR="00995D37">
        <w:rPr>
          <w:rFonts w:ascii="Arial" w:hAnsi="Arial" w:cs="Arial"/>
          <w:sz w:val="20"/>
          <w:szCs w:val="20"/>
        </w:rPr>
        <w:t xml:space="preserve"> </w:t>
      </w:r>
      <w:r w:rsidR="00FC10FF">
        <w:rPr>
          <w:rFonts w:ascii="Arial" w:hAnsi="Arial" w:cs="Arial"/>
          <w:sz w:val="20"/>
          <w:szCs w:val="20"/>
        </w:rPr>
        <w:t xml:space="preserve">the MAP </w:t>
      </w:r>
      <w:r w:rsidR="00274955">
        <w:rPr>
          <w:rFonts w:ascii="Arial" w:hAnsi="Arial" w:cs="Arial"/>
          <w:sz w:val="20"/>
          <w:szCs w:val="20"/>
        </w:rPr>
        <w:t>must</w:t>
      </w:r>
      <w:r w:rsidR="00FC10FF">
        <w:rPr>
          <w:rFonts w:ascii="Arial" w:hAnsi="Arial" w:cs="Arial"/>
          <w:sz w:val="20"/>
          <w:szCs w:val="20"/>
        </w:rPr>
        <w:t xml:space="preserve"> be uploaded into the </w:t>
      </w:r>
      <w:r w:rsidR="0035620A">
        <w:rPr>
          <w:rFonts w:ascii="Arial" w:hAnsi="Arial" w:cs="Arial"/>
          <w:sz w:val="20"/>
          <w:szCs w:val="20"/>
        </w:rPr>
        <w:t>CSE</w:t>
      </w:r>
      <w:r w:rsidR="00995D37">
        <w:rPr>
          <w:rFonts w:ascii="Arial" w:hAnsi="Arial" w:cs="Arial"/>
          <w:sz w:val="20"/>
          <w:szCs w:val="20"/>
        </w:rPr>
        <w:t xml:space="preserve"> </w:t>
      </w:r>
      <w:r w:rsidR="006648F3">
        <w:rPr>
          <w:rFonts w:ascii="Arial" w:hAnsi="Arial" w:cs="Arial"/>
          <w:sz w:val="20"/>
          <w:szCs w:val="20"/>
        </w:rPr>
        <w:t>e</w:t>
      </w:r>
      <w:r w:rsidR="00995D37">
        <w:rPr>
          <w:rFonts w:ascii="Arial" w:hAnsi="Arial" w:cs="Arial"/>
          <w:sz w:val="20"/>
          <w:szCs w:val="20"/>
        </w:rPr>
        <w:t>pisode</w:t>
      </w:r>
      <w:r w:rsidR="00FC10FF">
        <w:rPr>
          <w:rFonts w:ascii="Arial" w:hAnsi="Arial" w:cs="Arial"/>
          <w:sz w:val="20"/>
          <w:szCs w:val="20"/>
        </w:rPr>
        <w:t>.</w:t>
      </w:r>
      <w:r w:rsidR="00995D37">
        <w:rPr>
          <w:rFonts w:ascii="Arial" w:hAnsi="Arial" w:cs="Arial"/>
          <w:sz w:val="20"/>
          <w:szCs w:val="20"/>
        </w:rPr>
        <w:t xml:space="preserve"> </w:t>
      </w:r>
    </w:p>
    <w:p w:rsidR="00C7750E" w:rsidRDefault="003C24B4" w:rsidP="0042361C">
      <w:pPr>
        <w:spacing w:before="120" w:after="120" w:line="360" w:lineRule="auto"/>
        <w:ind w:left="142" w:hanging="568"/>
        <w:rPr>
          <w:rFonts w:ascii="Arial" w:hAnsi="Arial" w:cs="Arial"/>
          <w:sz w:val="20"/>
          <w:szCs w:val="20"/>
        </w:rPr>
      </w:pPr>
      <w:r>
        <w:rPr>
          <w:rFonts w:ascii="Arial" w:hAnsi="Arial" w:cs="Arial"/>
          <w:color w:val="auto"/>
          <w:sz w:val="20"/>
          <w:szCs w:val="20"/>
        </w:rPr>
        <w:t>10.</w:t>
      </w:r>
      <w:r w:rsidR="007D6323">
        <w:rPr>
          <w:rFonts w:ascii="Arial" w:hAnsi="Arial" w:cs="Arial"/>
          <w:color w:val="auto"/>
          <w:sz w:val="20"/>
          <w:szCs w:val="20"/>
        </w:rPr>
        <w:t>4</w:t>
      </w:r>
      <w:r w:rsidR="00541ED3" w:rsidRPr="0083609B">
        <w:rPr>
          <w:rFonts w:ascii="Arial" w:hAnsi="Arial" w:cs="Arial"/>
          <w:color w:val="auto"/>
          <w:sz w:val="20"/>
          <w:szCs w:val="20"/>
        </w:rPr>
        <w:tab/>
      </w:r>
      <w:r w:rsidR="00D9226D" w:rsidRPr="00FE2220">
        <w:rPr>
          <w:rFonts w:ascii="Arial" w:hAnsi="Arial" w:cs="Arial"/>
          <w:sz w:val="20"/>
          <w:szCs w:val="20"/>
        </w:rPr>
        <w:t xml:space="preserve">The aim of </w:t>
      </w:r>
      <w:r w:rsidR="00C7750E" w:rsidRPr="0083609B">
        <w:rPr>
          <w:rFonts w:ascii="Arial" w:hAnsi="Arial" w:cs="Arial"/>
          <w:sz w:val="20"/>
          <w:szCs w:val="20"/>
        </w:rPr>
        <w:t>each</w:t>
      </w:r>
      <w:r w:rsidR="00D9226D" w:rsidRPr="00FE2220">
        <w:rPr>
          <w:rFonts w:ascii="Arial" w:hAnsi="Arial" w:cs="Arial"/>
          <w:sz w:val="20"/>
          <w:szCs w:val="20"/>
        </w:rPr>
        <w:t xml:space="preserve"> MAP </w:t>
      </w:r>
      <w:r w:rsidR="00CC2411" w:rsidRPr="00FE2220">
        <w:rPr>
          <w:rFonts w:ascii="Arial" w:hAnsi="Arial" w:cs="Arial"/>
          <w:sz w:val="20"/>
          <w:szCs w:val="20"/>
        </w:rPr>
        <w:t xml:space="preserve">meeting </w:t>
      </w:r>
      <w:r w:rsidR="00D9226D" w:rsidRPr="00FE2220">
        <w:rPr>
          <w:rFonts w:ascii="Arial" w:hAnsi="Arial" w:cs="Arial"/>
          <w:sz w:val="20"/>
          <w:szCs w:val="20"/>
        </w:rPr>
        <w:t xml:space="preserve">is </w:t>
      </w:r>
      <w:r w:rsidR="00C7750E" w:rsidRPr="0083609B">
        <w:rPr>
          <w:rFonts w:ascii="Arial" w:hAnsi="Arial" w:cs="Arial"/>
          <w:color w:val="auto"/>
          <w:sz w:val="20"/>
          <w:szCs w:val="20"/>
        </w:rPr>
        <w:t>to reduce t</w:t>
      </w:r>
      <w:r w:rsidR="00274955">
        <w:rPr>
          <w:rFonts w:ascii="Arial" w:hAnsi="Arial" w:cs="Arial"/>
          <w:color w:val="auto"/>
          <w:sz w:val="20"/>
          <w:szCs w:val="20"/>
        </w:rPr>
        <w:t>he risk and safeguard the child;</w:t>
      </w:r>
      <w:r w:rsidR="001818B8">
        <w:rPr>
          <w:rFonts w:ascii="Arial" w:hAnsi="Arial" w:cs="Arial"/>
          <w:color w:val="auto"/>
          <w:sz w:val="20"/>
          <w:szCs w:val="20"/>
        </w:rPr>
        <w:t xml:space="preserve"> by</w:t>
      </w:r>
      <w:r w:rsidR="00C7750E" w:rsidRPr="0083609B">
        <w:rPr>
          <w:rFonts w:ascii="Arial" w:hAnsi="Arial" w:cs="Arial"/>
          <w:color w:val="auto"/>
          <w:sz w:val="20"/>
          <w:szCs w:val="20"/>
        </w:rPr>
        <w:t xml:space="preserve"> </w:t>
      </w:r>
      <w:r w:rsidR="00C7750E" w:rsidRPr="0083609B">
        <w:rPr>
          <w:rFonts w:ascii="Arial" w:hAnsi="Arial" w:cs="Arial"/>
          <w:sz w:val="20"/>
          <w:szCs w:val="20"/>
        </w:rPr>
        <w:t>s</w:t>
      </w:r>
      <w:r w:rsidR="001818B8">
        <w:rPr>
          <w:rFonts w:ascii="Arial" w:eastAsia="Times New Roman" w:hAnsi="Arial" w:cs="Arial"/>
          <w:color w:val="auto"/>
          <w:sz w:val="20"/>
          <w:szCs w:val="20"/>
          <w:lang w:eastAsia="en-GB"/>
        </w:rPr>
        <w:t>haring</w:t>
      </w:r>
      <w:r w:rsidR="00274955">
        <w:rPr>
          <w:rFonts w:ascii="Arial" w:eastAsia="Times New Roman" w:hAnsi="Arial" w:cs="Arial"/>
          <w:color w:val="auto"/>
          <w:sz w:val="20"/>
          <w:szCs w:val="20"/>
          <w:lang w:eastAsia="en-GB"/>
        </w:rPr>
        <w:t xml:space="preserve"> and clarify</w:t>
      </w:r>
      <w:r w:rsidR="001818B8">
        <w:rPr>
          <w:rFonts w:ascii="Arial" w:eastAsia="Times New Roman" w:hAnsi="Arial" w:cs="Arial"/>
          <w:color w:val="auto"/>
          <w:sz w:val="20"/>
          <w:szCs w:val="20"/>
          <w:lang w:eastAsia="en-GB"/>
        </w:rPr>
        <w:t>ing</w:t>
      </w:r>
      <w:r w:rsidR="00274955">
        <w:rPr>
          <w:rFonts w:ascii="Arial" w:eastAsia="Times New Roman" w:hAnsi="Arial" w:cs="Arial"/>
          <w:color w:val="auto"/>
          <w:sz w:val="20"/>
          <w:szCs w:val="20"/>
          <w:lang w:eastAsia="en-GB"/>
        </w:rPr>
        <w:t xml:space="preserve"> information</w:t>
      </w:r>
      <w:r w:rsidR="00C7750E" w:rsidRPr="0083609B">
        <w:rPr>
          <w:rFonts w:ascii="Arial" w:eastAsia="Times New Roman" w:hAnsi="Arial" w:cs="Arial"/>
          <w:color w:val="auto"/>
          <w:sz w:val="20"/>
          <w:szCs w:val="20"/>
          <w:lang w:eastAsia="en-GB"/>
        </w:rPr>
        <w:t xml:space="preserve"> including intelligence concerning perpetrators and locations</w:t>
      </w:r>
      <w:r w:rsidR="006648F3">
        <w:rPr>
          <w:rFonts w:ascii="Arial" w:eastAsia="Times New Roman" w:hAnsi="Arial" w:cs="Arial"/>
          <w:color w:val="auto"/>
          <w:sz w:val="20"/>
          <w:szCs w:val="20"/>
          <w:lang w:eastAsia="en-GB"/>
        </w:rPr>
        <w:t>; and t</w:t>
      </w:r>
      <w:r w:rsidR="001818B8">
        <w:rPr>
          <w:rFonts w:ascii="Arial" w:eastAsia="Times New Roman" w:hAnsi="Arial" w:cs="Arial"/>
          <w:color w:val="auto"/>
          <w:sz w:val="20"/>
          <w:szCs w:val="20"/>
          <w:lang w:eastAsia="en-GB"/>
        </w:rPr>
        <w:t>o agree the actions that all agencies, the young person and their families can take to improve safety and reduce the risk of further exploitation or sexual abuse</w:t>
      </w:r>
      <w:r w:rsidR="00C7750E" w:rsidRPr="0083609B">
        <w:rPr>
          <w:rFonts w:ascii="Arial" w:eastAsia="Times New Roman" w:hAnsi="Arial" w:cs="Arial"/>
          <w:color w:val="auto"/>
          <w:sz w:val="20"/>
          <w:szCs w:val="20"/>
          <w:lang w:eastAsia="en-GB"/>
        </w:rPr>
        <w:t>.</w:t>
      </w:r>
      <w:r w:rsidR="00C7750E" w:rsidRPr="0083609B">
        <w:rPr>
          <w:rFonts w:ascii="Arial" w:hAnsi="Arial" w:cs="Arial"/>
          <w:sz w:val="20"/>
          <w:szCs w:val="20"/>
        </w:rPr>
        <w:t xml:space="preserve"> </w:t>
      </w:r>
      <w:r w:rsidR="001818B8">
        <w:rPr>
          <w:rFonts w:ascii="Arial" w:hAnsi="Arial" w:cs="Arial"/>
          <w:sz w:val="20"/>
          <w:szCs w:val="20"/>
        </w:rPr>
        <w:t>It is important to be realistic and</w:t>
      </w:r>
      <w:r w:rsidR="007D6323">
        <w:rPr>
          <w:rFonts w:ascii="Arial" w:hAnsi="Arial" w:cs="Arial"/>
          <w:sz w:val="20"/>
          <w:szCs w:val="20"/>
        </w:rPr>
        <w:t xml:space="preserve"> SMART so that actions are clearly defined with owners and timescales. Given the nature of risks and likelihood of changes it is important to </w:t>
      </w:r>
      <w:r w:rsidR="001818B8">
        <w:rPr>
          <w:rFonts w:ascii="Arial" w:hAnsi="Arial" w:cs="Arial"/>
          <w:sz w:val="20"/>
          <w:szCs w:val="20"/>
        </w:rPr>
        <w:t>ensure that contingency plans are agreed in advance to manage any changes in situations and or risk.</w:t>
      </w:r>
      <w:r w:rsidR="007D6323">
        <w:rPr>
          <w:rFonts w:ascii="Arial" w:hAnsi="Arial" w:cs="Arial"/>
          <w:sz w:val="20"/>
          <w:szCs w:val="20"/>
        </w:rPr>
        <w:t xml:space="preserve"> Where appropriate trigger plans should the child </w:t>
      </w:r>
      <w:proofErr w:type="gramStart"/>
      <w:r w:rsidR="007D6323">
        <w:rPr>
          <w:rFonts w:ascii="Arial" w:hAnsi="Arial" w:cs="Arial"/>
          <w:sz w:val="20"/>
          <w:szCs w:val="20"/>
        </w:rPr>
        <w:t>go</w:t>
      </w:r>
      <w:proofErr w:type="gramEnd"/>
      <w:r w:rsidR="007D6323">
        <w:rPr>
          <w:rFonts w:ascii="Arial" w:hAnsi="Arial" w:cs="Arial"/>
          <w:sz w:val="20"/>
          <w:szCs w:val="20"/>
        </w:rPr>
        <w:t xml:space="preserve"> missing also need to be included.</w:t>
      </w:r>
    </w:p>
    <w:p w:rsidR="00CA32D1" w:rsidRPr="00CA32D1" w:rsidRDefault="003C24B4" w:rsidP="00CA32D1">
      <w:pPr>
        <w:spacing w:before="120" w:after="120" w:line="360" w:lineRule="auto"/>
        <w:ind w:left="142" w:hanging="568"/>
        <w:rPr>
          <w:rFonts w:ascii="Arial" w:hAnsi="Arial" w:cs="Arial"/>
          <w:color w:val="auto"/>
          <w:sz w:val="20"/>
          <w:szCs w:val="20"/>
        </w:rPr>
      </w:pPr>
      <w:r>
        <w:rPr>
          <w:rFonts w:ascii="Arial" w:hAnsi="Arial" w:cs="Arial"/>
          <w:sz w:val="20"/>
          <w:szCs w:val="20"/>
        </w:rPr>
        <w:t>10</w:t>
      </w:r>
      <w:r w:rsidR="007D6323">
        <w:rPr>
          <w:rFonts w:ascii="Arial" w:hAnsi="Arial" w:cs="Arial"/>
          <w:sz w:val="20"/>
          <w:szCs w:val="20"/>
        </w:rPr>
        <w:t>.5</w:t>
      </w:r>
      <w:r w:rsidR="00995D37">
        <w:rPr>
          <w:rFonts w:ascii="Arial" w:hAnsi="Arial" w:cs="Arial"/>
          <w:sz w:val="20"/>
          <w:szCs w:val="20"/>
        </w:rPr>
        <w:tab/>
        <w:t xml:space="preserve">The MAP will </w:t>
      </w:r>
      <w:r w:rsidR="00995D37" w:rsidRPr="00D0488D">
        <w:rPr>
          <w:rFonts w:ascii="Arial" w:hAnsi="Arial" w:cs="Arial"/>
          <w:color w:val="auto"/>
          <w:sz w:val="20"/>
          <w:szCs w:val="20"/>
        </w:rPr>
        <w:t xml:space="preserve">use the Signs of Safety framework to identify </w:t>
      </w:r>
      <w:r w:rsidR="006648F3">
        <w:rPr>
          <w:rFonts w:ascii="Arial" w:hAnsi="Arial" w:cs="Arial"/>
          <w:color w:val="auto"/>
          <w:sz w:val="20"/>
          <w:szCs w:val="20"/>
        </w:rPr>
        <w:t>w</w:t>
      </w:r>
      <w:r w:rsidR="00995D37" w:rsidRPr="00D0488D">
        <w:rPr>
          <w:rFonts w:ascii="Arial" w:hAnsi="Arial" w:cs="Arial"/>
          <w:color w:val="auto"/>
          <w:sz w:val="20"/>
          <w:szCs w:val="20"/>
        </w:rPr>
        <w:t xml:space="preserve">orries and </w:t>
      </w:r>
      <w:r w:rsidR="006648F3">
        <w:rPr>
          <w:rFonts w:ascii="Arial" w:hAnsi="Arial" w:cs="Arial"/>
          <w:color w:val="auto"/>
          <w:sz w:val="20"/>
          <w:szCs w:val="20"/>
        </w:rPr>
        <w:t>r</w:t>
      </w:r>
      <w:r w:rsidR="00995D37" w:rsidRPr="00D0488D">
        <w:rPr>
          <w:rFonts w:ascii="Arial" w:hAnsi="Arial" w:cs="Arial"/>
          <w:color w:val="auto"/>
          <w:sz w:val="20"/>
          <w:szCs w:val="20"/>
        </w:rPr>
        <w:t xml:space="preserve">isks, </w:t>
      </w:r>
      <w:r w:rsidR="006648F3">
        <w:rPr>
          <w:rFonts w:ascii="Arial" w:hAnsi="Arial" w:cs="Arial"/>
          <w:color w:val="auto"/>
          <w:sz w:val="20"/>
          <w:szCs w:val="20"/>
        </w:rPr>
        <w:t>s</w:t>
      </w:r>
      <w:r w:rsidR="00995D37" w:rsidRPr="00D0488D">
        <w:rPr>
          <w:rFonts w:ascii="Arial" w:hAnsi="Arial" w:cs="Arial"/>
          <w:color w:val="auto"/>
          <w:sz w:val="20"/>
          <w:szCs w:val="20"/>
        </w:rPr>
        <w:t xml:space="preserve">afety </w:t>
      </w:r>
      <w:r w:rsidR="006648F3">
        <w:rPr>
          <w:rFonts w:ascii="Arial" w:hAnsi="Arial" w:cs="Arial"/>
          <w:color w:val="auto"/>
          <w:sz w:val="20"/>
          <w:szCs w:val="20"/>
        </w:rPr>
        <w:t>f</w:t>
      </w:r>
      <w:r w:rsidR="00995D37" w:rsidRPr="00D0488D">
        <w:rPr>
          <w:rFonts w:ascii="Arial" w:hAnsi="Arial" w:cs="Arial"/>
          <w:color w:val="auto"/>
          <w:sz w:val="20"/>
          <w:szCs w:val="20"/>
        </w:rPr>
        <w:t xml:space="preserve">actors and </w:t>
      </w:r>
      <w:r w:rsidR="006648F3">
        <w:rPr>
          <w:rFonts w:ascii="Arial" w:hAnsi="Arial" w:cs="Arial"/>
          <w:color w:val="auto"/>
          <w:sz w:val="20"/>
          <w:szCs w:val="20"/>
        </w:rPr>
        <w:t>s</w:t>
      </w:r>
      <w:r w:rsidR="00995D37" w:rsidRPr="00D0488D">
        <w:rPr>
          <w:rFonts w:ascii="Arial" w:hAnsi="Arial" w:cs="Arial"/>
          <w:color w:val="auto"/>
          <w:sz w:val="20"/>
          <w:szCs w:val="20"/>
        </w:rPr>
        <w:t>trengths so that clarity about what needs to happen is agreed</w:t>
      </w:r>
      <w:r w:rsidR="006648F3">
        <w:rPr>
          <w:rFonts w:ascii="Arial" w:hAnsi="Arial" w:cs="Arial"/>
          <w:color w:val="auto"/>
          <w:sz w:val="20"/>
          <w:szCs w:val="20"/>
        </w:rPr>
        <w:t xml:space="preserve">. It will also be necessary to have </w:t>
      </w:r>
      <w:r w:rsidR="00995D37">
        <w:rPr>
          <w:rFonts w:ascii="Arial" w:hAnsi="Arial" w:cs="Arial"/>
          <w:color w:val="auto"/>
          <w:sz w:val="20"/>
          <w:szCs w:val="20"/>
        </w:rPr>
        <w:t xml:space="preserve">an agreed </w:t>
      </w:r>
      <w:r w:rsidR="006648F3">
        <w:rPr>
          <w:rFonts w:ascii="Arial" w:hAnsi="Arial" w:cs="Arial"/>
          <w:color w:val="auto"/>
          <w:sz w:val="20"/>
          <w:szCs w:val="20"/>
        </w:rPr>
        <w:t>d</w:t>
      </w:r>
      <w:r w:rsidR="00995D37">
        <w:rPr>
          <w:rFonts w:ascii="Arial" w:hAnsi="Arial" w:cs="Arial"/>
          <w:color w:val="auto"/>
          <w:sz w:val="20"/>
          <w:szCs w:val="20"/>
        </w:rPr>
        <w:t xml:space="preserve">anger </w:t>
      </w:r>
      <w:r w:rsidR="006648F3">
        <w:rPr>
          <w:rFonts w:ascii="Arial" w:hAnsi="Arial" w:cs="Arial"/>
          <w:color w:val="auto"/>
          <w:sz w:val="20"/>
          <w:szCs w:val="20"/>
        </w:rPr>
        <w:t>s</w:t>
      </w:r>
      <w:r w:rsidR="00995D37">
        <w:rPr>
          <w:rFonts w:ascii="Arial" w:hAnsi="Arial" w:cs="Arial"/>
          <w:color w:val="auto"/>
          <w:sz w:val="20"/>
          <w:szCs w:val="20"/>
        </w:rPr>
        <w:t xml:space="preserve">tatement and </w:t>
      </w:r>
      <w:r w:rsidR="006648F3">
        <w:rPr>
          <w:rFonts w:ascii="Arial" w:hAnsi="Arial" w:cs="Arial"/>
          <w:color w:val="auto"/>
          <w:sz w:val="20"/>
          <w:szCs w:val="20"/>
        </w:rPr>
        <w:t>s</w:t>
      </w:r>
      <w:r w:rsidR="00995D37">
        <w:rPr>
          <w:rFonts w:ascii="Arial" w:hAnsi="Arial" w:cs="Arial"/>
          <w:color w:val="auto"/>
          <w:sz w:val="20"/>
          <w:szCs w:val="20"/>
        </w:rPr>
        <w:t xml:space="preserve">afety </w:t>
      </w:r>
      <w:r w:rsidR="006648F3">
        <w:rPr>
          <w:rFonts w:ascii="Arial" w:hAnsi="Arial" w:cs="Arial"/>
          <w:color w:val="auto"/>
          <w:sz w:val="20"/>
          <w:szCs w:val="20"/>
        </w:rPr>
        <w:t>g</w:t>
      </w:r>
      <w:r w:rsidR="00995D37">
        <w:rPr>
          <w:rFonts w:ascii="Arial" w:hAnsi="Arial" w:cs="Arial"/>
          <w:color w:val="auto"/>
          <w:sz w:val="20"/>
          <w:szCs w:val="20"/>
        </w:rPr>
        <w:t>oal for the child</w:t>
      </w:r>
      <w:r w:rsidR="00995D37" w:rsidRPr="00D0488D">
        <w:rPr>
          <w:rFonts w:ascii="Arial" w:hAnsi="Arial" w:cs="Arial"/>
          <w:color w:val="auto"/>
          <w:sz w:val="20"/>
          <w:szCs w:val="20"/>
        </w:rPr>
        <w:t>.</w:t>
      </w:r>
      <w:r w:rsidR="00CA32D1">
        <w:rPr>
          <w:rFonts w:ascii="Arial" w:hAnsi="Arial" w:cs="Arial"/>
          <w:color w:val="auto"/>
          <w:sz w:val="20"/>
          <w:szCs w:val="20"/>
        </w:rPr>
        <w:t xml:space="preserve"> It is important to emphasise that </w:t>
      </w:r>
      <w:r w:rsidR="00CA32D1" w:rsidRPr="00CA32D1">
        <w:rPr>
          <w:rFonts w:ascii="Arial" w:hAnsi="Arial" w:cs="Arial"/>
          <w:color w:val="auto"/>
          <w:sz w:val="20"/>
          <w:szCs w:val="20"/>
        </w:rPr>
        <w:t>Child sexual exploitation is never the victim’s fault, even if there is some form of exchange: all children and young people under the age of 18 have a right to be safe and should be protected from harm.</w:t>
      </w:r>
    </w:p>
    <w:p w:rsidR="00C7750E" w:rsidRPr="0083609B" w:rsidRDefault="00F7799F" w:rsidP="0042361C">
      <w:pPr>
        <w:spacing w:before="120" w:after="120" w:line="360" w:lineRule="auto"/>
        <w:ind w:left="142" w:hanging="568"/>
        <w:rPr>
          <w:rFonts w:ascii="Arial" w:hAnsi="Arial" w:cs="Arial"/>
          <w:color w:val="auto"/>
          <w:sz w:val="20"/>
          <w:szCs w:val="20"/>
        </w:rPr>
      </w:pPr>
      <w:r>
        <w:rPr>
          <w:rFonts w:ascii="Arial" w:hAnsi="Arial" w:cs="Arial"/>
          <w:sz w:val="20"/>
          <w:szCs w:val="20"/>
        </w:rPr>
        <w:t>10</w:t>
      </w:r>
      <w:r w:rsidR="007D6323">
        <w:rPr>
          <w:rFonts w:ascii="Arial" w:hAnsi="Arial" w:cs="Arial"/>
          <w:sz w:val="20"/>
          <w:szCs w:val="20"/>
        </w:rPr>
        <w:t>.6</w:t>
      </w:r>
      <w:r w:rsidR="00C7750E" w:rsidRPr="0083609B">
        <w:rPr>
          <w:rFonts w:ascii="Arial" w:hAnsi="Arial" w:cs="Arial"/>
          <w:sz w:val="20"/>
          <w:szCs w:val="20"/>
        </w:rPr>
        <w:tab/>
      </w:r>
      <w:r w:rsidR="00C7750E" w:rsidRPr="0083609B">
        <w:rPr>
          <w:rFonts w:ascii="Arial" w:hAnsi="Arial" w:cs="Arial"/>
          <w:color w:val="auto"/>
          <w:sz w:val="20"/>
          <w:szCs w:val="20"/>
        </w:rPr>
        <w:t>A</w:t>
      </w:r>
      <w:r w:rsidR="00541ED3" w:rsidRPr="0083609B">
        <w:rPr>
          <w:rFonts w:ascii="Arial" w:hAnsi="Arial" w:cs="Arial"/>
          <w:color w:val="auto"/>
          <w:sz w:val="20"/>
          <w:szCs w:val="20"/>
        </w:rPr>
        <w:t>t each</w:t>
      </w:r>
      <w:r w:rsidR="00274955">
        <w:rPr>
          <w:rFonts w:ascii="Arial" w:hAnsi="Arial" w:cs="Arial"/>
          <w:color w:val="auto"/>
          <w:sz w:val="20"/>
          <w:szCs w:val="20"/>
        </w:rPr>
        <w:t xml:space="preserve"> MAP </w:t>
      </w:r>
      <w:r w:rsidR="00F63833">
        <w:rPr>
          <w:rFonts w:ascii="Arial" w:hAnsi="Arial" w:cs="Arial"/>
          <w:color w:val="auto"/>
          <w:sz w:val="20"/>
          <w:szCs w:val="20"/>
        </w:rPr>
        <w:t xml:space="preserve">meeting </w:t>
      </w:r>
      <w:r w:rsidR="00F63833" w:rsidRPr="0083609B">
        <w:rPr>
          <w:rFonts w:ascii="Arial" w:hAnsi="Arial" w:cs="Arial"/>
          <w:color w:val="auto"/>
          <w:sz w:val="20"/>
          <w:szCs w:val="20"/>
        </w:rPr>
        <w:t>the</w:t>
      </w:r>
      <w:r w:rsidR="00C7750E" w:rsidRPr="0083609B">
        <w:rPr>
          <w:rFonts w:ascii="Arial" w:hAnsi="Arial" w:cs="Arial"/>
          <w:color w:val="auto"/>
          <w:sz w:val="20"/>
          <w:szCs w:val="20"/>
        </w:rPr>
        <w:t xml:space="preserve"> </w:t>
      </w:r>
      <w:r w:rsidR="007E0422">
        <w:rPr>
          <w:rFonts w:ascii="Arial" w:hAnsi="Arial" w:cs="Arial"/>
          <w:color w:val="000000"/>
          <w:sz w:val="20"/>
          <w:szCs w:val="20"/>
          <w:lang w:val="en-US"/>
        </w:rPr>
        <w:t xml:space="preserve">Part B </w:t>
      </w:r>
      <w:r w:rsidR="00A1294B">
        <w:rPr>
          <w:rFonts w:ascii="Arial" w:hAnsi="Arial" w:cs="Arial"/>
          <w:color w:val="000000"/>
          <w:sz w:val="20"/>
          <w:szCs w:val="20"/>
          <w:lang w:val="en-US"/>
        </w:rPr>
        <w:t xml:space="preserve">CSE </w:t>
      </w:r>
      <w:r w:rsidR="00995D37">
        <w:rPr>
          <w:rFonts w:ascii="Arial" w:hAnsi="Arial" w:cs="Arial"/>
          <w:color w:val="000000"/>
          <w:sz w:val="20"/>
          <w:szCs w:val="20"/>
          <w:lang w:val="en-US"/>
        </w:rPr>
        <w:t>Risk A</w:t>
      </w:r>
      <w:r w:rsidR="00541ED3" w:rsidRPr="0083609B">
        <w:rPr>
          <w:rFonts w:ascii="Arial" w:hAnsi="Arial" w:cs="Arial"/>
          <w:color w:val="000000"/>
          <w:sz w:val="20"/>
          <w:szCs w:val="20"/>
          <w:lang w:val="en-US"/>
        </w:rPr>
        <w:t xml:space="preserve">ssessment </w:t>
      </w:r>
      <w:r w:rsidR="00274955">
        <w:rPr>
          <w:rFonts w:ascii="Arial" w:hAnsi="Arial" w:cs="Arial"/>
          <w:color w:val="000000"/>
          <w:sz w:val="20"/>
          <w:szCs w:val="20"/>
          <w:lang w:val="en-US"/>
        </w:rPr>
        <w:t>must</w:t>
      </w:r>
      <w:r w:rsidR="00541ED3" w:rsidRPr="0083609B">
        <w:rPr>
          <w:rFonts w:ascii="Arial" w:hAnsi="Arial" w:cs="Arial"/>
          <w:color w:val="000000"/>
          <w:sz w:val="20"/>
          <w:szCs w:val="20"/>
          <w:lang w:val="en-US"/>
        </w:rPr>
        <w:t xml:space="preserve"> be used to assess any changes to </w:t>
      </w:r>
      <w:r w:rsidR="00274955">
        <w:rPr>
          <w:rFonts w:ascii="Arial" w:hAnsi="Arial" w:cs="Arial"/>
          <w:color w:val="000000"/>
          <w:sz w:val="20"/>
          <w:szCs w:val="20"/>
          <w:lang w:val="en-US"/>
        </w:rPr>
        <w:t xml:space="preserve">the </w:t>
      </w:r>
      <w:r w:rsidR="00541ED3" w:rsidRPr="0083609B">
        <w:rPr>
          <w:rFonts w:ascii="Arial" w:hAnsi="Arial" w:cs="Arial"/>
          <w:color w:val="000000"/>
          <w:sz w:val="20"/>
          <w:szCs w:val="20"/>
          <w:lang w:val="en-US"/>
        </w:rPr>
        <w:t>risk status</w:t>
      </w:r>
      <w:r w:rsidR="000E19AB">
        <w:rPr>
          <w:rFonts w:ascii="Arial" w:hAnsi="Arial" w:cs="Arial"/>
          <w:color w:val="000000"/>
          <w:sz w:val="20"/>
          <w:szCs w:val="20"/>
          <w:lang w:val="en-US"/>
        </w:rPr>
        <w:t xml:space="preserve"> until the child </w:t>
      </w:r>
      <w:r w:rsidR="000E19AB" w:rsidRPr="0083609B">
        <w:rPr>
          <w:rFonts w:ascii="Arial" w:hAnsi="Arial" w:cs="Arial"/>
          <w:color w:val="000000"/>
          <w:sz w:val="20"/>
          <w:szCs w:val="20"/>
          <w:lang w:val="en-US"/>
        </w:rPr>
        <w:t>is</w:t>
      </w:r>
      <w:r w:rsidR="00541ED3" w:rsidRPr="0083609B">
        <w:rPr>
          <w:rFonts w:ascii="Arial" w:hAnsi="Arial" w:cs="Arial"/>
          <w:color w:val="000000"/>
          <w:sz w:val="20"/>
          <w:szCs w:val="20"/>
          <w:lang w:val="en-US"/>
        </w:rPr>
        <w:t xml:space="preserve"> safe or the risk is removed. Any changes to risk sh</w:t>
      </w:r>
      <w:r w:rsidR="000E19AB">
        <w:rPr>
          <w:rFonts w:ascii="Arial" w:hAnsi="Arial" w:cs="Arial"/>
          <w:color w:val="000000"/>
          <w:sz w:val="20"/>
          <w:szCs w:val="20"/>
          <w:lang w:val="en-US"/>
        </w:rPr>
        <w:t xml:space="preserve">ould be recorded on a new </w:t>
      </w:r>
      <w:r w:rsidR="006648F3">
        <w:rPr>
          <w:rFonts w:ascii="Arial" w:hAnsi="Arial" w:cs="Arial"/>
          <w:color w:val="000000"/>
          <w:sz w:val="20"/>
          <w:szCs w:val="20"/>
          <w:lang w:val="en-US"/>
        </w:rPr>
        <w:t>r</w:t>
      </w:r>
      <w:r w:rsidR="000E19AB">
        <w:rPr>
          <w:rFonts w:ascii="Arial" w:hAnsi="Arial" w:cs="Arial"/>
          <w:color w:val="000000"/>
          <w:sz w:val="20"/>
          <w:szCs w:val="20"/>
          <w:lang w:val="en-US"/>
        </w:rPr>
        <w:t xml:space="preserve">isk </w:t>
      </w:r>
      <w:r w:rsidR="006648F3">
        <w:rPr>
          <w:rFonts w:ascii="Arial" w:hAnsi="Arial" w:cs="Arial"/>
          <w:color w:val="000000"/>
          <w:sz w:val="20"/>
          <w:szCs w:val="20"/>
          <w:lang w:val="en-US"/>
        </w:rPr>
        <w:t>a</w:t>
      </w:r>
      <w:r w:rsidR="00274955">
        <w:rPr>
          <w:rFonts w:ascii="Arial" w:hAnsi="Arial" w:cs="Arial"/>
          <w:color w:val="000000"/>
          <w:sz w:val="20"/>
          <w:szCs w:val="20"/>
          <w:lang w:val="en-US"/>
        </w:rPr>
        <w:t xml:space="preserve">ssessment </w:t>
      </w:r>
      <w:r w:rsidR="00541ED3" w:rsidRPr="0083609B">
        <w:rPr>
          <w:rFonts w:ascii="Arial" w:hAnsi="Arial" w:cs="Arial"/>
          <w:color w:val="000000"/>
          <w:sz w:val="20"/>
          <w:szCs w:val="20"/>
          <w:lang w:val="en-US"/>
        </w:rPr>
        <w:t xml:space="preserve"> </w:t>
      </w:r>
      <w:r w:rsidR="00C7750E" w:rsidRPr="0083609B">
        <w:rPr>
          <w:rFonts w:ascii="Arial" w:hAnsi="Arial" w:cs="Arial"/>
          <w:color w:val="auto"/>
          <w:sz w:val="20"/>
          <w:szCs w:val="20"/>
        </w:rPr>
        <w:t xml:space="preserve">clearly stating the current agreed level of risk, </w:t>
      </w:r>
      <w:r w:rsidR="00274955">
        <w:rPr>
          <w:rFonts w:ascii="Arial" w:hAnsi="Arial" w:cs="Arial"/>
          <w:color w:val="auto"/>
          <w:sz w:val="20"/>
          <w:szCs w:val="20"/>
        </w:rPr>
        <w:t>the date</w:t>
      </w:r>
      <w:r w:rsidR="00C7750E" w:rsidRPr="0083609B">
        <w:rPr>
          <w:rFonts w:ascii="Arial" w:hAnsi="Arial" w:cs="Arial"/>
          <w:color w:val="auto"/>
          <w:sz w:val="20"/>
          <w:szCs w:val="20"/>
        </w:rPr>
        <w:t xml:space="preserve"> and uploaded onto the </w:t>
      </w:r>
      <w:r w:rsidR="00995D37">
        <w:rPr>
          <w:rFonts w:ascii="Arial" w:hAnsi="Arial" w:cs="Arial"/>
          <w:color w:val="auto"/>
          <w:sz w:val="20"/>
          <w:szCs w:val="20"/>
        </w:rPr>
        <w:t xml:space="preserve">CSE </w:t>
      </w:r>
      <w:r w:rsidR="006648F3">
        <w:rPr>
          <w:rFonts w:ascii="Arial" w:hAnsi="Arial" w:cs="Arial"/>
          <w:color w:val="auto"/>
          <w:sz w:val="20"/>
          <w:szCs w:val="20"/>
        </w:rPr>
        <w:t>e</w:t>
      </w:r>
      <w:r w:rsidR="00995D37">
        <w:rPr>
          <w:rFonts w:ascii="Arial" w:hAnsi="Arial" w:cs="Arial"/>
          <w:color w:val="auto"/>
          <w:sz w:val="20"/>
          <w:szCs w:val="20"/>
        </w:rPr>
        <w:t xml:space="preserve">pisode on the </w:t>
      </w:r>
      <w:r w:rsidR="00C7750E" w:rsidRPr="0083609B">
        <w:rPr>
          <w:rFonts w:ascii="Arial" w:hAnsi="Arial" w:cs="Arial"/>
          <w:color w:val="auto"/>
          <w:sz w:val="20"/>
          <w:szCs w:val="20"/>
        </w:rPr>
        <w:t xml:space="preserve">child’s file </w:t>
      </w:r>
      <w:r w:rsidR="00FC10FF">
        <w:rPr>
          <w:rFonts w:ascii="Arial" w:hAnsi="Arial" w:cs="Arial"/>
          <w:color w:val="auto"/>
          <w:sz w:val="20"/>
          <w:szCs w:val="20"/>
        </w:rPr>
        <w:t xml:space="preserve">on fwi or other </w:t>
      </w:r>
      <w:r w:rsidR="00274955">
        <w:rPr>
          <w:rFonts w:ascii="Arial" w:hAnsi="Arial" w:cs="Arial"/>
          <w:color w:val="auto"/>
          <w:sz w:val="20"/>
          <w:szCs w:val="20"/>
        </w:rPr>
        <w:t>relevant</w:t>
      </w:r>
      <w:r w:rsidR="00FC10FF">
        <w:rPr>
          <w:rFonts w:ascii="Arial" w:hAnsi="Arial" w:cs="Arial"/>
          <w:color w:val="auto"/>
          <w:sz w:val="20"/>
          <w:szCs w:val="20"/>
        </w:rPr>
        <w:t xml:space="preserve"> c</w:t>
      </w:r>
      <w:r w:rsidR="00274955">
        <w:rPr>
          <w:rFonts w:ascii="Arial" w:hAnsi="Arial" w:cs="Arial"/>
          <w:color w:val="auto"/>
          <w:sz w:val="20"/>
          <w:szCs w:val="20"/>
        </w:rPr>
        <w:t>ase management system</w:t>
      </w:r>
      <w:r w:rsidR="00FC10FF">
        <w:rPr>
          <w:rFonts w:ascii="Arial" w:hAnsi="Arial" w:cs="Arial"/>
          <w:color w:val="auto"/>
          <w:sz w:val="20"/>
          <w:szCs w:val="20"/>
        </w:rPr>
        <w:t xml:space="preserve"> e.g. </w:t>
      </w:r>
      <w:r w:rsidR="00C7750E" w:rsidRPr="0083609B">
        <w:rPr>
          <w:rFonts w:ascii="Arial" w:hAnsi="Arial" w:cs="Arial"/>
          <w:color w:val="auto"/>
          <w:sz w:val="20"/>
          <w:szCs w:val="20"/>
        </w:rPr>
        <w:t>Holistix</w:t>
      </w:r>
      <w:r w:rsidR="00274955">
        <w:rPr>
          <w:rFonts w:ascii="Arial" w:hAnsi="Arial" w:cs="Arial"/>
          <w:color w:val="auto"/>
          <w:sz w:val="20"/>
          <w:szCs w:val="20"/>
        </w:rPr>
        <w:t>.</w:t>
      </w:r>
      <w:r w:rsidR="007E0422">
        <w:rPr>
          <w:rFonts w:ascii="Arial" w:hAnsi="Arial" w:cs="Arial"/>
          <w:color w:val="auto"/>
          <w:sz w:val="20"/>
          <w:szCs w:val="20"/>
        </w:rPr>
        <w:t xml:space="preserve"> </w:t>
      </w:r>
      <w:r w:rsidR="00C7750E" w:rsidRPr="0083609B">
        <w:rPr>
          <w:rFonts w:ascii="Arial" w:hAnsi="Arial" w:cs="Arial"/>
          <w:color w:val="auto"/>
          <w:sz w:val="20"/>
          <w:szCs w:val="20"/>
        </w:rPr>
        <w:t xml:space="preserve"> </w:t>
      </w:r>
      <w:r w:rsidR="007E0422">
        <w:rPr>
          <w:rFonts w:ascii="Arial" w:hAnsi="Arial" w:cs="Arial"/>
          <w:color w:val="auto"/>
          <w:sz w:val="20"/>
          <w:szCs w:val="20"/>
        </w:rPr>
        <w:t>A copy of the reviewed Part B risk assessment tool should also be sent to the</w:t>
      </w:r>
      <w:r w:rsidR="00A1294B">
        <w:rPr>
          <w:rFonts w:ascii="Arial" w:hAnsi="Arial" w:cs="Arial"/>
          <w:color w:val="auto"/>
          <w:sz w:val="20"/>
          <w:szCs w:val="20"/>
        </w:rPr>
        <w:t xml:space="preserve"> </w:t>
      </w:r>
      <w:hyperlink r:id="rId31" w:history="1">
        <w:r w:rsidR="00A1294B" w:rsidRPr="005E3279">
          <w:rPr>
            <w:rStyle w:val="Hyperlink"/>
            <w:rFonts w:ascii="Arial" w:hAnsi="Arial" w:cs="Arial"/>
            <w:sz w:val="20"/>
            <w:szCs w:val="20"/>
            <w:lang w:val="en-US"/>
          </w:rPr>
          <w:t>CSEHUB@westsussex.gcsx.gov.uk</w:t>
        </w:r>
      </w:hyperlink>
      <w:r w:rsidR="00A1294B">
        <w:rPr>
          <w:rFonts w:ascii="Arial" w:hAnsi="Arial" w:cs="Arial"/>
          <w:sz w:val="20"/>
          <w:szCs w:val="20"/>
          <w:lang w:val="en-US"/>
        </w:rPr>
        <w:t xml:space="preserve">  so that the central CSE list can be maintained.</w:t>
      </w:r>
    </w:p>
    <w:p w:rsidR="005C497E" w:rsidRPr="0083609B" w:rsidRDefault="007D6323"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10.7</w:t>
      </w:r>
      <w:r w:rsidR="00CC2411" w:rsidRPr="0083609B">
        <w:rPr>
          <w:rFonts w:ascii="Arial" w:hAnsi="Arial" w:cs="Arial"/>
          <w:color w:val="auto"/>
          <w:sz w:val="20"/>
          <w:szCs w:val="20"/>
        </w:rPr>
        <w:tab/>
      </w:r>
      <w:r>
        <w:rPr>
          <w:rFonts w:ascii="Arial" w:hAnsi="Arial" w:cs="Arial"/>
          <w:color w:val="auto"/>
          <w:sz w:val="20"/>
          <w:szCs w:val="20"/>
        </w:rPr>
        <w:t>A</w:t>
      </w:r>
      <w:r w:rsidR="00777BC8" w:rsidRPr="0083609B">
        <w:rPr>
          <w:rFonts w:ascii="Arial" w:hAnsi="Arial" w:cs="Arial"/>
          <w:color w:val="auto"/>
          <w:sz w:val="20"/>
          <w:szCs w:val="20"/>
        </w:rPr>
        <w:t xml:space="preserve"> copy of the </w:t>
      </w:r>
      <w:r w:rsidR="00392FC2">
        <w:rPr>
          <w:rFonts w:ascii="Arial" w:hAnsi="Arial" w:cs="Arial"/>
          <w:color w:val="auto"/>
          <w:sz w:val="20"/>
          <w:szCs w:val="20"/>
        </w:rPr>
        <w:t>c</w:t>
      </w:r>
      <w:r>
        <w:rPr>
          <w:rFonts w:ascii="Arial" w:hAnsi="Arial" w:cs="Arial"/>
          <w:color w:val="auto"/>
          <w:sz w:val="20"/>
          <w:szCs w:val="20"/>
        </w:rPr>
        <w:t xml:space="preserve">ompleted </w:t>
      </w:r>
      <w:r w:rsidR="00392FC2">
        <w:rPr>
          <w:rFonts w:ascii="Arial" w:hAnsi="Arial" w:cs="Arial"/>
          <w:color w:val="auto"/>
          <w:sz w:val="20"/>
          <w:szCs w:val="20"/>
        </w:rPr>
        <w:t>MAP Meeting</w:t>
      </w:r>
      <w:r>
        <w:rPr>
          <w:rFonts w:ascii="Arial" w:hAnsi="Arial" w:cs="Arial"/>
          <w:color w:val="auto"/>
          <w:sz w:val="20"/>
          <w:szCs w:val="20"/>
        </w:rPr>
        <w:t xml:space="preserve"> template</w:t>
      </w:r>
      <w:r w:rsidR="00392FC2">
        <w:rPr>
          <w:rFonts w:ascii="Arial" w:hAnsi="Arial" w:cs="Arial"/>
          <w:color w:val="auto"/>
          <w:sz w:val="20"/>
          <w:szCs w:val="20"/>
        </w:rPr>
        <w:t xml:space="preserve"> </w:t>
      </w:r>
      <w:r w:rsidR="00231D71" w:rsidRPr="0083609B">
        <w:rPr>
          <w:rFonts w:ascii="Arial" w:hAnsi="Arial" w:cs="Arial"/>
          <w:color w:val="auto"/>
          <w:sz w:val="20"/>
          <w:szCs w:val="20"/>
        </w:rPr>
        <w:t xml:space="preserve">must be uploaded onto the </w:t>
      </w:r>
      <w:r w:rsidR="00995D37">
        <w:rPr>
          <w:rFonts w:ascii="Arial" w:hAnsi="Arial" w:cs="Arial"/>
          <w:color w:val="auto"/>
          <w:sz w:val="20"/>
          <w:szCs w:val="20"/>
        </w:rPr>
        <w:t xml:space="preserve">CSE </w:t>
      </w:r>
      <w:r w:rsidR="006648F3">
        <w:rPr>
          <w:rFonts w:ascii="Arial" w:hAnsi="Arial" w:cs="Arial"/>
          <w:color w:val="auto"/>
          <w:sz w:val="20"/>
          <w:szCs w:val="20"/>
        </w:rPr>
        <w:t>e</w:t>
      </w:r>
      <w:r w:rsidR="00995D37">
        <w:rPr>
          <w:rFonts w:ascii="Arial" w:hAnsi="Arial" w:cs="Arial"/>
          <w:color w:val="auto"/>
          <w:sz w:val="20"/>
          <w:szCs w:val="20"/>
        </w:rPr>
        <w:t xml:space="preserve">pisode on fwi or </w:t>
      </w:r>
      <w:r w:rsidR="00333DFC">
        <w:rPr>
          <w:rFonts w:ascii="Arial" w:hAnsi="Arial" w:cs="Arial"/>
          <w:color w:val="auto"/>
          <w:sz w:val="20"/>
          <w:szCs w:val="20"/>
        </w:rPr>
        <w:t>on</w:t>
      </w:r>
      <w:r w:rsidR="00392FC2">
        <w:rPr>
          <w:rFonts w:ascii="Arial" w:hAnsi="Arial" w:cs="Arial"/>
          <w:color w:val="auto"/>
          <w:sz w:val="20"/>
          <w:szCs w:val="20"/>
        </w:rPr>
        <w:t xml:space="preserve"> any other relevant case management system, e.g. H</w:t>
      </w:r>
      <w:r w:rsidR="00995D37">
        <w:rPr>
          <w:rFonts w:ascii="Arial" w:hAnsi="Arial" w:cs="Arial"/>
          <w:color w:val="auto"/>
          <w:sz w:val="20"/>
          <w:szCs w:val="20"/>
        </w:rPr>
        <w:t>olistix</w:t>
      </w:r>
      <w:r w:rsidR="00231D71" w:rsidRPr="0083609B">
        <w:rPr>
          <w:rFonts w:ascii="Arial" w:hAnsi="Arial" w:cs="Arial"/>
          <w:color w:val="auto"/>
          <w:sz w:val="20"/>
          <w:szCs w:val="20"/>
        </w:rPr>
        <w:t xml:space="preserve">, and a copy </w:t>
      </w:r>
      <w:r w:rsidR="00777BC8" w:rsidRPr="0083609B">
        <w:rPr>
          <w:rFonts w:ascii="Arial" w:hAnsi="Arial" w:cs="Arial"/>
          <w:color w:val="auto"/>
          <w:sz w:val="20"/>
          <w:szCs w:val="20"/>
        </w:rPr>
        <w:t xml:space="preserve">should be sent to </w:t>
      </w:r>
      <w:r w:rsidR="00231D71" w:rsidRPr="0083609B">
        <w:rPr>
          <w:rFonts w:ascii="Arial" w:hAnsi="Arial" w:cs="Arial"/>
          <w:color w:val="auto"/>
          <w:sz w:val="20"/>
          <w:szCs w:val="20"/>
        </w:rPr>
        <w:t xml:space="preserve">the family and </w:t>
      </w:r>
      <w:r w:rsidR="00777BC8" w:rsidRPr="0083609B">
        <w:rPr>
          <w:rFonts w:ascii="Arial" w:hAnsi="Arial" w:cs="Arial"/>
          <w:color w:val="auto"/>
          <w:sz w:val="20"/>
          <w:szCs w:val="20"/>
        </w:rPr>
        <w:t>all professionals in attendance</w:t>
      </w:r>
      <w:r w:rsidR="003956B3" w:rsidRPr="00FE2220">
        <w:rPr>
          <w:rFonts w:ascii="Arial" w:hAnsi="Arial" w:cs="Arial"/>
          <w:color w:val="auto"/>
          <w:sz w:val="20"/>
          <w:szCs w:val="20"/>
        </w:rPr>
        <w:t>.</w:t>
      </w:r>
    </w:p>
    <w:p w:rsidR="004A33A2" w:rsidRDefault="007D6323"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10.8</w:t>
      </w:r>
      <w:r w:rsidR="00231D71" w:rsidRPr="0083609B">
        <w:rPr>
          <w:rFonts w:ascii="Arial" w:hAnsi="Arial" w:cs="Arial"/>
          <w:color w:val="auto"/>
          <w:sz w:val="20"/>
          <w:szCs w:val="20"/>
        </w:rPr>
        <w:tab/>
      </w:r>
      <w:r w:rsidR="00777BC8" w:rsidRPr="0083609B">
        <w:rPr>
          <w:rFonts w:ascii="Arial" w:hAnsi="Arial" w:cs="Arial"/>
          <w:color w:val="auto"/>
          <w:sz w:val="20"/>
          <w:szCs w:val="20"/>
        </w:rPr>
        <w:t>If the child’s pa</w:t>
      </w:r>
      <w:r w:rsidR="00274955">
        <w:rPr>
          <w:rFonts w:ascii="Arial" w:hAnsi="Arial" w:cs="Arial"/>
          <w:color w:val="auto"/>
          <w:sz w:val="20"/>
          <w:szCs w:val="20"/>
        </w:rPr>
        <w:t>rent/carer has not been present</w:t>
      </w:r>
      <w:r w:rsidR="00777BC8" w:rsidRPr="0083609B">
        <w:rPr>
          <w:rFonts w:ascii="Arial" w:hAnsi="Arial" w:cs="Arial"/>
          <w:color w:val="auto"/>
          <w:sz w:val="20"/>
          <w:szCs w:val="20"/>
        </w:rPr>
        <w:t xml:space="preserve"> the </w:t>
      </w:r>
      <w:r w:rsidR="006648F3">
        <w:rPr>
          <w:rFonts w:ascii="Arial" w:hAnsi="Arial" w:cs="Arial"/>
          <w:color w:val="auto"/>
          <w:sz w:val="20"/>
          <w:szCs w:val="20"/>
        </w:rPr>
        <w:t xml:space="preserve">MAP </w:t>
      </w:r>
      <w:r w:rsidR="00777BC8" w:rsidRPr="0083609B">
        <w:rPr>
          <w:rFonts w:ascii="Arial" w:hAnsi="Arial" w:cs="Arial"/>
          <w:color w:val="auto"/>
          <w:sz w:val="20"/>
          <w:szCs w:val="20"/>
        </w:rPr>
        <w:t xml:space="preserve">meeting must consider </w:t>
      </w:r>
      <w:r w:rsidR="00392FC2">
        <w:rPr>
          <w:rFonts w:ascii="Arial" w:hAnsi="Arial" w:cs="Arial"/>
          <w:color w:val="auto"/>
          <w:sz w:val="20"/>
          <w:szCs w:val="20"/>
        </w:rPr>
        <w:t>what</w:t>
      </w:r>
      <w:r w:rsidR="00777BC8" w:rsidRPr="0083609B">
        <w:rPr>
          <w:rFonts w:ascii="Arial" w:hAnsi="Arial" w:cs="Arial"/>
          <w:color w:val="auto"/>
          <w:sz w:val="20"/>
          <w:szCs w:val="20"/>
        </w:rPr>
        <w:t xml:space="preserve"> information </w:t>
      </w:r>
      <w:r w:rsidR="00392FC2">
        <w:rPr>
          <w:rFonts w:ascii="Arial" w:hAnsi="Arial" w:cs="Arial"/>
          <w:color w:val="auto"/>
          <w:sz w:val="20"/>
          <w:szCs w:val="20"/>
        </w:rPr>
        <w:t>should be</w:t>
      </w:r>
      <w:r w:rsidR="00777BC8" w:rsidRPr="0083609B">
        <w:rPr>
          <w:rFonts w:ascii="Arial" w:hAnsi="Arial" w:cs="Arial"/>
          <w:color w:val="auto"/>
          <w:sz w:val="20"/>
          <w:szCs w:val="20"/>
        </w:rPr>
        <w:t xml:space="preserve"> </w:t>
      </w:r>
      <w:r w:rsidR="00392FC2">
        <w:rPr>
          <w:rFonts w:ascii="Arial" w:hAnsi="Arial" w:cs="Arial"/>
          <w:color w:val="auto"/>
          <w:sz w:val="20"/>
          <w:szCs w:val="20"/>
        </w:rPr>
        <w:t>shared with the parent/carer</w:t>
      </w:r>
      <w:r w:rsidR="00777BC8" w:rsidRPr="0083609B">
        <w:rPr>
          <w:rFonts w:ascii="Arial" w:hAnsi="Arial" w:cs="Arial"/>
          <w:color w:val="auto"/>
          <w:sz w:val="20"/>
          <w:szCs w:val="20"/>
        </w:rPr>
        <w:t xml:space="preserve">, </w:t>
      </w:r>
      <w:r w:rsidR="00274955">
        <w:rPr>
          <w:rFonts w:ascii="Arial" w:hAnsi="Arial" w:cs="Arial"/>
          <w:color w:val="auto"/>
          <w:sz w:val="20"/>
          <w:szCs w:val="20"/>
        </w:rPr>
        <w:t>how this should happen</w:t>
      </w:r>
      <w:r w:rsidR="00392FC2">
        <w:rPr>
          <w:rFonts w:ascii="Arial" w:hAnsi="Arial" w:cs="Arial"/>
          <w:color w:val="auto"/>
          <w:sz w:val="20"/>
          <w:szCs w:val="20"/>
        </w:rPr>
        <w:t xml:space="preserve"> and who should do</w:t>
      </w:r>
      <w:r w:rsidR="00777BC8" w:rsidRPr="0083609B">
        <w:rPr>
          <w:rFonts w:ascii="Arial" w:hAnsi="Arial" w:cs="Arial"/>
          <w:color w:val="auto"/>
          <w:sz w:val="20"/>
          <w:szCs w:val="20"/>
        </w:rPr>
        <w:t xml:space="preserve"> this. Parents/carers should usually be notified of concerns regarding their children, and what action is being considered to address these.</w:t>
      </w:r>
      <w:r w:rsidR="004A33A2">
        <w:rPr>
          <w:rFonts w:ascii="Arial" w:hAnsi="Arial" w:cs="Arial"/>
          <w:color w:val="auto"/>
          <w:sz w:val="20"/>
          <w:szCs w:val="20"/>
        </w:rPr>
        <w:t xml:space="preserve"> </w:t>
      </w:r>
    </w:p>
    <w:p w:rsidR="001818B8" w:rsidRPr="001818B8" w:rsidRDefault="007D6323"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10.9</w:t>
      </w:r>
      <w:r w:rsidR="0042361C">
        <w:rPr>
          <w:rFonts w:ascii="Arial" w:hAnsi="Arial" w:cs="Arial"/>
          <w:color w:val="auto"/>
          <w:sz w:val="20"/>
          <w:szCs w:val="20"/>
        </w:rPr>
        <w:tab/>
      </w:r>
      <w:r w:rsidR="001818B8" w:rsidRPr="00F7799F">
        <w:rPr>
          <w:rFonts w:ascii="Arial" w:hAnsi="Arial" w:cs="Arial"/>
          <w:color w:val="auto"/>
          <w:sz w:val="20"/>
          <w:szCs w:val="20"/>
        </w:rPr>
        <w:t>As far as possible children should be involved in the safety plan as their engagement will influence the success of the plans</w:t>
      </w:r>
      <w:r w:rsidR="00F7799F">
        <w:rPr>
          <w:rFonts w:ascii="Arial" w:hAnsi="Arial" w:cs="Arial"/>
          <w:color w:val="auto"/>
          <w:sz w:val="20"/>
          <w:szCs w:val="20"/>
        </w:rPr>
        <w:t xml:space="preserve">. We know that children </w:t>
      </w:r>
      <w:r w:rsidR="001818B8" w:rsidRPr="00F7799F">
        <w:rPr>
          <w:rFonts w:ascii="Arial" w:hAnsi="Arial" w:cs="Arial"/>
          <w:color w:val="auto"/>
          <w:sz w:val="20"/>
          <w:szCs w:val="20"/>
        </w:rPr>
        <w:t xml:space="preserve">sometimes </w:t>
      </w:r>
      <w:r w:rsidR="00F7799F">
        <w:rPr>
          <w:rFonts w:ascii="Arial" w:hAnsi="Arial" w:cs="Arial"/>
          <w:color w:val="auto"/>
          <w:sz w:val="20"/>
          <w:szCs w:val="20"/>
        </w:rPr>
        <w:t xml:space="preserve">do </w:t>
      </w:r>
      <w:r w:rsidR="001818B8" w:rsidRPr="00F7799F">
        <w:rPr>
          <w:rFonts w:ascii="Arial" w:hAnsi="Arial" w:cs="Arial"/>
          <w:color w:val="auto"/>
          <w:sz w:val="20"/>
          <w:szCs w:val="20"/>
        </w:rPr>
        <w:t xml:space="preserve">not recognise the risks they are placing themselves in and may have been groomed to believe they are choosing to engage in exploitation. It is essential therefore that we work closely with children to ensure </w:t>
      </w:r>
      <w:r>
        <w:rPr>
          <w:rFonts w:ascii="Arial" w:hAnsi="Arial" w:cs="Arial"/>
          <w:color w:val="auto"/>
          <w:sz w:val="20"/>
          <w:szCs w:val="20"/>
        </w:rPr>
        <w:t>we understand their perspective, involve them in decision making</w:t>
      </w:r>
      <w:r w:rsidR="00CA32D1">
        <w:rPr>
          <w:rFonts w:ascii="Arial" w:hAnsi="Arial" w:cs="Arial"/>
          <w:color w:val="auto"/>
          <w:sz w:val="20"/>
          <w:szCs w:val="20"/>
        </w:rPr>
        <w:t xml:space="preserve"> and work meaningfully to manage the risk.</w:t>
      </w:r>
    </w:p>
    <w:p w:rsidR="0083609B" w:rsidRDefault="007D6323" w:rsidP="0042361C">
      <w:pPr>
        <w:spacing w:before="120" w:after="120" w:line="360" w:lineRule="auto"/>
        <w:ind w:left="142" w:hanging="568"/>
        <w:rPr>
          <w:rFonts w:ascii="Arial" w:hAnsi="Arial" w:cs="Arial"/>
          <w:color w:val="auto"/>
          <w:sz w:val="20"/>
          <w:szCs w:val="20"/>
        </w:rPr>
      </w:pPr>
      <w:r>
        <w:rPr>
          <w:rFonts w:ascii="Arial" w:hAnsi="Arial" w:cs="Arial"/>
          <w:sz w:val="20"/>
          <w:szCs w:val="20"/>
        </w:rPr>
        <w:t>10.10</w:t>
      </w:r>
      <w:r w:rsidR="00541ED3" w:rsidRPr="0083609B">
        <w:rPr>
          <w:rFonts w:ascii="Arial" w:hAnsi="Arial" w:cs="Arial"/>
          <w:sz w:val="20"/>
          <w:szCs w:val="20"/>
        </w:rPr>
        <w:tab/>
      </w:r>
      <w:r w:rsidR="00C7750E" w:rsidRPr="0083609B">
        <w:rPr>
          <w:rFonts w:ascii="Arial" w:hAnsi="Arial" w:cs="Arial"/>
          <w:sz w:val="20"/>
          <w:szCs w:val="20"/>
        </w:rPr>
        <w:t>The frequency of MAP meetings is depe</w:t>
      </w:r>
      <w:r w:rsidR="001818B8">
        <w:rPr>
          <w:rFonts w:ascii="Arial" w:hAnsi="Arial" w:cs="Arial"/>
          <w:sz w:val="20"/>
          <w:szCs w:val="20"/>
        </w:rPr>
        <w:t xml:space="preserve">ndent on the level of risk and may be required to respond to specific events. </w:t>
      </w:r>
      <w:r w:rsidR="009B35EA">
        <w:rPr>
          <w:rFonts w:ascii="Arial" w:hAnsi="Arial" w:cs="Arial"/>
          <w:sz w:val="20"/>
          <w:szCs w:val="20"/>
        </w:rPr>
        <w:t xml:space="preserve">As a minimum a Multi agency </w:t>
      </w:r>
      <w:r w:rsidR="006648F3">
        <w:rPr>
          <w:rFonts w:ascii="Arial" w:hAnsi="Arial" w:cs="Arial"/>
          <w:sz w:val="20"/>
          <w:szCs w:val="20"/>
        </w:rPr>
        <w:t>p</w:t>
      </w:r>
      <w:r w:rsidR="009B35EA">
        <w:rPr>
          <w:rFonts w:ascii="Arial" w:hAnsi="Arial" w:cs="Arial"/>
          <w:sz w:val="20"/>
          <w:szCs w:val="20"/>
        </w:rPr>
        <w:t>lan</w:t>
      </w:r>
      <w:r w:rsidR="00F7799F">
        <w:rPr>
          <w:rFonts w:ascii="Arial" w:hAnsi="Arial" w:cs="Arial"/>
          <w:sz w:val="20"/>
          <w:szCs w:val="20"/>
        </w:rPr>
        <w:t xml:space="preserve">ning meeting should take place </w:t>
      </w:r>
      <w:r w:rsidR="009B35EA">
        <w:rPr>
          <w:rFonts w:ascii="Arial" w:hAnsi="Arial" w:cs="Arial"/>
          <w:sz w:val="20"/>
          <w:szCs w:val="20"/>
        </w:rPr>
        <w:t>every 4 weeks for thos</w:t>
      </w:r>
      <w:r w:rsidR="00F7799F">
        <w:rPr>
          <w:rFonts w:ascii="Arial" w:hAnsi="Arial" w:cs="Arial"/>
          <w:sz w:val="20"/>
          <w:szCs w:val="20"/>
        </w:rPr>
        <w:t xml:space="preserve">e assessed as </w:t>
      </w:r>
      <w:r w:rsidR="009B35EA">
        <w:rPr>
          <w:rFonts w:ascii="Arial" w:hAnsi="Arial" w:cs="Arial"/>
          <w:sz w:val="20"/>
          <w:szCs w:val="20"/>
        </w:rPr>
        <w:t xml:space="preserve">a high </w:t>
      </w:r>
      <w:r w:rsidR="00BC2DD5">
        <w:rPr>
          <w:rFonts w:ascii="Arial" w:hAnsi="Arial" w:cs="Arial"/>
          <w:sz w:val="20"/>
          <w:szCs w:val="20"/>
        </w:rPr>
        <w:t>risk,</w:t>
      </w:r>
      <w:r w:rsidR="009B35EA">
        <w:rPr>
          <w:rFonts w:ascii="Arial" w:hAnsi="Arial" w:cs="Arial"/>
          <w:sz w:val="20"/>
          <w:szCs w:val="20"/>
        </w:rPr>
        <w:t xml:space="preserve"> every 8 weeks for those a medium risk and every 12 weeks for those regarded as low risk</w:t>
      </w:r>
      <w:r w:rsidR="00274955">
        <w:rPr>
          <w:rFonts w:ascii="Arial" w:hAnsi="Arial" w:cs="Arial"/>
          <w:color w:val="auto"/>
          <w:sz w:val="20"/>
          <w:szCs w:val="20"/>
        </w:rPr>
        <w:t>.</w:t>
      </w:r>
      <w:r w:rsidR="00F7799F">
        <w:rPr>
          <w:rFonts w:ascii="Arial" w:hAnsi="Arial" w:cs="Arial"/>
          <w:color w:val="auto"/>
          <w:sz w:val="20"/>
          <w:szCs w:val="20"/>
        </w:rPr>
        <w:t xml:space="preserve"> These can be part of other statutory meetings as long as the MAP is completed/updated.</w:t>
      </w:r>
    </w:p>
    <w:p w:rsidR="009B35EA" w:rsidRPr="009B35EA" w:rsidRDefault="00F7799F" w:rsidP="0042361C">
      <w:pPr>
        <w:spacing w:before="120" w:after="120" w:line="360" w:lineRule="auto"/>
        <w:ind w:left="142" w:hanging="568"/>
        <w:rPr>
          <w:rFonts w:ascii="Arial" w:hAnsi="Arial" w:cs="Arial"/>
          <w:sz w:val="20"/>
          <w:szCs w:val="20"/>
        </w:rPr>
      </w:pPr>
      <w:r>
        <w:rPr>
          <w:rFonts w:ascii="Arial" w:hAnsi="Arial" w:cs="Arial"/>
          <w:color w:val="auto"/>
          <w:sz w:val="20"/>
          <w:szCs w:val="20"/>
        </w:rPr>
        <w:t>10.12</w:t>
      </w:r>
      <w:r w:rsidR="00541ED3" w:rsidRPr="0083609B">
        <w:rPr>
          <w:rFonts w:ascii="Arial" w:hAnsi="Arial" w:cs="Arial"/>
          <w:color w:val="auto"/>
          <w:sz w:val="20"/>
          <w:szCs w:val="20"/>
        </w:rPr>
        <w:tab/>
      </w:r>
      <w:r w:rsidR="00541ED3" w:rsidRPr="00FE2220">
        <w:rPr>
          <w:rFonts w:ascii="Arial" w:hAnsi="Arial" w:cs="Arial"/>
          <w:sz w:val="20"/>
          <w:szCs w:val="20"/>
        </w:rPr>
        <w:t xml:space="preserve">If at a MAP meeting the level of concern about the child is reduced and there are no other outstanding needs that require </w:t>
      </w:r>
      <w:r w:rsidR="0083609B">
        <w:rPr>
          <w:rFonts w:ascii="Arial" w:hAnsi="Arial" w:cs="Arial"/>
          <w:sz w:val="20"/>
          <w:szCs w:val="20"/>
        </w:rPr>
        <w:t xml:space="preserve">multi agency </w:t>
      </w:r>
      <w:r w:rsidR="00541ED3" w:rsidRPr="00FE2220">
        <w:rPr>
          <w:rFonts w:ascii="Arial" w:hAnsi="Arial" w:cs="Arial"/>
          <w:sz w:val="20"/>
          <w:szCs w:val="20"/>
        </w:rPr>
        <w:t xml:space="preserve">involvement then </w:t>
      </w:r>
      <w:r w:rsidR="005E327C">
        <w:rPr>
          <w:rFonts w:ascii="Arial" w:hAnsi="Arial" w:cs="Arial"/>
          <w:sz w:val="20"/>
          <w:szCs w:val="20"/>
        </w:rPr>
        <w:t>the case should be closed or stepped down as appropriate.</w:t>
      </w:r>
      <w:r w:rsidR="00541ED3" w:rsidRPr="00FE2220">
        <w:rPr>
          <w:rFonts w:ascii="Arial" w:hAnsi="Arial" w:cs="Arial"/>
          <w:sz w:val="20"/>
          <w:szCs w:val="20"/>
        </w:rPr>
        <w:t xml:space="preserve"> </w:t>
      </w:r>
      <w:r w:rsidR="009B35EA">
        <w:rPr>
          <w:rFonts w:ascii="Arial" w:hAnsi="Arial" w:cs="Arial"/>
          <w:sz w:val="20"/>
          <w:szCs w:val="20"/>
        </w:rPr>
        <w:t xml:space="preserve">The last </w:t>
      </w:r>
      <w:r w:rsidR="006648F3">
        <w:rPr>
          <w:rFonts w:ascii="Arial" w:hAnsi="Arial" w:cs="Arial"/>
          <w:sz w:val="20"/>
          <w:szCs w:val="20"/>
        </w:rPr>
        <w:t>r</w:t>
      </w:r>
      <w:r w:rsidR="009B35EA">
        <w:rPr>
          <w:rFonts w:ascii="Arial" w:hAnsi="Arial" w:cs="Arial"/>
          <w:sz w:val="20"/>
          <w:szCs w:val="20"/>
        </w:rPr>
        <w:t xml:space="preserve">isk assessment should be completed to confirm </w:t>
      </w:r>
      <w:r w:rsidR="006648F3">
        <w:rPr>
          <w:rFonts w:ascii="Arial" w:hAnsi="Arial" w:cs="Arial"/>
          <w:sz w:val="20"/>
          <w:szCs w:val="20"/>
        </w:rPr>
        <w:t>‘n</w:t>
      </w:r>
      <w:r w:rsidR="009B35EA">
        <w:rPr>
          <w:rFonts w:ascii="Arial" w:hAnsi="Arial" w:cs="Arial"/>
          <w:sz w:val="20"/>
          <w:szCs w:val="20"/>
        </w:rPr>
        <w:t>o risk</w:t>
      </w:r>
      <w:r w:rsidR="006648F3">
        <w:rPr>
          <w:rFonts w:ascii="Arial" w:hAnsi="Arial" w:cs="Arial"/>
          <w:sz w:val="20"/>
          <w:szCs w:val="20"/>
        </w:rPr>
        <w:t>’</w:t>
      </w:r>
      <w:r w:rsidR="009B35EA">
        <w:rPr>
          <w:rFonts w:ascii="Arial" w:hAnsi="Arial" w:cs="Arial"/>
          <w:sz w:val="20"/>
          <w:szCs w:val="20"/>
        </w:rPr>
        <w:t xml:space="preserve"> currently identified and sent to the </w:t>
      </w:r>
      <w:hyperlink r:id="rId32" w:history="1">
        <w:r w:rsidR="00B80246" w:rsidRPr="007C0B3B">
          <w:rPr>
            <w:rStyle w:val="Hyperlink"/>
            <w:rFonts w:ascii="Arial" w:hAnsi="Arial" w:cs="Arial"/>
            <w:sz w:val="20"/>
            <w:szCs w:val="20"/>
            <w:lang w:val="en-US"/>
          </w:rPr>
          <w:t>CSEHUB@westsussex.gscx.gov.uk</w:t>
        </w:r>
      </w:hyperlink>
    </w:p>
    <w:p w:rsidR="00FE2126" w:rsidRDefault="00F7799F" w:rsidP="0042361C">
      <w:pPr>
        <w:spacing w:before="120" w:after="120" w:line="360" w:lineRule="auto"/>
        <w:ind w:left="142" w:hanging="568"/>
        <w:rPr>
          <w:rFonts w:ascii="Arial" w:hAnsi="Arial" w:cs="Arial"/>
          <w:b/>
          <w:color w:val="auto"/>
          <w:sz w:val="20"/>
          <w:szCs w:val="20"/>
        </w:rPr>
      </w:pPr>
      <w:r>
        <w:rPr>
          <w:rFonts w:ascii="Arial" w:hAnsi="Arial" w:cs="Arial"/>
          <w:b/>
          <w:color w:val="auto"/>
          <w:sz w:val="20"/>
          <w:szCs w:val="20"/>
        </w:rPr>
        <w:t>11</w:t>
      </w:r>
      <w:r w:rsidR="003956B3" w:rsidRPr="00DA4CC6">
        <w:rPr>
          <w:rFonts w:ascii="Arial" w:hAnsi="Arial" w:cs="Arial"/>
          <w:b/>
          <w:color w:val="auto"/>
          <w:sz w:val="20"/>
          <w:szCs w:val="20"/>
        </w:rPr>
        <w:t>.</w:t>
      </w:r>
      <w:r w:rsidR="005C497E" w:rsidRPr="00DA4CC6">
        <w:rPr>
          <w:rFonts w:ascii="Arial" w:hAnsi="Arial" w:cs="Arial"/>
          <w:b/>
          <w:color w:val="auto"/>
          <w:sz w:val="20"/>
          <w:szCs w:val="20"/>
        </w:rPr>
        <w:tab/>
      </w:r>
      <w:r w:rsidR="002A1638" w:rsidRPr="00DA4CC6">
        <w:rPr>
          <w:rFonts w:ascii="Arial" w:hAnsi="Arial" w:cs="Arial"/>
          <w:b/>
          <w:color w:val="auto"/>
          <w:sz w:val="20"/>
          <w:szCs w:val="20"/>
        </w:rPr>
        <w:t>Children Looked After and Care Leavers</w:t>
      </w:r>
    </w:p>
    <w:p w:rsidR="003956B3" w:rsidRPr="00FE2126" w:rsidRDefault="00F7799F" w:rsidP="0042361C">
      <w:pPr>
        <w:spacing w:before="120" w:after="120" w:line="360" w:lineRule="auto"/>
        <w:ind w:left="142" w:hanging="568"/>
        <w:rPr>
          <w:rFonts w:ascii="Arial" w:hAnsi="Arial" w:cs="Arial"/>
          <w:b/>
          <w:color w:val="auto"/>
          <w:sz w:val="20"/>
          <w:szCs w:val="20"/>
        </w:rPr>
      </w:pPr>
      <w:r>
        <w:rPr>
          <w:rFonts w:ascii="Arial" w:hAnsi="Arial" w:cs="Arial"/>
          <w:color w:val="auto"/>
          <w:sz w:val="20"/>
          <w:szCs w:val="20"/>
        </w:rPr>
        <w:t>11</w:t>
      </w:r>
      <w:r w:rsidR="005C497E" w:rsidRPr="00DA4CC6">
        <w:rPr>
          <w:rFonts w:ascii="Arial" w:hAnsi="Arial" w:cs="Arial"/>
          <w:color w:val="auto"/>
          <w:sz w:val="20"/>
          <w:szCs w:val="20"/>
        </w:rPr>
        <w:t>.1</w:t>
      </w:r>
      <w:r w:rsidR="003956B3" w:rsidRPr="00DA4CC6">
        <w:rPr>
          <w:rFonts w:ascii="Arial" w:hAnsi="Arial" w:cs="Arial"/>
          <w:color w:val="auto"/>
          <w:sz w:val="20"/>
          <w:szCs w:val="20"/>
        </w:rPr>
        <w:tab/>
      </w:r>
      <w:r w:rsidR="005E327C">
        <w:rPr>
          <w:rFonts w:ascii="Arial" w:hAnsi="Arial" w:cs="Arial"/>
          <w:color w:val="auto"/>
          <w:sz w:val="20"/>
          <w:szCs w:val="20"/>
        </w:rPr>
        <w:t>W</w:t>
      </w:r>
      <w:r w:rsidR="005E327C" w:rsidRPr="00DA4CC6">
        <w:rPr>
          <w:rFonts w:ascii="Arial" w:hAnsi="Arial" w:cs="Arial"/>
          <w:color w:val="auto"/>
          <w:sz w:val="20"/>
          <w:szCs w:val="20"/>
        </w:rPr>
        <w:t xml:space="preserve">here there concerns about sexual exploitation </w:t>
      </w:r>
      <w:r w:rsidR="005E327C">
        <w:rPr>
          <w:rFonts w:ascii="Arial" w:hAnsi="Arial" w:cs="Arial"/>
          <w:color w:val="auto"/>
          <w:sz w:val="20"/>
          <w:szCs w:val="20"/>
        </w:rPr>
        <w:t>of a C</w:t>
      </w:r>
      <w:r w:rsidR="003956B3" w:rsidRPr="00DA4CC6">
        <w:rPr>
          <w:rFonts w:ascii="Arial" w:hAnsi="Arial" w:cs="Arial"/>
          <w:color w:val="auto"/>
          <w:sz w:val="20"/>
          <w:szCs w:val="20"/>
        </w:rPr>
        <w:t>hild</w:t>
      </w:r>
      <w:r w:rsidR="005E327C">
        <w:rPr>
          <w:rFonts w:ascii="Arial" w:hAnsi="Arial" w:cs="Arial"/>
          <w:color w:val="auto"/>
          <w:sz w:val="20"/>
          <w:szCs w:val="20"/>
        </w:rPr>
        <w:t xml:space="preserve"> who is Looked After</w:t>
      </w:r>
      <w:r w:rsidR="003956B3" w:rsidRPr="00DA4CC6">
        <w:rPr>
          <w:rFonts w:ascii="Arial" w:hAnsi="Arial" w:cs="Arial"/>
          <w:color w:val="auto"/>
          <w:sz w:val="20"/>
          <w:szCs w:val="20"/>
        </w:rPr>
        <w:t xml:space="preserve"> </w:t>
      </w:r>
      <w:r w:rsidR="005E327C">
        <w:rPr>
          <w:rFonts w:ascii="Arial" w:hAnsi="Arial" w:cs="Arial"/>
          <w:color w:val="auto"/>
          <w:sz w:val="20"/>
          <w:szCs w:val="20"/>
        </w:rPr>
        <w:t>(CLA)</w:t>
      </w:r>
      <w:r w:rsidR="005E327C" w:rsidRPr="00DA4CC6">
        <w:rPr>
          <w:rFonts w:ascii="Arial" w:hAnsi="Arial" w:cs="Arial"/>
          <w:color w:val="auto"/>
          <w:sz w:val="20"/>
          <w:szCs w:val="20"/>
        </w:rPr>
        <w:t xml:space="preserve"> </w:t>
      </w:r>
      <w:r w:rsidR="003956B3" w:rsidRPr="00DA4CC6">
        <w:rPr>
          <w:rFonts w:ascii="Arial" w:hAnsi="Arial" w:cs="Arial"/>
          <w:color w:val="auto"/>
          <w:sz w:val="20"/>
          <w:szCs w:val="20"/>
        </w:rPr>
        <w:t xml:space="preserve"> </w:t>
      </w:r>
      <w:r w:rsidR="0083609B" w:rsidRPr="00DA4CC6">
        <w:rPr>
          <w:rFonts w:ascii="Arial" w:hAnsi="Arial" w:cs="Arial"/>
          <w:color w:val="auto"/>
          <w:sz w:val="20"/>
          <w:szCs w:val="20"/>
        </w:rPr>
        <w:t>the Care and Pathway plan</w:t>
      </w:r>
      <w:r w:rsidR="0083609B">
        <w:rPr>
          <w:rFonts w:ascii="Arial" w:hAnsi="Arial" w:cs="Arial"/>
          <w:color w:val="auto"/>
          <w:sz w:val="20"/>
          <w:szCs w:val="20"/>
        </w:rPr>
        <w:t xml:space="preserve"> </w:t>
      </w:r>
      <w:r w:rsidR="00FE2126">
        <w:rPr>
          <w:rFonts w:ascii="Arial" w:hAnsi="Arial" w:cs="Arial"/>
          <w:color w:val="auto"/>
          <w:sz w:val="20"/>
          <w:szCs w:val="20"/>
        </w:rPr>
        <w:t>must</w:t>
      </w:r>
      <w:r w:rsidR="003956B3" w:rsidRPr="00DA4CC6">
        <w:rPr>
          <w:rFonts w:ascii="Arial" w:hAnsi="Arial" w:cs="Arial"/>
          <w:color w:val="auto"/>
          <w:sz w:val="20"/>
          <w:szCs w:val="20"/>
        </w:rPr>
        <w:t xml:space="preserve"> specifically identify the </w:t>
      </w:r>
      <w:r w:rsidR="000E19AB">
        <w:rPr>
          <w:rFonts w:ascii="Arial" w:hAnsi="Arial" w:cs="Arial"/>
          <w:color w:val="auto"/>
          <w:sz w:val="20"/>
          <w:szCs w:val="20"/>
        </w:rPr>
        <w:t>child</w:t>
      </w:r>
      <w:r w:rsidR="005E327C">
        <w:rPr>
          <w:rFonts w:ascii="Arial" w:hAnsi="Arial" w:cs="Arial"/>
          <w:color w:val="auto"/>
          <w:sz w:val="20"/>
          <w:szCs w:val="20"/>
        </w:rPr>
        <w:t>’s</w:t>
      </w:r>
      <w:r w:rsidR="000E19AB">
        <w:rPr>
          <w:rFonts w:ascii="Arial" w:hAnsi="Arial" w:cs="Arial"/>
          <w:color w:val="auto"/>
          <w:sz w:val="20"/>
          <w:szCs w:val="20"/>
        </w:rPr>
        <w:t xml:space="preserve"> </w:t>
      </w:r>
      <w:r w:rsidR="00FE2126">
        <w:rPr>
          <w:rFonts w:ascii="Arial" w:hAnsi="Arial" w:cs="Arial"/>
          <w:color w:val="auto"/>
          <w:sz w:val="20"/>
          <w:szCs w:val="20"/>
        </w:rPr>
        <w:t>increased vulnerability</w:t>
      </w:r>
      <w:r w:rsidR="003956B3" w:rsidRPr="00DA4CC6">
        <w:rPr>
          <w:rFonts w:ascii="Arial" w:hAnsi="Arial" w:cs="Arial"/>
          <w:color w:val="auto"/>
          <w:sz w:val="20"/>
          <w:szCs w:val="20"/>
        </w:rPr>
        <w:t xml:space="preserve"> and address the factors likely to increase </w:t>
      </w:r>
      <w:r w:rsidR="00FE2126">
        <w:rPr>
          <w:rFonts w:ascii="Arial" w:hAnsi="Arial" w:cs="Arial"/>
          <w:color w:val="auto"/>
          <w:sz w:val="20"/>
          <w:szCs w:val="20"/>
        </w:rPr>
        <w:t xml:space="preserve">any </w:t>
      </w:r>
      <w:r w:rsidR="003956B3" w:rsidRPr="00DA4CC6">
        <w:rPr>
          <w:rFonts w:ascii="Arial" w:hAnsi="Arial" w:cs="Arial"/>
          <w:color w:val="auto"/>
          <w:sz w:val="20"/>
          <w:szCs w:val="20"/>
        </w:rPr>
        <w:t xml:space="preserve">further exploitation. Safety factors and progress of CSE planning </w:t>
      </w:r>
      <w:r w:rsidR="00FE2126">
        <w:rPr>
          <w:rFonts w:ascii="Arial" w:hAnsi="Arial" w:cs="Arial"/>
          <w:color w:val="auto"/>
          <w:sz w:val="20"/>
          <w:szCs w:val="20"/>
        </w:rPr>
        <w:t>must</w:t>
      </w:r>
      <w:r w:rsidR="003956B3" w:rsidRPr="00DA4CC6">
        <w:rPr>
          <w:rFonts w:ascii="Arial" w:hAnsi="Arial" w:cs="Arial"/>
          <w:color w:val="auto"/>
          <w:sz w:val="20"/>
          <w:szCs w:val="20"/>
        </w:rPr>
        <w:t xml:space="preserve"> be monitored by the </w:t>
      </w:r>
      <w:r w:rsidR="006648F3">
        <w:rPr>
          <w:rFonts w:ascii="Arial" w:hAnsi="Arial" w:cs="Arial"/>
          <w:color w:val="auto"/>
          <w:sz w:val="20"/>
          <w:szCs w:val="20"/>
        </w:rPr>
        <w:t xml:space="preserve">Social Worker and </w:t>
      </w:r>
      <w:r w:rsidR="003956B3" w:rsidRPr="00DA4CC6">
        <w:rPr>
          <w:rFonts w:ascii="Arial" w:hAnsi="Arial" w:cs="Arial"/>
          <w:color w:val="auto"/>
          <w:sz w:val="20"/>
          <w:szCs w:val="20"/>
        </w:rPr>
        <w:t>IRO as part of the CLA Review.</w:t>
      </w:r>
    </w:p>
    <w:p w:rsidR="0083609B" w:rsidRPr="00DA4CC6" w:rsidRDefault="00F7799F"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11</w:t>
      </w:r>
      <w:r w:rsidR="0083609B">
        <w:rPr>
          <w:rFonts w:ascii="Arial" w:hAnsi="Arial" w:cs="Arial"/>
          <w:color w:val="auto"/>
          <w:sz w:val="20"/>
          <w:szCs w:val="20"/>
        </w:rPr>
        <w:t>.2</w:t>
      </w:r>
      <w:r w:rsidR="0083609B">
        <w:rPr>
          <w:rFonts w:ascii="Arial" w:hAnsi="Arial" w:cs="Arial"/>
          <w:color w:val="auto"/>
          <w:sz w:val="20"/>
          <w:szCs w:val="20"/>
        </w:rPr>
        <w:tab/>
      </w:r>
      <w:r w:rsidR="005E327C">
        <w:rPr>
          <w:rFonts w:ascii="Arial" w:hAnsi="Arial" w:cs="Arial"/>
          <w:color w:val="auto"/>
          <w:sz w:val="20"/>
          <w:szCs w:val="20"/>
        </w:rPr>
        <w:t xml:space="preserve">Missing from </w:t>
      </w:r>
      <w:r w:rsidR="006648F3">
        <w:rPr>
          <w:rFonts w:ascii="Arial" w:hAnsi="Arial" w:cs="Arial"/>
          <w:color w:val="auto"/>
          <w:sz w:val="20"/>
          <w:szCs w:val="20"/>
        </w:rPr>
        <w:t>c</w:t>
      </w:r>
      <w:r w:rsidR="0083609B" w:rsidRPr="00DA4CC6">
        <w:rPr>
          <w:rFonts w:ascii="Arial" w:hAnsi="Arial" w:cs="Arial"/>
          <w:color w:val="auto"/>
          <w:sz w:val="20"/>
          <w:szCs w:val="20"/>
        </w:rPr>
        <w:t>are episodes</w:t>
      </w:r>
      <w:r w:rsidR="005E327C">
        <w:rPr>
          <w:rFonts w:ascii="Arial" w:hAnsi="Arial" w:cs="Arial"/>
          <w:color w:val="auto"/>
          <w:sz w:val="20"/>
          <w:szCs w:val="20"/>
        </w:rPr>
        <w:t xml:space="preserve"> on fwi</w:t>
      </w:r>
      <w:r w:rsidR="0083609B" w:rsidRPr="00DA4CC6">
        <w:rPr>
          <w:rFonts w:ascii="Arial" w:hAnsi="Arial" w:cs="Arial"/>
          <w:color w:val="auto"/>
          <w:sz w:val="20"/>
          <w:szCs w:val="20"/>
        </w:rPr>
        <w:t xml:space="preserve"> </w:t>
      </w:r>
      <w:r w:rsidR="00FE2126">
        <w:rPr>
          <w:rFonts w:ascii="Arial" w:hAnsi="Arial" w:cs="Arial"/>
          <w:color w:val="auto"/>
          <w:sz w:val="20"/>
          <w:szCs w:val="20"/>
        </w:rPr>
        <w:t xml:space="preserve">must </w:t>
      </w:r>
      <w:r w:rsidR="0083609B" w:rsidRPr="00DA4CC6">
        <w:rPr>
          <w:rFonts w:ascii="Arial" w:hAnsi="Arial" w:cs="Arial"/>
          <w:color w:val="auto"/>
          <w:sz w:val="20"/>
          <w:szCs w:val="20"/>
        </w:rPr>
        <w:t>include an explicit statement detailing the current assessment of the child’s potential risks of CSE</w:t>
      </w:r>
      <w:r w:rsidR="008B2B86">
        <w:rPr>
          <w:rFonts w:ascii="Arial" w:hAnsi="Arial" w:cs="Arial"/>
          <w:color w:val="auto"/>
          <w:sz w:val="20"/>
          <w:szCs w:val="20"/>
        </w:rPr>
        <w:t>,</w:t>
      </w:r>
      <w:r>
        <w:rPr>
          <w:rFonts w:ascii="Arial" w:hAnsi="Arial" w:cs="Arial"/>
          <w:color w:val="auto"/>
          <w:sz w:val="20"/>
          <w:szCs w:val="20"/>
        </w:rPr>
        <w:t xml:space="preserve"> </w:t>
      </w:r>
      <w:r w:rsidR="008B2B86">
        <w:rPr>
          <w:rFonts w:ascii="Arial" w:hAnsi="Arial" w:cs="Arial"/>
          <w:color w:val="auto"/>
          <w:sz w:val="20"/>
          <w:szCs w:val="20"/>
        </w:rPr>
        <w:t>the screening tool completed and risk assessment if required</w:t>
      </w:r>
      <w:r w:rsidR="0088265E">
        <w:rPr>
          <w:rFonts w:ascii="Arial" w:hAnsi="Arial" w:cs="Arial"/>
          <w:color w:val="auto"/>
          <w:sz w:val="20"/>
          <w:szCs w:val="20"/>
        </w:rPr>
        <w:t>.</w:t>
      </w:r>
    </w:p>
    <w:p w:rsidR="002A1638" w:rsidRPr="00DA4CC6" w:rsidRDefault="00F7799F"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11</w:t>
      </w:r>
      <w:r w:rsidR="0083609B">
        <w:rPr>
          <w:rFonts w:ascii="Arial" w:hAnsi="Arial" w:cs="Arial"/>
          <w:color w:val="auto"/>
          <w:sz w:val="20"/>
          <w:szCs w:val="20"/>
        </w:rPr>
        <w:t>.3</w:t>
      </w:r>
      <w:r w:rsidR="0083609B">
        <w:rPr>
          <w:rFonts w:ascii="Arial" w:hAnsi="Arial" w:cs="Arial"/>
          <w:color w:val="auto"/>
          <w:sz w:val="20"/>
          <w:szCs w:val="20"/>
        </w:rPr>
        <w:tab/>
      </w:r>
      <w:r w:rsidR="002A1638" w:rsidRPr="00DA4CC6">
        <w:rPr>
          <w:rFonts w:ascii="Arial" w:hAnsi="Arial" w:cs="Arial"/>
          <w:color w:val="auto"/>
          <w:sz w:val="20"/>
          <w:szCs w:val="20"/>
        </w:rPr>
        <w:t>The following factors</w:t>
      </w:r>
      <w:r w:rsidR="00FE2126">
        <w:rPr>
          <w:rFonts w:ascii="Arial" w:hAnsi="Arial" w:cs="Arial"/>
          <w:color w:val="auto"/>
          <w:sz w:val="20"/>
          <w:szCs w:val="20"/>
        </w:rPr>
        <w:t xml:space="preserve"> must </w:t>
      </w:r>
      <w:r w:rsidR="00FE2126" w:rsidRPr="00DA4CC6">
        <w:rPr>
          <w:rFonts w:ascii="Arial" w:hAnsi="Arial" w:cs="Arial"/>
          <w:color w:val="auto"/>
          <w:sz w:val="20"/>
          <w:szCs w:val="20"/>
        </w:rPr>
        <w:t>be</w:t>
      </w:r>
      <w:r w:rsidR="002A1638" w:rsidRPr="00DA4CC6">
        <w:rPr>
          <w:rFonts w:ascii="Arial" w:hAnsi="Arial" w:cs="Arial"/>
          <w:color w:val="auto"/>
          <w:sz w:val="20"/>
          <w:szCs w:val="20"/>
        </w:rPr>
        <w:t xml:space="preserve"> taken into account when considering concerns about a </w:t>
      </w:r>
      <w:r w:rsidR="006648F3">
        <w:rPr>
          <w:rFonts w:ascii="Arial" w:hAnsi="Arial" w:cs="Arial"/>
          <w:color w:val="auto"/>
          <w:sz w:val="20"/>
          <w:szCs w:val="20"/>
        </w:rPr>
        <w:t>c</w:t>
      </w:r>
      <w:r w:rsidR="005E327C">
        <w:rPr>
          <w:rFonts w:ascii="Arial" w:hAnsi="Arial" w:cs="Arial"/>
          <w:color w:val="auto"/>
          <w:sz w:val="20"/>
          <w:szCs w:val="20"/>
        </w:rPr>
        <w:t>hild who is L</w:t>
      </w:r>
      <w:r w:rsidR="002A1638" w:rsidRPr="00DA4CC6">
        <w:rPr>
          <w:rFonts w:ascii="Arial" w:hAnsi="Arial" w:cs="Arial"/>
          <w:color w:val="auto"/>
          <w:sz w:val="20"/>
          <w:szCs w:val="20"/>
        </w:rPr>
        <w:t xml:space="preserve">ooked </w:t>
      </w:r>
      <w:r w:rsidR="005E327C">
        <w:rPr>
          <w:rFonts w:ascii="Arial" w:hAnsi="Arial" w:cs="Arial"/>
          <w:color w:val="auto"/>
          <w:sz w:val="20"/>
          <w:szCs w:val="20"/>
        </w:rPr>
        <w:t>After</w:t>
      </w:r>
      <w:r w:rsidR="002A1638" w:rsidRPr="00DA4CC6">
        <w:rPr>
          <w:rFonts w:ascii="Arial" w:hAnsi="Arial" w:cs="Arial"/>
          <w:color w:val="auto"/>
          <w:sz w:val="20"/>
          <w:szCs w:val="20"/>
        </w:rPr>
        <w:t>:</w:t>
      </w:r>
    </w:p>
    <w:p w:rsidR="002A1638" w:rsidRPr="00DA4CC6" w:rsidRDefault="002A1638" w:rsidP="0042361C">
      <w:pPr>
        <w:pStyle w:val="ListParagraph"/>
        <w:numPr>
          <w:ilvl w:val="0"/>
          <w:numId w:val="3"/>
        </w:numPr>
        <w:spacing w:before="120" w:after="120" w:line="360" w:lineRule="auto"/>
        <w:ind w:left="142" w:hanging="426"/>
        <w:jc w:val="both"/>
        <w:rPr>
          <w:rFonts w:ascii="Arial" w:hAnsi="Arial" w:cs="Arial"/>
          <w:color w:val="auto"/>
          <w:sz w:val="20"/>
          <w:szCs w:val="20"/>
        </w:rPr>
      </w:pPr>
      <w:r w:rsidRPr="00DA4CC6">
        <w:rPr>
          <w:rFonts w:ascii="Arial" w:hAnsi="Arial" w:cs="Arial"/>
          <w:color w:val="auto"/>
          <w:sz w:val="20"/>
          <w:szCs w:val="20"/>
        </w:rPr>
        <w:t>The risks to other children in placement</w:t>
      </w:r>
      <w:r w:rsidR="00FE2126">
        <w:rPr>
          <w:rFonts w:ascii="Arial" w:hAnsi="Arial" w:cs="Arial"/>
          <w:color w:val="auto"/>
          <w:sz w:val="20"/>
          <w:szCs w:val="20"/>
        </w:rPr>
        <w:t>.</w:t>
      </w:r>
    </w:p>
    <w:p w:rsidR="0083609B" w:rsidRDefault="002A1638" w:rsidP="0042361C">
      <w:pPr>
        <w:pStyle w:val="ListParagraph"/>
        <w:numPr>
          <w:ilvl w:val="0"/>
          <w:numId w:val="3"/>
        </w:numPr>
        <w:spacing w:before="120" w:after="120" w:line="360" w:lineRule="auto"/>
        <w:ind w:left="142" w:hanging="426"/>
        <w:jc w:val="both"/>
        <w:rPr>
          <w:rFonts w:ascii="Arial" w:hAnsi="Arial" w:cs="Arial"/>
          <w:color w:val="auto"/>
          <w:sz w:val="20"/>
          <w:szCs w:val="20"/>
        </w:rPr>
      </w:pPr>
      <w:r w:rsidRPr="0083609B">
        <w:rPr>
          <w:rFonts w:ascii="Arial" w:hAnsi="Arial" w:cs="Arial"/>
          <w:color w:val="auto"/>
          <w:sz w:val="20"/>
          <w:szCs w:val="20"/>
        </w:rPr>
        <w:t>Whether the child should remain in placement</w:t>
      </w:r>
      <w:r w:rsidR="00FE2126">
        <w:rPr>
          <w:rFonts w:ascii="Arial" w:hAnsi="Arial" w:cs="Arial"/>
          <w:color w:val="auto"/>
          <w:sz w:val="20"/>
          <w:szCs w:val="20"/>
        </w:rPr>
        <w:t>.</w:t>
      </w:r>
    </w:p>
    <w:p w:rsidR="005E327C" w:rsidRDefault="002A1638" w:rsidP="0042361C">
      <w:pPr>
        <w:pStyle w:val="ListParagraph"/>
        <w:numPr>
          <w:ilvl w:val="0"/>
          <w:numId w:val="3"/>
        </w:numPr>
        <w:spacing w:before="120" w:after="120" w:line="360" w:lineRule="auto"/>
        <w:ind w:left="142" w:hanging="426"/>
        <w:jc w:val="both"/>
        <w:rPr>
          <w:rFonts w:ascii="Arial" w:hAnsi="Arial" w:cs="Arial"/>
          <w:color w:val="auto"/>
          <w:sz w:val="20"/>
          <w:szCs w:val="20"/>
        </w:rPr>
      </w:pPr>
      <w:r w:rsidRPr="00FE2220">
        <w:rPr>
          <w:rFonts w:ascii="Arial" w:hAnsi="Arial" w:cs="Arial"/>
          <w:color w:val="auto"/>
          <w:sz w:val="20"/>
          <w:szCs w:val="20"/>
        </w:rPr>
        <w:t xml:space="preserve">The feasibility of controlling the child’s movements and </w:t>
      </w:r>
    </w:p>
    <w:p w:rsidR="004A33A2" w:rsidRPr="004A33A2" w:rsidRDefault="005E327C" w:rsidP="004A33A2">
      <w:pPr>
        <w:pStyle w:val="ListParagraph"/>
        <w:numPr>
          <w:ilvl w:val="0"/>
          <w:numId w:val="3"/>
        </w:numPr>
        <w:spacing w:before="120" w:after="120" w:line="360" w:lineRule="auto"/>
        <w:ind w:left="142" w:hanging="426"/>
        <w:jc w:val="both"/>
        <w:rPr>
          <w:rFonts w:ascii="Arial" w:hAnsi="Arial" w:cs="Arial"/>
          <w:color w:val="auto"/>
          <w:sz w:val="20"/>
          <w:szCs w:val="20"/>
        </w:rPr>
      </w:pPr>
      <w:r>
        <w:rPr>
          <w:rFonts w:ascii="Arial" w:hAnsi="Arial" w:cs="Arial"/>
          <w:color w:val="auto"/>
          <w:sz w:val="20"/>
          <w:szCs w:val="20"/>
        </w:rPr>
        <w:t>W</w:t>
      </w:r>
      <w:r w:rsidR="002A1638" w:rsidRPr="00FE2220">
        <w:rPr>
          <w:rFonts w:ascii="Arial" w:hAnsi="Arial" w:cs="Arial"/>
          <w:color w:val="auto"/>
          <w:sz w:val="20"/>
          <w:szCs w:val="20"/>
        </w:rPr>
        <w:t>hether the placement can keep him/her safe.</w:t>
      </w:r>
    </w:p>
    <w:p w:rsidR="004A33A2" w:rsidRPr="004A33A2" w:rsidRDefault="004A33A2" w:rsidP="004A33A2">
      <w:pPr>
        <w:pStyle w:val="ListParagraph"/>
        <w:numPr>
          <w:ilvl w:val="0"/>
          <w:numId w:val="3"/>
        </w:numPr>
        <w:spacing w:before="120" w:after="120" w:line="360" w:lineRule="auto"/>
        <w:ind w:left="142" w:hanging="426"/>
        <w:jc w:val="both"/>
        <w:rPr>
          <w:rFonts w:ascii="Arial" w:hAnsi="Arial" w:cs="Arial"/>
          <w:color w:val="auto"/>
          <w:sz w:val="20"/>
          <w:szCs w:val="20"/>
        </w:rPr>
      </w:pPr>
      <w:r w:rsidRPr="004A33A2">
        <w:rPr>
          <w:rFonts w:ascii="Arial" w:hAnsi="Arial" w:cs="Arial"/>
          <w:b/>
          <w:bCs/>
          <w:color w:val="auto"/>
          <w:sz w:val="20"/>
          <w:szCs w:val="20"/>
        </w:rPr>
        <w:t>A holistic response</w:t>
      </w:r>
      <w:r w:rsidRPr="004A33A2">
        <w:rPr>
          <w:rFonts w:ascii="Arial" w:hAnsi="Arial" w:cs="Arial"/>
          <w:color w:val="auto"/>
          <w:sz w:val="20"/>
          <w:szCs w:val="20"/>
        </w:rPr>
        <w:t xml:space="preserve">: Closing down contact with (potential) perpetrators or removing the child/young person from potentially harmful situations is not, on its own, an adequate response to child sexual exploitation. While it is critical to address the child or young person’s physical safety, this only addresses the immediate source of risk, not the underlying conditions for abuse. </w:t>
      </w:r>
      <w:r w:rsidRPr="004A33A2">
        <w:rPr>
          <w:rFonts w:ascii="Arial" w:hAnsi="Arial" w:cs="Arial"/>
          <w:b/>
          <w:bCs/>
          <w:color w:val="auto"/>
          <w:sz w:val="20"/>
          <w:szCs w:val="20"/>
        </w:rPr>
        <w:t xml:space="preserve">It is also important to understand and address any underlying vulnerabilities (unmet emotional needs, drug use or previous sexual abuse, for example) to provide recovery work. </w:t>
      </w:r>
      <w:r w:rsidRPr="004A33A2">
        <w:rPr>
          <w:rFonts w:ascii="Arial" w:hAnsi="Arial" w:cs="Arial"/>
          <w:color w:val="auto"/>
          <w:sz w:val="20"/>
          <w:szCs w:val="20"/>
        </w:rPr>
        <w:t xml:space="preserve">Professionals also need to consider other connected issues in the child or young person’s life and take proactive steps to enhance the protective factors around them. </w:t>
      </w:r>
    </w:p>
    <w:p w:rsidR="002A1638" w:rsidRPr="00DA4CC6" w:rsidRDefault="00F7799F"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11</w:t>
      </w:r>
      <w:r w:rsidR="0083609B">
        <w:rPr>
          <w:rFonts w:ascii="Arial" w:hAnsi="Arial" w:cs="Arial"/>
          <w:color w:val="auto"/>
          <w:sz w:val="20"/>
          <w:szCs w:val="20"/>
        </w:rPr>
        <w:t>.4</w:t>
      </w:r>
      <w:r w:rsidR="003956B3" w:rsidRPr="00DA4CC6">
        <w:rPr>
          <w:rFonts w:ascii="Arial" w:hAnsi="Arial" w:cs="Arial"/>
          <w:color w:val="auto"/>
          <w:sz w:val="20"/>
          <w:szCs w:val="20"/>
        </w:rPr>
        <w:tab/>
      </w:r>
      <w:r w:rsidR="002A1638" w:rsidRPr="00DA4CC6">
        <w:rPr>
          <w:rFonts w:ascii="Arial" w:hAnsi="Arial" w:cs="Arial"/>
          <w:color w:val="auto"/>
          <w:sz w:val="20"/>
          <w:szCs w:val="20"/>
        </w:rPr>
        <w:t>For WSCC children place</w:t>
      </w:r>
      <w:r w:rsidR="005E327C">
        <w:rPr>
          <w:rFonts w:ascii="Arial" w:hAnsi="Arial" w:cs="Arial"/>
          <w:color w:val="auto"/>
          <w:sz w:val="20"/>
          <w:szCs w:val="20"/>
        </w:rPr>
        <w:t>d</w:t>
      </w:r>
      <w:r w:rsidR="007D0EBC" w:rsidRPr="00DA4CC6">
        <w:rPr>
          <w:rFonts w:ascii="Arial" w:hAnsi="Arial" w:cs="Arial"/>
          <w:color w:val="auto"/>
          <w:sz w:val="20"/>
          <w:szCs w:val="20"/>
        </w:rPr>
        <w:t xml:space="preserve"> out of county</w:t>
      </w:r>
      <w:r w:rsidR="002A1638" w:rsidRPr="00DA4CC6">
        <w:rPr>
          <w:rFonts w:ascii="Arial" w:hAnsi="Arial" w:cs="Arial"/>
          <w:color w:val="auto"/>
          <w:sz w:val="20"/>
          <w:szCs w:val="20"/>
        </w:rPr>
        <w:t xml:space="preserve"> any action to safegu</w:t>
      </w:r>
      <w:r w:rsidR="005E327C">
        <w:rPr>
          <w:rFonts w:ascii="Arial" w:hAnsi="Arial" w:cs="Arial"/>
          <w:color w:val="auto"/>
          <w:sz w:val="20"/>
          <w:szCs w:val="20"/>
        </w:rPr>
        <w:t xml:space="preserve">ard children will be led </w:t>
      </w:r>
      <w:r w:rsidR="007D0EBC" w:rsidRPr="00DA4CC6">
        <w:rPr>
          <w:rFonts w:ascii="Arial" w:hAnsi="Arial" w:cs="Arial"/>
          <w:color w:val="auto"/>
          <w:sz w:val="20"/>
          <w:szCs w:val="20"/>
        </w:rPr>
        <w:t>by WSCC.</w:t>
      </w:r>
      <w:r w:rsidR="00745E4B" w:rsidRPr="00DA4CC6">
        <w:rPr>
          <w:rFonts w:ascii="Arial" w:hAnsi="Arial" w:cs="Arial"/>
          <w:color w:val="auto"/>
          <w:sz w:val="20"/>
          <w:szCs w:val="20"/>
        </w:rPr>
        <w:t xml:space="preserve"> </w:t>
      </w:r>
      <w:r w:rsidR="002A1638" w:rsidRPr="00DA4CC6">
        <w:rPr>
          <w:rFonts w:ascii="Arial" w:hAnsi="Arial" w:cs="Arial"/>
          <w:color w:val="auto"/>
          <w:sz w:val="20"/>
          <w:szCs w:val="20"/>
        </w:rPr>
        <w:t>The child’</w:t>
      </w:r>
      <w:r w:rsidR="005E327C">
        <w:rPr>
          <w:rFonts w:ascii="Arial" w:hAnsi="Arial" w:cs="Arial"/>
          <w:color w:val="auto"/>
          <w:sz w:val="20"/>
          <w:szCs w:val="20"/>
        </w:rPr>
        <w:t xml:space="preserve">s allocated social worker </w:t>
      </w:r>
      <w:r w:rsidR="00FE2126">
        <w:rPr>
          <w:rFonts w:ascii="Arial" w:hAnsi="Arial" w:cs="Arial"/>
          <w:color w:val="auto"/>
          <w:sz w:val="20"/>
          <w:szCs w:val="20"/>
        </w:rPr>
        <w:t>will</w:t>
      </w:r>
      <w:r w:rsidR="002A1638" w:rsidRPr="00DA4CC6">
        <w:rPr>
          <w:rFonts w:ascii="Arial" w:hAnsi="Arial" w:cs="Arial"/>
          <w:color w:val="auto"/>
          <w:sz w:val="20"/>
          <w:szCs w:val="20"/>
        </w:rPr>
        <w:t>:</w:t>
      </w:r>
    </w:p>
    <w:p w:rsidR="002A1638" w:rsidRPr="00DA4CC6" w:rsidRDefault="007D0EBC" w:rsidP="0042361C">
      <w:pPr>
        <w:pStyle w:val="ListParagraph"/>
        <w:numPr>
          <w:ilvl w:val="0"/>
          <w:numId w:val="11"/>
        </w:numPr>
        <w:spacing w:before="120" w:after="120" w:line="360" w:lineRule="auto"/>
        <w:ind w:left="142" w:hanging="426"/>
        <w:jc w:val="both"/>
        <w:rPr>
          <w:rFonts w:ascii="Arial" w:hAnsi="Arial" w:cs="Arial"/>
          <w:color w:val="auto"/>
          <w:sz w:val="20"/>
          <w:szCs w:val="20"/>
        </w:rPr>
      </w:pPr>
      <w:r w:rsidRPr="00DA4CC6">
        <w:rPr>
          <w:rFonts w:ascii="Arial" w:hAnsi="Arial" w:cs="Arial"/>
          <w:color w:val="auto"/>
          <w:sz w:val="20"/>
          <w:szCs w:val="20"/>
        </w:rPr>
        <w:t xml:space="preserve">Ensure that there is an up to date </w:t>
      </w:r>
      <w:r w:rsidR="002A1638" w:rsidRPr="00DA4CC6">
        <w:rPr>
          <w:rFonts w:ascii="Arial" w:hAnsi="Arial" w:cs="Arial"/>
          <w:color w:val="auto"/>
          <w:sz w:val="20"/>
          <w:szCs w:val="20"/>
        </w:rPr>
        <w:t xml:space="preserve">CSE Risk Assessment and </w:t>
      </w:r>
      <w:r w:rsidRPr="00DA4CC6">
        <w:rPr>
          <w:rFonts w:ascii="Arial" w:hAnsi="Arial" w:cs="Arial"/>
          <w:color w:val="auto"/>
          <w:sz w:val="20"/>
          <w:szCs w:val="20"/>
        </w:rPr>
        <w:t xml:space="preserve">an effective </w:t>
      </w:r>
      <w:r w:rsidR="002A1638" w:rsidRPr="00DA4CC6">
        <w:rPr>
          <w:rFonts w:ascii="Arial" w:hAnsi="Arial" w:cs="Arial"/>
          <w:color w:val="auto"/>
          <w:sz w:val="20"/>
          <w:szCs w:val="20"/>
        </w:rPr>
        <w:t>safety plan.</w:t>
      </w:r>
    </w:p>
    <w:p w:rsidR="002A1638" w:rsidRPr="00DA4CC6" w:rsidRDefault="002A1638" w:rsidP="0042361C">
      <w:pPr>
        <w:pStyle w:val="ListParagraph"/>
        <w:numPr>
          <w:ilvl w:val="0"/>
          <w:numId w:val="11"/>
        </w:numPr>
        <w:spacing w:before="120" w:after="120" w:line="360" w:lineRule="auto"/>
        <w:ind w:left="142" w:hanging="426"/>
        <w:jc w:val="both"/>
        <w:rPr>
          <w:rFonts w:ascii="Arial" w:hAnsi="Arial" w:cs="Arial"/>
          <w:color w:val="auto"/>
          <w:sz w:val="20"/>
          <w:szCs w:val="20"/>
        </w:rPr>
      </w:pPr>
      <w:r w:rsidRPr="00DA4CC6">
        <w:rPr>
          <w:rFonts w:ascii="Arial" w:hAnsi="Arial" w:cs="Arial"/>
          <w:color w:val="auto"/>
          <w:sz w:val="20"/>
          <w:szCs w:val="20"/>
        </w:rPr>
        <w:t xml:space="preserve">Ensure the </w:t>
      </w:r>
      <w:r w:rsidR="005E327C">
        <w:rPr>
          <w:rFonts w:ascii="Arial" w:hAnsi="Arial" w:cs="Arial"/>
          <w:color w:val="auto"/>
          <w:sz w:val="20"/>
          <w:szCs w:val="20"/>
        </w:rPr>
        <w:t>h</w:t>
      </w:r>
      <w:r w:rsidR="007D0EBC" w:rsidRPr="00DA4CC6">
        <w:rPr>
          <w:rFonts w:ascii="Arial" w:hAnsi="Arial" w:cs="Arial"/>
          <w:color w:val="auto"/>
          <w:sz w:val="20"/>
          <w:szCs w:val="20"/>
        </w:rPr>
        <w:t xml:space="preserve">ost </w:t>
      </w:r>
      <w:r w:rsidRPr="00DA4CC6">
        <w:rPr>
          <w:rFonts w:ascii="Arial" w:hAnsi="Arial" w:cs="Arial"/>
          <w:color w:val="auto"/>
          <w:sz w:val="20"/>
          <w:szCs w:val="20"/>
        </w:rPr>
        <w:t xml:space="preserve">authority where the child is placed </w:t>
      </w:r>
      <w:r w:rsidR="005E327C">
        <w:rPr>
          <w:rFonts w:ascii="Arial" w:hAnsi="Arial" w:cs="Arial"/>
          <w:color w:val="auto"/>
          <w:sz w:val="20"/>
          <w:szCs w:val="20"/>
        </w:rPr>
        <w:t>receives</w:t>
      </w:r>
      <w:r w:rsidRPr="00DA4CC6">
        <w:rPr>
          <w:rFonts w:ascii="Arial" w:hAnsi="Arial" w:cs="Arial"/>
          <w:color w:val="auto"/>
          <w:sz w:val="20"/>
          <w:szCs w:val="20"/>
        </w:rPr>
        <w:t xml:space="preserve"> copies of the </w:t>
      </w:r>
      <w:r w:rsidR="00B3299A">
        <w:rPr>
          <w:rFonts w:ascii="Arial" w:hAnsi="Arial" w:cs="Arial"/>
          <w:color w:val="auto"/>
          <w:sz w:val="20"/>
          <w:szCs w:val="20"/>
        </w:rPr>
        <w:t xml:space="preserve">CSE </w:t>
      </w:r>
      <w:r w:rsidR="000C12DC">
        <w:rPr>
          <w:rFonts w:ascii="Arial" w:hAnsi="Arial" w:cs="Arial"/>
          <w:color w:val="auto"/>
          <w:sz w:val="20"/>
          <w:szCs w:val="20"/>
        </w:rPr>
        <w:t>r</w:t>
      </w:r>
      <w:r w:rsidR="00B3299A">
        <w:rPr>
          <w:rFonts w:ascii="Arial" w:hAnsi="Arial" w:cs="Arial"/>
          <w:color w:val="auto"/>
          <w:sz w:val="20"/>
          <w:szCs w:val="20"/>
        </w:rPr>
        <w:t xml:space="preserve">isk </w:t>
      </w:r>
      <w:r w:rsidR="000C12DC">
        <w:rPr>
          <w:rFonts w:ascii="Arial" w:hAnsi="Arial" w:cs="Arial"/>
          <w:color w:val="auto"/>
          <w:sz w:val="20"/>
          <w:szCs w:val="20"/>
        </w:rPr>
        <w:t>a</w:t>
      </w:r>
      <w:r w:rsidR="00B3299A">
        <w:rPr>
          <w:rFonts w:ascii="Arial" w:hAnsi="Arial" w:cs="Arial"/>
          <w:color w:val="auto"/>
          <w:sz w:val="20"/>
          <w:szCs w:val="20"/>
        </w:rPr>
        <w:t xml:space="preserve">ssessment and </w:t>
      </w:r>
      <w:r w:rsidR="000C12DC">
        <w:rPr>
          <w:rFonts w:ascii="Arial" w:hAnsi="Arial" w:cs="Arial"/>
          <w:color w:val="auto"/>
          <w:sz w:val="20"/>
          <w:szCs w:val="20"/>
        </w:rPr>
        <w:t>s</w:t>
      </w:r>
      <w:r w:rsidRPr="00DA4CC6">
        <w:rPr>
          <w:rFonts w:ascii="Arial" w:hAnsi="Arial" w:cs="Arial"/>
          <w:color w:val="auto"/>
          <w:sz w:val="20"/>
          <w:szCs w:val="20"/>
        </w:rPr>
        <w:t xml:space="preserve">afety </w:t>
      </w:r>
      <w:r w:rsidR="000C12DC">
        <w:rPr>
          <w:rFonts w:ascii="Arial" w:hAnsi="Arial" w:cs="Arial"/>
          <w:color w:val="auto"/>
          <w:sz w:val="20"/>
          <w:szCs w:val="20"/>
        </w:rPr>
        <w:t>p</w:t>
      </w:r>
      <w:r w:rsidRPr="00DA4CC6">
        <w:rPr>
          <w:rFonts w:ascii="Arial" w:hAnsi="Arial" w:cs="Arial"/>
          <w:color w:val="auto"/>
          <w:sz w:val="20"/>
          <w:szCs w:val="20"/>
        </w:rPr>
        <w:t>lan</w:t>
      </w:r>
      <w:r w:rsidR="00B3299A">
        <w:rPr>
          <w:rFonts w:ascii="Arial" w:hAnsi="Arial" w:cs="Arial"/>
          <w:color w:val="auto"/>
          <w:sz w:val="20"/>
          <w:szCs w:val="20"/>
        </w:rPr>
        <w:t>s</w:t>
      </w:r>
      <w:r w:rsidRPr="00DA4CC6">
        <w:rPr>
          <w:rFonts w:ascii="Arial" w:hAnsi="Arial" w:cs="Arial"/>
          <w:color w:val="auto"/>
          <w:sz w:val="20"/>
          <w:szCs w:val="20"/>
        </w:rPr>
        <w:t xml:space="preserve"> </w:t>
      </w:r>
      <w:r w:rsidR="005E327C">
        <w:rPr>
          <w:rFonts w:ascii="Arial" w:hAnsi="Arial" w:cs="Arial"/>
          <w:color w:val="auto"/>
          <w:sz w:val="20"/>
          <w:szCs w:val="20"/>
        </w:rPr>
        <w:t>to</w:t>
      </w:r>
      <w:r w:rsidRPr="00DA4CC6">
        <w:rPr>
          <w:rFonts w:ascii="Arial" w:hAnsi="Arial" w:cs="Arial"/>
          <w:color w:val="auto"/>
          <w:sz w:val="20"/>
          <w:szCs w:val="20"/>
        </w:rPr>
        <w:t xml:space="preserve"> be linked into their local </w:t>
      </w:r>
      <w:r w:rsidR="000C12DC">
        <w:rPr>
          <w:rFonts w:ascii="Arial" w:hAnsi="Arial" w:cs="Arial"/>
          <w:color w:val="auto"/>
          <w:sz w:val="20"/>
          <w:szCs w:val="20"/>
        </w:rPr>
        <w:t>c</w:t>
      </w:r>
      <w:r w:rsidR="00CD5FA0">
        <w:rPr>
          <w:rFonts w:ascii="Arial" w:hAnsi="Arial" w:cs="Arial"/>
          <w:color w:val="auto"/>
          <w:sz w:val="20"/>
          <w:szCs w:val="20"/>
        </w:rPr>
        <w:t xml:space="preserve">hild </w:t>
      </w:r>
      <w:r w:rsidR="000C12DC">
        <w:rPr>
          <w:rFonts w:ascii="Arial" w:hAnsi="Arial" w:cs="Arial"/>
          <w:color w:val="auto"/>
          <w:sz w:val="20"/>
          <w:szCs w:val="20"/>
        </w:rPr>
        <w:t>s</w:t>
      </w:r>
      <w:r w:rsidR="00F7799F">
        <w:rPr>
          <w:rFonts w:ascii="Arial" w:hAnsi="Arial" w:cs="Arial"/>
          <w:color w:val="auto"/>
          <w:sz w:val="20"/>
          <w:szCs w:val="20"/>
        </w:rPr>
        <w:t>e</w:t>
      </w:r>
      <w:r w:rsidR="00CD5FA0">
        <w:rPr>
          <w:rFonts w:ascii="Arial" w:hAnsi="Arial" w:cs="Arial"/>
          <w:color w:val="auto"/>
          <w:sz w:val="20"/>
          <w:szCs w:val="20"/>
        </w:rPr>
        <w:t xml:space="preserve">xual </w:t>
      </w:r>
      <w:r w:rsidR="000C12DC">
        <w:rPr>
          <w:rFonts w:ascii="Arial" w:hAnsi="Arial" w:cs="Arial"/>
          <w:color w:val="auto"/>
          <w:sz w:val="20"/>
          <w:szCs w:val="20"/>
        </w:rPr>
        <w:t>e</w:t>
      </w:r>
      <w:r w:rsidR="00CD5FA0">
        <w:rPr>
          <w:rFonts w:ascii="Arial" w:hAnsi="Arial" w:cs="Arial"/>
          <w:color w:val="auto"/>
          <w:sz w:val="20"/>
          <w:szCs w:val="20"/>
        </w:rPr>
        <w:t xml:space="preserve">xploitation </w:t>
      </w:r>
      <w:r w:rsidRPr="00DA4CC6">
        <w:rPr>
          <w:rFonts w:ascii="Arial" w:hAnsi="Arial" w:cs="Arial"/>
          <w:color w:val="auto"/>
          <w:sz w:val="20"/>
          <w:szCs w:val="20"/>
        </w:rPr>
        <w:t>operational and oversight meetings.</w:t>
      </w:r>
    </w:p>
    <w:p w:rsidR="0083609B" w:rsidRDefault="00F7799F"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11</w:t>
      </w:r>
      <w:r w:rsidR="0083609B">
        <w:rPr>
          <w:rFonts w:ascii="Arial" w:hAnsi="Arial" w:cs="Arial"/>
          <w:color w:val="auto"/>
          <w:sz w:val="20"/>
          <w:szCs w:val="20"/>
        </w:rPr>
        <w:t>.5</w:t>
      </w:r>
      <w:r w:rsidR="005C497E" w:rsidRPr="00DA4CC6">
        <w:rPr>
          <w:rFonts w:ascii="Arial" w:hAnsi="Arial" w:cs="Arial"/>
          <w:color w:val="auto"/>
          <w:sz w:val="20"/>
          <w:szCs w:val="20"/>
        </w:rPr>
        <w:tab/>
      </w:r>
      <w:r w:rsidR="007D0EBC" w:rsidRPr="00DA4CC6">
        <w:rPr>
          <w:rFonts w:ascii="Arial" w:hAnsi="Arial" w:cs="Arial"/>
          <w:color w:val="auto"/>
          <w:sz w:val="20"/>
          <w:szCs w:val="20"/>
        </w:rPr>
        <w:t xml:space="preserve">For children placed in West Sussex by other Local Authorities, </w:t>
      </w:r>
      <w:r w:rsidR="0083609B">
        <w:rPr>
          <w:rFonts w:ascii="Arial" w:hAnsi="Arial" w:cs="Arial"/>
          <w:color w:val="auto"/>
          <w:sz w:val="20"/>
          <w:szCs w:val="20"/>
        </w:rPr>
        <w:t>fw</w:t>
      </w:r>
      <w:r w:rsidR="00076DCA" w:rsidRPr="00DA4CC6">
        <w:rPr>
          <w:rFonts w:ascii="Arial" w:hAnsi="Arial" w:cs="Arial"/>
          <w:color w:val="auto"/>
          <w:sz w:val="20"/>
          <w:szCs w:val="20"/>
        </w:rPr>
        <w:t>i</w:t>
      </w:r>
      <w:r w:rsidR="007D0EBC" w:rsidRPr="00DA4CC6">
        <w:rPr>
          <w:rFonts w:ascii="Arial" w:hAnsi="Arial" w:cs="Arial"/>
          <w:color w:val="auto"/>
          <w:sz w:val="20"/>
          <w:szCs w:val="20"/>
        </w:rPr>
        <w:t xml:space="preserve"> </w:t>
      </w:r>
      <w:r w:rsidR="00FE2126">
        <w:rPr>
          <w:rFonts w:ascii="Arial" w:hAnsi="Arial" w:cs="Arial"/>
          <w:color w:val="auto"/>
          <w:sz w:val="20"/>
          <w:szCs w:val="20"/>
        </w:rPr>
        <w:t>must</w:t>
      </w:r>
      <w:r w:rsidR="007D0EBC" w:rsidRPr="00DA4CC6">
        <w:rPr>
          <w:rFonts w:ascii="Arial" w:hAnsi="Arial" w:cs="Arial"/>
          <w:color w:val="auto"/>
          <w:sz w:val="20"/>
          <w:szCs w:val="20"/>
        </w:rPr>
        <w:t xml:space="preserve"> contain the most up to date risk assessment and safety plan as devised by the placing authority. Any further incidents of concern should </w:t>
      </w:r>
      <w:r w:rsidR="00076DCA" w:rsidRPr="00DA4CC6">
        <w:rPr>
          <w:rFonts w:ascii="Arial" w:hAnsi="Arial" w:cs="Arial"/>
          <w:color w:val="auto"/>
          <w:sz w:val="20"/>
          <w:szCs w:val="20"/>
        </w:rPr>
        <w:t>lead</w:t>
      </w:r>
      <w:r w:rsidR="007D0EBC" w:rsidRPr="00DA4CC6">
        <w:rPr>
          <w:rFonts w:ascii="Arial" w:hAnsi="Arial" w:cs="Arial"/>
          <w:color w:val="auto"/>
          <w:sz w:val="20"/>
          <w:szCs w:val="20"/>
        </w:rPr>
        <w:t xml:space="preserve"> to a strategy discussion that</w:t>
      </w:r>
      <w:r w:rsidR="00B3299A">
        <w:rPr>
          <w:rFonts w:ascii="Arial" w:hAnsi="Arial" w:cs="Arial"/>
          <w:color w:val="auto"/>
          <w:sz w:val="20"/>
          <w:szCs w:val="20"/>
        </w:rPr>
        <w:t xml:space="preserve"> needs to include the placing (h</w:t>
      </w:r>
      <w:r w:rsidR="00FE2126">
        <w:rPr>
          <w:rFonts w:ascii="Arial" w:hAnsi="Arial" w:cs="Arial"/>
          <w:color w:val="auto"/>
          <w:sz w:val="20"/>
          <w:szCs w:val="20"/>
        </w:rPr>
        <w:t>ome) authority as</w:t>
      </w:r>
      <w:r w:rsidR="007D0EBC" w:rsidRPr="00DA4CC6">
        <w:rPr>
          <w:rFonts w:ascii="Arial" w:hAnsi="Arial" w:cs="Arial"/>
          <w:color w:val="auto"/>
          <w:sz w:val="20"/>
          <w:szCs w:val="20"/>
        </w:rPr>
        <w:t xml:space="preserve"> it is their responsibility to revise the risk assessment and the safety plan. If this is not being</w:t>
      </w:r>
      <w:r w:rsidR="009B35EA">
        <w:rPr>
          <w:rFonts w:ascii="Arial" w:hAnsi="Arial" w:cs="Arial"/>
          <w:color w:val="auto"/>
          <w:sz w:val="20"/>
          <w:szCs w:val="20"/>
        </w:rPr>
        <w:t xml:space="preserve"> done then this needs to be escalated</w:t>
      </w:r>
      <w:r w:rsidR="007D0EBC" w:rsidRPr="00DA4CC6">
        <w:rPr>
          <w:rFonts w:ascii="Arial" w:hAnsi="Arial" w:cs="Arial"/>
          <w:color w:val="auto"/>
          <w:sz w:val="20"/>
          <w:szCs w:val="20"/>
        </w:rPr>
        <w:t xml:space="preserve"> </w:t>
      </w:r>
      <w:r w:rsidR="008B3EE4">
        <w:rPr>
          <w:rFonts w:ascii="Arial" w:hAnsi="Arial" w:cs="Arial"/>
          <w:color w:val="auto"/>
          <w:sz w:val="20"/>
          <w:szCs w:val="20"/>
        </w:rPr>
        <w:t xml:space="preserve">to the </w:t>
      </w:r>
      <w:r w:rsidR="00137A65">
        <w:rPr>
          <w:rFonts w:ascii="Arial" w:hAnsi="Arial" w:cs="Arial"/>
          <w:color w:val="auto"/>
          <w:sz w:val="20"/>
          <w:szCs w:val="20"/>
        </w:rPr>
        <w:t>West Sussex Children</w:t>
      </w:r>
      <w:r w:rsidR="009B35EA">
        <w:rPr>
          <w:rFonts w:ascii="Arial" w:hAnsi="Arial" w:cs="Arial"/>
          <w:color w:val="auto"/>
          <w:sz w:val="20"/>
          <w:szCs w:val="20"/>
        </w:rPr>
        <w:t>’s</w:t>
      </w:r>
      <w:r w:rsidR="008B3EE4">
        <w:rPr>
          <w:rFonts w:ascii="Arial" w:hAnsi="Arial" w:cs="Arial"/>
          <w:color w:val="auto"/>
          <w:sz w:val="20"/>
          <w:szCs w:val="20"/>
        </w:rPr>
        <w:t xml:space="preserve"> </w:t>
      </w:r>
      <w:r w:rsidR="009B35EA">
        <w:rPr>
          <w:rFonts w:ascii="Arial" w:hAnsi="Arial" w:cs="Arial"/>
          <w:color w:val="auto"/>
          <w:sz w:val="20"/>
          <w:szCs w:val="20"/>
        </w:rPr>
        <w:t xml:space="preserve">Head of </w:t>
      </w:r>
      <w:r w:rsidR="008B3EE4">
        <w:rPr>
          <w:rFonts w:ascii="Arial" w:hAnsi="Arial" w:cs="Arial"/>
          <w:color w:val="auto"/>
          <w:sz w:val="20"/>
          <w:szCs w:val="20"/>
        </w:rPr>
        <w:t>Safeguarding</w:t>
      </w:r>
      <w:r w:rsidR="009B35EA">
        <w:rPr>
          <w:rFonts w:ascii="Arial" w:hAnsi="Arial" w:cs="Arial"/>
          <w:color w:val="auto"/>
          <w:sz w:val="20"/>
          <w:szCs w:val="20"/>
        </w:rPr>
        <w:t xml:space="preserve"> and reviewed</w:t>
      </w:r>
      <w:r w:rsidR="008B3EE4">
        <w:rPr>
          <w:rFonts w:ascii="Arial" w:hAnsi="Arial" w:cs="Arial"/>
          <w:color w:val="auto"/>
          <w:sz w:val="20"/>
          <w:szCs w:val="20"/>
        </w:rPr>
        <w:t xml:space="preserve"> </w:t>
      </w:r>
      <w:r w:rsidR="007D0EBC" w:rsidRPr="00DA4CC6">
        <w:rPr>
          <w:rFonts w:ascii="Arial" w:hAnsi="Arial" w:cs="Arial"/>
          <w:color w:val="auto"/>
          <w:sz w:val="20"/>
          <w:szCs w:val="20"/>
        </w:rPr>
        <w:t xml:space="preserve">at the </w:t>
      </w:r>
      <w:r w:rsidR="00D55050">
        <w:rPr>
          <w:rFonts w:ascii="Arial" w:hAnsi="Arial" w:cs="Arial"/>
          <w:color w:val="auto"/>
          <w:sz w:val="20"/>
          <w:szCs w:val="20"/>
        </w:rPr>
        <w:t>MAC</w:t>
      </w:r>
      <w:r w:rsidR="0083609B">
        <w:rPr>
          <w:rFonts w:ascii="Arial" w:hAnsi="Arial" w:cs="Arial"/>
          <w:color w:val="auto"/>
          <w:sz w:val="20"/>
          <w:szCs w:val="20"/>
        </w:rPr>
        <w:t xml:space="preserve">E </w:t>
      </w:r>
      <w:r w:rsidR="009B35EA">
        <w:rPr>
          <w:rFonts w:ascii="Arial" w:hAnsi="Arial" w:cs="Arial"/>
          <w:color w:val="auto"/>
          <w:sz w:val="20"/>
          <w:szCs w:val="20"/>
        </w:rPr>
        <w:t>Tactical</w:t>
      </w:r>
      <w:r w:rsidR="007D0EBC" w:rsidRPr="00DA4CC6">
        <w:rPr>
          <w:rFonts w:ascii="Arial" w:hAnsi="Arial" w:cs="Arial"/>
          <w:color w:val="auto"/>
          <w:sz w:val="20"/>
          <w:szCs w:val="20"/>
        </w:rPr>
        <w:t xml:space="preserve"> Group.</w:t>
      </w:r>
      <w:r w:rsidR="0083609B" w:rsidRPr="00DA4CC6" w:rsidDel="0083609B">
        <w:rPr>
          <w:rFonts w:ascii="Arial" w:hAnsi="Arial" w:cs="Arial"/>
          <w:color w:val="auto"/>
          <w:sz w:val="20"/>
          <w:szCs w:val="20"/>
        </w:rPr>
        <w:t xml:space="preserve"> </w:t>
      </w:r>
    </w:p>
    <w:p w:rsidR="00FE2126" w:rsidRPr="00DA4CC6" w:rsidRDefault="00D55050"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11.6</w:t>
      </w:r>
      <w:r w:rsidR="00316725">
        <w:rPr>
          <w:rFonts w:ascii="Arial" w:hAnsi="Arial" w:cs="Arial"/>
          <w:color w:val="auto"/>
          <w:sz w:val="20"/>
          <w:szCs w:val="20"/>
        </w:rPr>
        <w:t xml:space="preserve"> </w:t>
      </w:r>
      <w:r w:rsidR="00316725">
        <w:rPr>
          <w:rFonts w:ascii="Arial" w:hAnsi="Arial" w:cs="Arial"/>
          <w:color w:val="auto"/>
          <w:sz w:val="20"/>
          <w:szCs w:val="20"/>
        </w:rPr>
        <w:tab/>
        <w:t xml:space="preserve">An ‘At Risk of CSE’ marker must be entered onto the child’s record on fwi whilst there is a </w:t>
      </w:r>
      <w:r w:rsidR="000C12DC">
        <w:rPr>
          <w:rFonts w:ascii="Arial" w:hAnsi="Arial" w:cs="Arial"/>
          <w:color w:val="auto"/>
          <w:sz w:val="20"/>
          <w:szCs w:val="20"/>
        </w:rPr>
        <w:t>h</w:t>
      </w:r>
      <w:r w:rsidR="00316725">
        <w:rPr>
          <w:rFonts w:ascii="Arial" w:hAnsi="Arial" w:cs="Arial"/>
          <w:color w:val="auto"/>
          <w:sz w:val="20"/>
          <w:szCs w:val="20"/>
        </w:rPr>
        <w:t xml:space="preserve">igh or </w:t>
      </w:r>
      <w:r w:rsidR="000C12DC">
        <w:rPr>
          <w:rFonts w:ascii="Arial" w:hAnsi="Arial" w:cs="Arial"/>
          <w:color w:val="auto"/>
          <w:sz w:val="20"/>
          <w:szCs w:val="20"/>
        </w:rPr>
        <w:t>m</w:t>
      </w:r>
      <w:r w:rsidR="00316725">
        <w:rPr>
          <w:rFonts w:ascii="Arial" w:hAnsi="Arial" w:cs="Arial"/>
          <w:color w:val="auto"/>
          <w:sz w:val="20"/>
          <w:szCs w:val="20"/>
        </w:rPr>
        <w:t xml:space="preserve">edium </w:t>
      </w:r>
      <w:r w:rsidR="000C12DC">
        <w:rPr>
          <w:rFonts w:ascii="Arial" w:hAnsi="Arial" w:cs="Arial"/>
          <w:color w:val="auto"/>
          <w:sz w:val="20"/>
          <w:szCs w:val="20"/>
        </w:rPr>
        <w:t>r</w:t>
      </w:r>
      <w:r w:rsidR="00316725">
        <w:rPr>
          <w:rFonts w:ascii="Arial" w:hAnsi="Arial" w:cs="Arial"/>
          <w:color w:val="auto"/>
          <w:sz w:val="20"/>
          <w:szCs w:val="20"/>
        </w:rPr>
        <w:t>isk of CSE.</w:t>
      </w:r>
    </w:p>
    <w:p w:rsidR="00137A65" w:rsidRPr="00DA4CC6" w:rsidRDefault="00137A65" w:rsidP="0042361C">
      <w:pPr>
        <w:spacing w:before="120" w:after="120" w:line="360" w:lineRule="auto"/>
        <w:ind w:left="142" w:hanging="568"/>
        <w:jc w:val="both"/>
        <w:rPr>
          <w:rFonts w:ascii="Arial" w:hAnsi="Arial" w:cs="Arial"/>
          <w:color w:val="auto"/>
          <w:sz w:val="20"/>
          <w:szCs w:val="20"/>
          <w:lang w:val="en-US"/>
        </w:rPr>
      </w:pPr>
    </w:p>
    <w:p w:rsidR="00C538D0" w:rsidRPr="00DA4CC6" w:rsidRDefault="00D55050" w:rsidP="0042361C">
      <w:pPr>
        <w:spacing w:before="120" w:after="120" w:line="360" w:lineRule="auto"/>
        <w:ind w:left="142" w:hanging="568"/>
        <w:jc w:val="both"/>
        <w:rPr>
          <w:rFonts w:ascii="Arial" w:hAnsi="Arial" w:cs="Arial"/>
          <w:b/>
          <w:color w:val="auto"/>
          <w:sz w:val="20"/>
          <w:szCs w:val="20"/>
        </w:rPr>
      </w:pPr>
      <w:r>
        <w:rPr>
          <w:rFonts w:ascii="Arial" w:hAnsi="Arial" w:cs="Arial"/>
          <w:b/>
          <w:color w:val="auto"/>
          <w:sz w:val="20"/>
          <w:szCs w:val="20"/>
        </w:rPr>
        <w:t>12</w:t>
      </w:r>
      <w:r w:rsidR="000040BC" w:rsidRPr="00DA4CC6">
        <w:rPr>
          <w:rFonts w:ascii="Arial" w:hAnsi="Arial" w:cs="Arial"/>
          <w:b/>
          <w:color w:val="auto"/>
          <w:sz w:val="20"/>
          <w:szCs w:val="20"/>
        </w:rPr>
        <w:tab/>
      </w:r>
      <w:r w:rsidR="00333DFC">
        <w:rPr>
          <w:rFonts w:ascii="Arial" w:hAnsi="Arial" w:cs="Arial"/>
          <w:b/>
          <w:color w:val="auto"/>
          <w:sz w:val="20"/>
          <w:szCs w:val="20"/>
        </w:rPr>
        <w:t>Vulnerable Adults, and Y</w:t>
      </w:r>
      <w:r w:rsidR="00783FF2" w:rsidRPr="00DA4CC6">
        <w:rPr>
          <w:rFonts w:ascii="Arial" w:hAnsi="Arial" w:cs="Arial"/>
          <w:b/>
          <w:color w:val="auto"/>
          <w:sz w:val="20"/>
          <w:szCs w:val="20"/>
        </w:rPr>
        <w:t xml:space="preserve">oung </w:t>
      </w:r>
      <w:r w:rsidR="00333DFC">
        <w:rPr>
          <w:rFonts w:ascii="Arial" w:hAnsi="Arial" w:cs="Arial"/>
          <w:b/>
          <w:color w:val="auto"/>
          <w:sz w:val="20"/>
          <w:szCs w:val="20"/>
        </w:rPr>
        <w:t>P</w:t>
      </w:r>
      <w:r w:rsidR="00783FF2" w:rsidRPr="00DA4CC6">
        <w:rPr>
          <w:rFonts w:ascii="Arial" w:hAnsi="Arial" w:cs="Arial"/>
          <w:b/>
          <w:color w:val="auto"/>
          <w:sz w:val="20"/>
          <w:szCs w:val="20"/>
        </w:rPr>
        <w:t>eople aged 18 years and over with Special Education Needs and Disabilities</w:t>
      </w:r>
    </w:p>
    <w:p w:rsidR="00333DFC" w:rsidRDefault="00D55050"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12</w:t>
      </w:r>
      <w:r w:rsidR="00333DFC">
        <w:rPr>
          <w:rFonts w:ascii="Arial" w:hAnsi="Arial" w:cs="Arial"/>
          <w:color w:val="auto"/>
          <w:sz w:val="20"/>
          <w:szCs w:val="20"/>
        </w:rPr>
        <w:t>.1</w:t>
      </w:r>
      <w:r w:rsidR="00333DFC">
        <w:rPr>
          <w:rFonts w:ascii="Arial" w:hAnsi="Arial" w:cs="Arial"/>
          <w:color w:val="auto"/>
          <w:sz w:val="20"/>
          <w:szCs w:val="20"/>
        </w:rPr>
        <w:tab/>
        <w:t xml:space="preserve">A referral to adult’s services </w:t>
      </w:r>
      <w:r w:rsidR="00FE2126">
        <w:rPr>
          <w:rFonts w:ascii="Arial" w:hAnsi="Arial" w:cs="Arial"/>
          <w:color w:val="auto"/>
          <w:sz w:val="20"/>
          <w:szCs w:val="20"/>
        </w:rPr>
        <w:t>must</w:t>
      </w:r>
      <w:r w:rsidR="00333DFC">
        <w:rPr>
          <w:rFonts w:ascii="Arial" w:hAnsi="Arial" w:cs="Arial"/>
          <w:color w:val="auto"/>
          <w:sz w:val="20"/>
          <w:szCs w:val="20"/>
        </w:rPr>
        <w:t xml:space="preserve"> be made for a vulnerable adult who may be at risk of CSE. A vulnerable adult is a person </w:t>
      </w:r>
      <w:r w:rsidR="00137A65">
        <w:rPr>
          <w:rFonts w:ascii="Arial" w:hAnsi="Arial" w:cs="Arial"/>
          <w:color w:val="auto"/>
          <w:sz w:val="20"/>
          <w:szCs w:val="20"/>
        </w:rPr>
        <w:t>aged</w:t>
      </w:r>
      <w:r w:rsidR="00333DFC">
        <w:rPr>
          <w:rFonts w:ascii="Arial" w:hAnsi="Arial" w:cs="Arial"/>
          <w:color w:val="auto"/>
          <w:sz w:val="20"/>
          <w:szCs w:val="20"/>
        </w:rPr>
        <w:t xml:space="preserve"> 18</w:t>
      </w:r>
      <w:r w:rsidR="00FE2126">
        <w:rPr>
          <w:rFonts w:ascii="Arial" w:hAnsi="Arial" w:cs="Arial"/>
          <w:color w:val="auto"/>
          <w:sz w:val="20"/>
          <w:szCs w:val="20"/>
        </w:rPr>
        <w:t xml:space="preserve"> or over</w:t>
      </w:r>
      <w:r w:rsidR="00137A65">
        <w:rPr>
          <w:rFonts w:ascii="Arial" w:hAnsi="Arial" w:cs="Arial"/>
          <w:color w:val="auto"/>
          <w:sz w:val="20"/>
          <w:szCs w:val="20"/>
        </w:rPr>
        <w:t xml:space="preserve"> </w:t>
      </w:r>
      <w:r w:rsidR="00333DFC">
        <w:rPr>
          <w:rFonts w:ascii="Arial" w:hAnsi="Arial" w:cs="Arial"/>
          <w:color w:val="auto"/>
          <w:sz w:val="20"/>
          <w:szCs w:val="20"/>
        </w:rPr>
        <w:t>who is</w:t>
      </w:r>
      <w:r w:rsidR="00FE2126">
        <w:rPr>
          <w:rFonts w:ascii="Arial" w:hAnsi="Arial" w:cs="Arial"/>
          <w:color w:val="auto"/>
          <w:sz w:val="20"/>
          <w:szCs w:val="20"/>
        </w:rPr>
        <w:t>, or may</w:t>
      </w:r>
      <w:r w:rsidR="00333DFC">
        <w:rPr>
          <w:rFonts w:ascii="Arial" w:hAnsi="Arial" w:cs="Arial"/>
          <w:color w:val="auto"/>
          <w:sz w:val="20"/>
          <w:szCs w:val="20"/>
        </w:rPr>
        <w:t>be</w:t>
      </w:r>
      <w:r w:rsidR="00FE2126">
        <w:rPr>
          <w:rFonts w:ascii="Arial" w:hAnsi="Arial" w:cs="Arial"/>
          <w:color w:val="auto"/>
          <w:sz w:val="20"/>
          <w:szCs w:val="20"/>
        </w:rPr>
        <w:t>,</w:t>
      </w:r>
      <w:r w:rsidR="00333DFC">
        <w:rPr>
          <w:rFonts w:ascii="Arial" w:hAnsi="Arial" w:cs="Arial"/>
          <w:color w:val="auto"/>
          <w:sz w:val="20"/>
          <w:szCs w:val="20"/>
        </w:rPr>
        <w:t xml:space="preserve"> in need of community services by reason of mental heal</w:t>
      </w:r>
      <w:r w:rsidR="00FE2126">
        <w:rPr>
          <w:rFonts w:ascii="Arial" w:hAnsi="Arial" w:cs="Arial"/>
          <w:color w:val="auto"/>
          <w:sz w:val="20"/>
          <w:szCs w:val="20"/>
        </w:rPr>
        <w:t>th, disability or other illness</w:t>
      </w:r>
      <w:r w:rsidR="000C12DC">
        <w:rPr>
          <w:rFonts w:ascii="Arial" w:hAnsi="Arial" w:cs="Arial"/>
          <w:color w:val="auto"/>
          <w:sz w:val="20"/>
          <w:szCs w:val="20"/>
        </w:rPr>
        <w:t>; o</w:t>
      </w:r>
      <w:r w:rsidR="00FE2126">
        <w:rPr>
          <w:rFonts w:ascii="Arial" w:hAnsi="Arial" w:cs="Arial"/>
          <w:color w:val="auto"/>
          <w:sz w:val="20"/>
          <w:szCs w:val="20"/>
        </w:rPr>
        <w:t>r who is, or may</w:t>
      </w:r>
      <w:r w:rsidR="00333DFC">
        <w:rPr>
          <w:rFonts w:ascii="Arial" w:hAnsi="Arial" w:cs="Arial"/>
          <w:color w:val="auto"/>
          <w:sz w:val="20"/>
          <w:szCs w:val="20"/>
        </w:rPr>
        <w:t>be</w:t>
      </w:r>
      <w:r w:rsidR="00FE2126">
        <w:rPr>
          <w:rFonts w:ascii="Arial" w:hAnsi="Arial" w:cs="Arial"/>
          <w:color w:val="auto"/>
          <w:sz w:val="20"/>
          <w:szCs w:val="20"/>
        </w:rPr>
        <w:t>,</w:t>
      </w:r>
      <w:r w:rsidR="00333DFC">
        <w:rPr>
          <w:rFonts w:ascii="Arial" w:hAnsi="Arial" w:cs="Arial"/>
          <w:color w:val="auto"/>
          <w:sz w:val="20"/>
          <w:szCs w:val="20"/>
        </w:rPr>
        <w:t xml:space="preserve"> unable to take care of themselves or unable to protect themselves from significant harm or exploitation. </w:t>
      </w:r>
    </w:p>
    <w:p w:rsidR="00783FF2" w:rsidRDefault="00D55050"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12</w:t>
      </w:r>
      <w:r w:rsidR="000040BC" w:rsidRPr="00DA4CC6">
        <w:rPr>
          <w:rFonts w:ascii="Arial" w:hAnsi="Arial" w:cs="Arial"/>
          <w:color w:val="auto"/>
          <w:sz w:val="20"/>
          <w:szCs w:val="20"/>
        </w:rPr>
        <w:t>.</w:t>
      </w:r>
      <w:r w:rsidR="00333DFC">
        <w:rPr>
          <w:rFonts w:ascii="Arial" w:hAnsi="Arial" w:cs="Arial"/>
          <w:color w:val="auto"/>
          <w:sz w:val="20"/>
          <w:szCs w:val="20"/>
        </w:rPr>
        <w:t>2</w:t>
      </w:r>
      <w:r w:rsidR="000040BC" w:rsidRPr="00DA4CC6">
        <w:rPr>
          <w:rFonts w:ascii="Arial" w:hAnsi="Arial" w:cs="Arial"/>
          <w:color w:val="auto"/>
          <w:sz w:val="20"/>
          <w:szCs w:val="20"/>
        </w:rPr>
        <w:tab/>
      </w:r>
      <w:r w:rsidR="00137A65">
        <w:rPr>
          <w:rFonts w:ascii="Arial" w:hAnsi="Arial" w:cs="Arial"/>
          <w:color w:val="auto"/>
          <w:sz w:val="20"/>
          <w:szCs w:val="20"/>
        </w:rPr>
        <w:t>An Education, Health and Care P</w:t>
      </w:r>
      <w:r w:rsidR="00783FF2" w:rsidRPr="00DA4CC6">
        <w:rPr>
          <w:rFonts w:ascii="Arial" w:hAnsi="Arial" w:cs="Arial"/>
          <w:color w:val="auto"/>
          <w:sz w:val="20"/>
          <w:szCs w:val="20"/>
        </w:rPr>
        <w:t>lan</w:t>
      </w:r>
      <w:r w:rsidR="00137A65">
        <w:rPr>
          <w:rFonts w:ascii="Arial" w:hAnsi="Arial" w:cs="Arial"/>
          <w:color w:val="auto"/>
          <w:sz w:val="20"/>
          <w:szCs w:val="20"/>
        </w:rPr>
        <w:t xml:space="preserve"> </w:t>
      </w:r>
      <w:r w:rsidR="00FE2126">
        <w:rPr>
          <w:rFonts w:ascii="Arial" w:hAnsi="Arial" w:cs="Arial"/>
          <w:color w:val="auto"/>
          <w:sz w:val="20"/>
          <w:szCs w:val="20"/>
        </w:rPr>
        <w:t xml:space="preserve">must </w:t>
      </w:r>
      <w:r w:rsidR="00137A65">
        <w:rPr>
          <w:rFonts w:ascii="Arial" w:hAnsi="Arial" w:cs="Arial"/>
          <w:color w:val="auto"/>
          <w:sz w:val="20"/>
          <w:szCs w:val="20"/>
        </w:rPr>
        <w:t xml:space="preserve">be considered </w:t>
      </w:r>
      <w:r w:rsidR="00783FF2" w:rsidRPr="00DA4CC6">
        <w:rPr>
          <w:rFonts w:ascii="Arial" w:hAnsi="Arial" w:cs="Arial"/>
          <w:color w:val="auto"/>
          <w:sz w:val="20"/>
          <w:szCs w:val="20"/>
        </w:rPr>
        <w:t xml:space="preserve">for children </w:t>
      </w:r>
      <w:r w:rsidR="000E19AB">
        <w:rPr>
          <w:rFonts w:ascii="Arial" w:hAnsi="Arial" w:cs="Arial"/>
          <w:color w:val="auto"/>
          <w:sz w:val="20"/>
          <w:szCs w:val="20"/>
        </w:rPr>
        <w:t xml:space="preserve">and young people </w:t>
      </w:r>
      <w:r w:rsidR="00783FF2" w:rsidRPr="00DA4CC6">
        <w:rPr>
          <w:rFonts w:ascii="Arial" w:hAnsi="Arial" w:cs="Arial"/>
          <w:color w:val="auto"/>
          <w:sz w:val="20"/>
          <w:szCs w:val="20"/>
        </w:rPr>
        <w:t xml:space="preserve">aged up to 25 who </w:t>
      </w:r>
      <w:r w:rsidR="00137A65">
        <w:rPr>
          <w:rFonts w:ascii="Arial" w:hAnsi="Arial" w:cs="Arial"/>
          <w:color w:val="auto"/>
          <w:sz w:val="20"/>
          <w:szCs w:val="20"/>
        </w:rPr>
        <w:t xml:space="preserve">may </w:t>
      </w:r>
      <w:r w:rsidR="00783FF2" w:rsidRPr="00DA4CC6">
        <w:rPr>
          <w:rFonts w:ascii="Arial" w:hAnsi="Arial" w:cs="Arial"/>
          <w:color w:val="auto"/>
          <w:sz w:val="20"/>
          <w:szCs w:val="20"/>
        </w:rPr>
        <w:t xml:space="preserve">need more support than is available through special educational needs </w:t>
      </w:r>
      <w:r w:rsidR="00076DCA" w:rsidRPr="00DA4CC6">
        <w:rPr>
          <w:rFonts w:ascii="Arial" w:hAnsi="Arial" w:cs="Arial"/>
          <w:color w:val="auto"/>
          <w:sz w:val="20"/>
          <w:szCs w:val="20"/>
        </w:rPr>
        <w:t>support</w:t>
      </w:r>
      <w:r w:rsidR="00333DFC">
        <w:rPr>
          <w:rFonts w:ascii="Arial" w:hAnsi="Arial" w:cs="Arial"/>
          <w:color w:val="auto"/>
          <w:sz w:val="20"/>
          <w:szCs w:val="20"/>
        </w:rPr>
        <w:t xml:space="preserve">. </w:t>
      </w:r>
      <w:r w:rsidR="00783FF2" w:rsidRPr="00DA4CC6">
        <w:rPr>
          <w:rFonts w:ascii="Arial" w:hAnsi="Arial" w:cs="Arial"/>
          <w:color w:val="auto"/>
          <w:sz w:val="20"/>
          <w:szCs w:val="20"/>
        </w:rPr>
        <w:t>Education Health and Care Plans identify educational, health and social needs and set out the additional</w:t>
      </w:r>
      <w:r w:rsidR="00FE2126">
        <w:rPr>
          <w:rFonts w:ascii="Arial" w:hAnsi="Arial" w:cs="Arial"/>
          <w:color w:val="auto"/>
          <w:sz w:val="20"/>
          <w:szCs w:val="20"/>
        </w:rPr>
        <w:t xml:space="preserve"> support to meet those needs. It</w:t>
      </w:r>
      <w:r w:rsidR="00783FF2" w:rsidRPr="00DA4CC6">
        <w:rPr>
          <w:rFonts w:ascii="Arial" w:hAnsi="Arial" w:cs="Arial"/>
          <w:color w:val="auto"/>
          <w:sz w:val="20"/>
          <w:szCs w:val="20"/>
        </w:rPr>
        <w:t xml:space="preserve"> should also identify their vulnerability to exploitation and steps need to be taken to ensure effective services are in place to safeguard children and young people with special education needs and disabilities.</w:t>
      </w:r>
    </w:p>
    <w:p w:rsidR="00E57EF2" w:rsidRPr="00DA4CC6" w:rsidRDefault="00E57EF2" w:rsidP="0042361C">
      <w:pPr>
        <w:spacing w:before="120" w:after="120" w:line="360" w:lineRule="auto"/>
        <w:ind w:left="142" w:hanging="568"/>
        <w:jc w:val="both"/>
        <w:rPr>
          <w:rFonts w:ascii="Arial" w:hAnsi="Arial" w:cs="Arial"/>
          <w:color w:val="auto"/>
          <w:sz w:val="20"/>
          <w:szCs w:val="20"/>
          <w:lang w:val="en-US"/>
        </w:rPr>
      </w:pPr>
    </w:p>
    <w:p w:rsidR="005141E4" w:rsidRPr="00D55050" w:rsidRDefault="00783FF2" w:rsidP="0042361C">
      <w:pPr>
        <w:pStyle w:val="ListParagraph"/>
        <w:numPr>
          <w:ilvl w:val="0"/>
          <w:numId w:val="24"/>
        </w:numPr>
        <w:spacing w:before="120" w:after="120" w:line="360" w:lineRule="auto"/>
        <w:ind w:left="142" w:hanging="568"/>
        <w:jc w:val="both"/>
        <w:rPr>
          <w:rFonts w:ascii="Arial" w:hAnsi="Arial" w:cs="Arial"/>
          <w:b/>
          <w:color w:val="auto"/>
          <w:sz w:val="20"/>
          <w:szCs w:val="20"/>
        </w:rPr>
      </w:pPr>
      <w:r w:rsidRPr="00D55050">
        <w:rPr>
          <w:rFonts w:ascii="Arial" w:hAnsi="Arial" w:cs="Arial"/>
          <w:b/>
          <w:color w:val="auto"/>
          <w:sz w:val="20"/>
          <w:szCs w:val="20"/>
        </w:rPr>
        <w:t>Multi-Agency Governance of Child Sexual Exploitation</w:t>
      </w:r>
    </w:p>
    <w:p w:rsidR="009B35EA" w:rsidRPr="00D55050" w:rsidRDefault="00D55050" w:rsidP="0042361C">
      <w:pPr>
        <w:spacing w:before="120" w:after="120" w:line="360" w:lineRule="auto"/>
        <w:ind w:left="142" w:hanging="568"/>
        <w:rPr>
          <w:rFonts w:ascii="Arial" w:hAnsi="Arial" w:cs="Arial"/>
          <w:color w:val="auto"/>
          <w:sz w:val="20"/>
          <w:szCs w:val="20"/>
        </w:rPr>
      </w:pPr>
      <w:r>
        <w:rPr>
          <w:rFonts w:ascii="Arial" w:hAnsi="Arial" w:cs="Arial"/>
          <w:color w:val="auto"/>
          <w:sz w:val="20"/>
          <w:szCs w:val="20"/>
        </w:rPr>
        <w:t>13</w:t>
      </w:r>
      <w:r w:rsidR="003D4EBA" w:rsidRPr="003D4EBA">
        <w:rPr>
          <w:rFonts w:ascii="Arial" w:hAnsi="Arial" w:cs="Arial"/>
          <w:color w:val="auto"/>
          <w:sz w:val="20"/>
          <w:szCs w:val="20"/>
        </w:rPr>
        <w:t>.1</w:t>
      </w:r>
      <w:r w:rsidR="000E3164" w:rsidRPr="003D4EBA">
        <w:rPr>
          <w:rFonts w:ascii="Arial" w:hAnsi="Arial" w:cs="Arial"/>
          <w:b/>
          <w:color w:val="auto"/>
          <w:sz w:val="20"/>
          <w:szCs w:val="20"/>
        </w:rPr>
        <w:tab/>
      </w:r>
      <w:r w:rsidR="009B35EA" w:rsidRPr="00D55050">
        <w:rPr>
          <w:rFonts w:ascii="Arial" w:hAnsi="Arial" w:cs="Arial"/>
          <w:color w:val="auto"/>
          <w:sz w:val="20"/>
          <w:szCs w:val="20"/>
        </w:rPr>
        <w:t xml:space="preserve">The West Sussex safeguarding children’s board </w:t>
      </w:r>
      <w:r w:rsidR="008B2B86" w:rsidRPr="00D55050">
        <w:rPr>
          <w:rFonts w:ascii="Arial" w:hAnsi="Arial" w:cs="Arial"/>
          <w:color w:val="auto"/>
          <w:sz w:val="20"/>
          <w:szCs w:val="20"/>
        </w:rPr>
        <w:t xml:space="preserve">(WSSCB) </w:t>
      </w:r>
      <w:r w:rsidR="009B35EA" w:rsidRPr="00D55050">
        <w:rPr>
          <w:rFonts w:ascii="Arial" w:hAnsi="Arial" w:cs="Arial"/>
          <w:color w:val="auto"/>
          <w:sz w:val="20"/>
          <w:szCs w:val="20"/>
        </w:rPr>
        <w:t xml:space="preserve">has the overall responsibility </w:t>
      </w:r>
    </w:p>
    <w:tbl>
      <w:tblPr>
        <w:tblW w:w="0" w:type="auto"/>
        <w:tblBorders>
          <w:top w:val="nil"/>
          <w:left w:val="nil"/>
          <w:bottom w:val="nil"/>
          <w:right w:val="nil"/>
        </w:tblBorders>
        <w:tblLayout w:type="fixed"/>
        <w:tblLook w:val="0000" w:firstRow="0" w:lastRow="0" w:firstColumn="0" w:lastColumn="0" w:noHBand="0" w:noVBand="0"/>
      </w:tblPr>
      <w:tblGrid>
        <w:gridCol w:w="9505"/>
      </w:tblGrid>
      <w:tr w:rsidR="009B35EA" w:rsidRPr="00D55050" w:rsidTr="00625530">
        <w:trPr>
          <w:trHeight w:val="914"/>
        </w:trPr>
        <w:tc>
          <w:tcPr>
            <w:tcW w:w="9505" w:type="dxa"/>
          </w:tcPr>
          <w:p w:rsidR="009B35EA" w:rsidRPr="00D55050" w:rsidRDefault="009B35EA" w:rsidP="0042361C">
            <w:pPr>
              <w:numPr>
                <w:ilvl w:val="0"/>
                <w:numId w:val="12"/>
              </w:numPr>
              <w:spacing w:before="120" w:after="120" w:line="360" w:lineRule="auto"/>
              <w:ind w:left="142" w:hanging="568"/>
              <w:rPr>
                <w:rFonts w:ascii="Arial" w:hAnsi="Arial" w:cs="Arial"/>
                <w:color w:val="auto"/>
                <w:sz w:val="20"/>
                <w:szCs w:val="20"/>
              </w:rPr>
            </w:pPr>
            <w:r w:rsidRPr="00D55050">
              <w:rPr>
                <w:rFonts w:ascii="Arial" w:hAnsi="Arial" w:cs="Arial"/>
                <w:color w:val="auto"/>
                <w:sz w:val="20"/>
                <w:szCs w:val="20"/>
              </w:rPr>
              <w:t xml:space="preserve">To  coordinate what is done by each person or body represented on the Board for the purposes of safeguarding and promoting the welfare of children in the area; and </w:t>
            </w:r>
          </w:p>
          <w:p w:rsidR="009B35EA" w:rsidRPr="00D55050" w:rsidRDefault="00D55050" w:rsidP="0042361C">
            <w:pPr>
              <w:numPr>
                <w:ilvl w:val="0"/>
                <w:numId w:val="12"/>
              </w:numPr>
              <w:spacing w:before="120" w:after="120" w:line="360" w:lineRule="auto"/>
              <w:ind w:left="142" w:hanging="568"/>
              <w:rPr>
                <w:rFonts w:ascii="Arial" w:hAnsi="Arial" w:cs="Arial"/>
                <w:color w:val="auto"/>
                <w:sz w:val="20"/>
                <w:szCs w:val="20"/>
              </w:rPr>
            </w:pPr>
            <w:r>
              <w:rPr>
                <w:rFonts w:ascii="Arial" w:hAnsi="Arial" w:cs="Arial"/>
                <w:color w:val="auto"/>
                <w:sz w:val="20"/>
                <w:szCs w:val="20"/>
              </w:rPr>
              <w:t>T</w:t>
            </w:r>
            <w:r w:rsidR="009B35EA" w:rsidRPr="00D55050">
              <w:rPr>
                <w:rFonts w:ascii="Arial" w:hAnsi="Arial" w:cs="Arial"/>
                <w:color w:val="auto"/>
                <w:sz w:val="20"/>
                <w:szCs w:val="20"/>
              </w:rPr>
              <w:t xml:space="preserve">o ensure the effectiveness of what is done by each such person or body for those purposes. </w:t>
            </w:r>
          </w:p>
        </w:tc>
      </w:tr>
    </w:tbl>
    <w:p w:rsidR="009B35EA" w:rsidRPr="00D55050" w:rsidRDefault="009B35EA" w:rsidP="0042361C">
      <w:pPr>
        <w:spacing w:before="120" w:after="120" w:line="360" w:lineRule="auto"/>
        <w:ind w:left="142"/>
        <w:rPr>
          <w:rFonts w:ascii="Arial" w:hAnsi="Arial" w:cs="Arial"/>
          <w:color w:val="auto"/>
          <w:sz w:val="20"/>
          <w:szCs w:val="20"/>
        </w:rPr>
      </w:pPr>
      <w:r w:rsidRPr="00D55050">
        <w:rPr>
          <w:rFonts w:ascii="Arial" w:hAnsi="Arial" w:cs="Arial"/>
          <w:color w:val="auto"/>
          <w:sz w:val="20"/>
          <w:szCs w:val="20"/>
        </w:rPr>
        <w:t>In this respect it has a monitoring function on children at risk of sexual exploitation, going missing or being exploited and /or trafficked.</w:t>
      </w:r>
    </w:p>
    <w:p w:rsidR="009B35EA" w:rsidRPr="00D55050" w:rsidRDefault="009B35EA" w:rsidP="0042361C">
      <w:pPr>
        <w:pStyle w:val="ListParagraph"/>
        <w:numPr>
          <w:ilvl w:val="1"/>
          <w:numId w:val="24"/>
        </w:numPr>
        <w:spacing w:before="120" w:after="120" w:line="360" w:lineRule="auto"/>
        <w:ind w:left="142" w:hanging="568"/>
        <w:rPr>
          <w:rFonts w:ascii="Arial" w:hAnsi="Arial" w:cs="Arial"/>
          <w:color w:val="auto"/>
          <w:sz w:val="20"/>
          <w:szCs w:val="20"/>
        </w:rPr>
      </w:pPr>
      <w:r w:rsidRPr="00D55050">
        <w:rPr>
          <w:rFonts w:ascii="Arial" w:hAnsi="Arial" w:cs="Arial"/>
          <w:color w:val="auto"/>
          <w:sz w:val="20"/>
          <w:szCs w:val="20"/>
        </w:rPr>
        <w:t>The WSSCB Child exploitation subgroup provides strategic oversight of missing, exploited and trafficked children. This group has multi-agency representation and is responsible for the policy and performance of the work to address these issues and improve practice.</w:t>
      </w:r>
    </w:p>
    <w:p w:rsidR="009B35EA" w:rsidRPr="00D55050" w:rsidRDefault="009B35EA" w:rsidP="0042361C">
      <w:pPr>
        <w:pStyle w:val="ListParagraph"/>
        <w:numPr>
          <w:ilvl w:val="1"/>
          <w:numId w:val="24"/>
        </w:numPr>
        <w:spacing w:before="120" w:after="120" w:line="360" w:lineRule="auto"/>
        <w:ind w:left="142" w:hanging="568"/>
        <w:rPr>
          <w:rFonts w:ascii="Arial" w:hAnsi="Arial" w:cs="Arial"/>
          <w:color w:val="auto"/>
          <w:sz w:val="20"/>
          <w:szCs w:val="20"/>
        </w:rPr>
      </w:pPr>
      <w:r w:rsidRPr="00D55050">
        <w:rPr>
          <w:rFonts w:ascii="Arial" w:hAnsi="Arial" w:cs="Arial"/>
          <w:color w:val="auto"/>
          <w:sz w:val="20"/>
          <w:szCs w:val="20"/>
        </w:rPr>
        <w:t>The M</w:t>
      </w:r>
      <w:r w:rsidR="00D70937" w:rsidRPr="00D55050">
        <w:rPr>
          <w:rFonts w:ascii="Arial" w:hAnsi="Arial" w:cs="Arial"/>
          <w:color w:val="auto"/>
          <w:sz w:val="20"/>
          <w:szCs w:val="20"/>
        </w:rPr>
        <w:t>ulti Agency children</w:t>
      </w:r>
      <w:r w:rsidR="00D55050" w:rsidRPr="00D55050">
        <w:rPr>
          <w:rFonts w:ascii="Arial" w:hAnsi="Arial" w:cs="Arial"/>
          <w:color w:val="auto"/>
          <w:sz w:val="20"/>
          <w:szCs w:val="20"/>
        </w:rPr>
        <w:t>’</w:t>
      </w:r>
      <w:r w:rsidR="00D70937" w:rsidRPr="00D55050">
        <w:rPr>
          <w:rFonts w:ascii="Arial" w:hAnsi="Arial" w:cs="Arial"/>
          <w:color w:val="auto"/>
          <w:sz w:val="20"/>
          <w:szCs w:val="20"/>
        </w:rPr>
        <w:t>s missing and exploitation</w:t>
      </w:r>
      <w:r w:rsidR="00D55050" w:rsidRPr="00D55050">
        <w:rPr>
          <w:rFonts w:ascii="Arial" w:hAnsi="Arial" w:cs="Arial"/>
          <w:color w:val="auto"/>
          <w:sz w:val="20"/>
          <w:szCs w:val="20"/>
        </w:rPr>
        <w:t xml:space="preserve"> </w:t>
      </w:r>
      <w:r w:rsidR="00D55050">
        <w:rPr>
          <w:rFonts w:ascii="Arial" w:hAnsi="Arial" w:cs="Arial"/>
          <w:color w:val="auto"/>
          <w:sz w:val="20"/>
          <w:szCs w:val="20"/>
        </w:rPr>
        <w:t xml:space="preserve">tactical group </w:t>
      </w:r>
      <w:r w:rsidR="00D70937" w:rsidRPr="00D55050">
        <w:rPr>
          <w:rFonts w:ascii="Arial" w:hAnsi="Arial" w:cs="Arial"/>
          <w:color w:val="auto"/>
          <w:sz w:val="20"/>
          <w:szCs w:val="20"/>
        </w:rPr>
        <w:t>meets monthly</w:t>
      </w:r>
      <w:r w:rsidR="00D55050">
        <w:rPr>
          <w:rFonts w:ascii="Arial" w:hAnsi="Arial" w:cs="Arial"/>
          <w:color w:val="auto"/>
          <w:sz w:val="20"/>
          <w:szCs w:val="20"/>
        </w:rPr>
        <w:t xml:space="preserve"> and</w:t>
      </w:r>
      <w:r w:rsidRPr="00D55050">
        <w:rPr>
          <w:rFonts w:ascii="Arial" w:hAnsi="Arial" w:cs="Arial"/>
          <w:color w:val="auto"/>
          <w:sz w:val="20"/>
          <w:szCs w:val="20"/>
        </w:rPr>
        <w:t xml:space="preserve"> will report to the WSSCB on; performance, analysis of trends from intelligence, outcomes of audits and evidence of good practice. It will also report on barriers, gaps in interventions and any concerns about performance to be addressed. </w:t>
      </w:r>
    </w:p>
    <w:p w:rsidR="009B35EA" w:rsidRPr="00D55050" w:rsidRDefault="009B35EA" w:rsidP="0042361C">
      <w:pPr>
        <w:pStyle w:val="ListParagraph"/>
        <w:numPr>
          <w:ilvl w:val="1"/>
          <w:numId w:val="24"/>
        </w:numPr>
        <w:spacing w:before="120" w:after="120" w:line="360" w:lineRule="auto"/>
        <w:ind w:left="142" w:hanging="568"/>
        <w:rPr>
          <w:rFonts w:ascii="Arial" w:hAnsi="Arial" w:cs="Arial"/>
          <w:b/>
          <w:color w:val="FF0000"/>
          <w:sz w:val="20"/>
          <w:szCs w:val="20"/>
        </w:rPr>
      </w:pPr>
      <w:r w:rsidRPr="00D55050">
        <w:rPr>
          <w:rFonts w:ascii="Arial" w:hAnsi="Arial" w:cs="Arial"/>
          <w:color w:val="auto"/>
          <w:sz w:val="20"/>
          <w:szCs w:val="20"/>
        </w:rPr>
        <w:t>The Multi agency missing and exploitation operational group meets weekly to review missing activity across West Sussex and other children highlighted as at risk of CSE. It will provide feedback and requests for actions to Social workers and lead professionals. It will provide reports of activity, stuck cases, good practice, performance and themes/trends for the MACSE group to review. This report will be provided by the Chair and Police inspector Missing/CSE team monthly.</w:t>
      </w:r>
      <w:r w:rsidRPr="00D55050">
        <w:rPr>
          <w:rFonts w:ascii="Arial" w:hAnsi="Arial" w:cs="Arial"/>
          <w:color w:val="FF0000"/>
          <w:sz w:val="20"/>
          <w:szCs w:val="20"/>
        </w:rPr>
        <w:t xml:space="preserve"> </w:t>
      </w:r>
    </w:p>
    <w:p w:rsidR="0042361C" w:rsidRDefault="0042361C">
      <w:pPr>
        <w:spacing w:after="0" w:line="240" w:lineRule="auto"/>
        <w:rPr>
          <w:rFonts w:ascii="Arial" w:hAnsi="Arial" w:cs="Arial"/>
          <w:b/>
          <w:color w:val="auto"/>
          <w:sz w:val="20"/>
          <w:szCs w:val="20"/>
        </w:rPr>
      </w:pPr>
      <w:r>
        <w:rPr>
          <w:rFonts w:ascii="Arial" w:hAnsi="Arial" w:cs="Arial"/>
          <w:b/>
          <w:color w:val="auto"/>
          <w:sz w:val="20"/>
          <w:szCs w:val="20"/>
        </w:rPr>
        <w:br w:type="page"/>
      </w:r>
    </w:p>
    <w:p w:rsidR="00E57EF2" w:rsidRDefault="00E57EF2" w:rsidP="0042361C">
      <w:pPr>
        <w:spacing w:before="120" w:after="120" w:line="360" w:lineRule="auto"/>
        <w:ind w:left="142" w:hanging="568"/>
        <w:jc w:val="both"/>
        <w:rPr>
          <w:rFonts w:ascii="Arial" w:hAnsi="Arial" w:cs="Arial"/>
          <w:color w:val="auto"/>
          <w:sz w:val="20"/>
          <w:szCs w:val="20"/>
        </w:rPr>
      </w:pPr>
    </w:p>
    <w:p w:rsidR="00783FF2" w:rsidRPr="00DA4CC6" w:rsidRDefault="005F014F"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 xml:space="preserve">Further </w:t>
      </w:r>
      <w:r w:rsidR="000D5376">
        <w:rPr>
          <w:rFonts w:ascii="Arial" w:hAnsi="Arial" w:cs="Arial"/>
          <w:color w:val="auto"/>
          <w:sz w:val="20"/>
          <w:szCs w:val="20"/>
        </w:rPr>
        <w:t xml:space="preserve">Information and </w:t>
      </w:r>
      <w:r>
        <w:rPr>
          <w:rFonts w:ascii="Arial" w:hAnsi="Arial" w:cs="Arial"/>
          <w:color w:val="auto"/>
          <w:sz w:val="20"/>
          <w:szCs w:val="20"/>
        </w:rPr>
        <w:t xml:space="preserve">Guidance is </w:t>
      </w:r>
      <w:r w:rsidR="00BC2DD5">
        <w:rPr>
          <w:rFonts w:ascii="Arial" w:hAnsi="Arial" w:cs="Arial"/>
          <w:color w:val="auto"/>
          <w:sz w:val="20"/>
          <w:szCs w:val="20"/>
        </w:rPr>
        <w:t>found:</w:t>
      </w:r>
    </w:p>
    <w:p w:rsidR="00783FF2" w:rsidRDefault="000E3164"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M</w:t>
      </w:r>
      <w:r w:rsidR="003D4EBA">
        <w:rPr>
          <w:rFonts w:ascii="Arial" w:hAnsi="Arial" w:cs="Arial"/>
          <w:color w:val="auto"/>
          <w:sz w:val="20"/>
          <w:szCs w:val="20"/>
        </w:rPr>
        <w:t xml:space="preserve">ulti </w:t>
      </w:r>
      <w:r>
        <w:rPr>
          <w:rFonts w:ascii="Arial" w:hAnsi="Arial" w:cs="Arial"/>
          <w:color w:val="auto"/>
          <w:sz w:val="20"/>
          <w:szCs w:val="20"/>
        </w:rPr>
        <w:t>A</w:t>
      </w:r>
      <w:r w:rsidR="003D4EBA">
        <w:rPr>
          <w:rFonts w:ascii="Arial" w:hAnsi="Arial" w:cs="Arial"/>
          <w:color w:val="auto"/>
          <w:sz w:val="20"/>
          <w:szCs w:val="20"/>
        </w:rPr>
        <w:t xml:space="preserve">gency Missing and </w:t>
      </w:r>
      <w:r>
        <w:rPr>
          <w:rFonts w:ascii="Arial" w:hAnsi="Arial" w:cs="Arial"/>
          <w:color w:val="auto"/>
          <w:sz w:val="20"/>
          <w:szCs w:val="20"/>
        </w:rPr>
        <w:t>C</w:t>
      </w:r>
      <w:r w:rsidR="003D4EBA">
        <w:rPr>
          <w:rFonts w:ascii="Arial" w:hAnsi="Arial" w:cs="Arial"/>
          <w:color w:val="auto"/>
          <w:sz w:val="20"/>
          <w:szCs w:val="20"/>
        </w:rPr>
        <w:t xml:space="preserve">hild </w:t>
      </w:r>
      <w:r>
        <w:rPr>
          <w:rFonts w:ascii="Arial" w:hAnsi="Arial" w:cs="Arial"/>
          <w:color w:val="auto"/>
          <w:sz w:val="20"/>
          <w:szCs w:val="20"/>
        </w:rPr>
        <w:t>S</w:t>
      </w:r>
      <w:r w:rsidR="003D4EBA">
        <w:rPr>
          <w:rFonts w:ascii="Arial" w:hAnsi="Arial" w:cs="Arial"/>
          <w:color w:val="auto"/>
          <w:sz w:val="20"/>
          <w:szCs w:val="20"/>
        </w:rPr>
        <w:t xml:space="preserve">exual </w:t>
      </w:r>
      <w:r>
        <w:rPr>
          <w:rFonts w:ascii="Arial" w:hAnsi="Arial" w:cs="Arial"/>
          <w:color w:val="auto"/>
          <w:sz w:val="20"/>
          <w:szCs w:val="20"/>
        </w:rPr>
        <w:t>E</w:t>
      </w:r>
      <w:r w:rsidR="003D4EBA">
        <w:rPr>
          <w:rFonts w:ascii="Arial" w:hAnsi="Arial" w:cs="Arial"/>
          <w:color w:val="auto"/>
          <w:sz w:val="20"/>
          <w:szCs w:val="20"/>
        </w:rPr>
        <w:t>xploitation Tactical Group (MACE)</w:t>
      </w:r>
      <w:r w:rsidR="00783FF2" w:rsidRPr="00DA4CC6">
        <w:rPr>
          <w:rFonts w:ascii="Arial" w:hAnsi="Arial" w:cs="Arial"/>
          <w:color w:val="auto"/>
          <w:sz w:val="20"/>
          <w:szCs w:val="20"/>
        </w:rPr>
        <w:t xml:space="preserve"> </w:t>
      </w:r>
      <w:r w:rsidR="00ED422F" w:rsidRPr="00DA4CC6">
        <w:rPr>
          <w:rFonts w:ascii="Arial" w:hAnsi="Arial" w:cs="Arial"/>
          <w:color w:val="auto"/>
          <w:sz w:val="20"/>
          <w:szCs w:val="20"/>
        </w:rPr>
        <w:t xml:space="preserve">Terms of Reference </w:t>
      </w:r>
      <w:r w:rsidR="00783FF2" w:rsidRPr="00DA4CC6">
        <w:rPr>
          <w:rFonts w:ascii="Arial" w:hAnsi="Arial" w:cs="Arial"/>
          <w:color w:val="auto"/>
          <w:sz w:val="20"/>
          <w:szCs w:val="20"/>
        </w:rPr>
        <w:t>(Link)</w:t>
      </w:r>
    </w:p>
    <w:p w:rsidR="003D4EBA" w:rsidRPr="00DA4CC6" w:rsidRDefault="003D4EBA" w:rsidP="0042361C">
      <w:pPr>
        <w:spacing w:before="120" w:after="120" w:line="360" w:lineRule="auto"/>
        <w:ind w:left="142" w:hanging="568"/>
        <w:jc w:val="both"/>
        <w:rPr>
          <w:rFonts w:ascii="Arial" w:hAnsi="Arial" w:cs="Arial"/>
          <w:color w:val="auto"/>
          <w:sz w:val="20"/>
          <w:szCs w:val="20"/>
        </w:rPr>
      </w:pPr>
      <w:r>
        <w:rPr>
          <w:rFonts w:ascii="Arial" w:hAnsi="Arial" w:cs="Arial"/>
          <w:color w:val="auto"/>
          <w:sz w:val="20"/>
          <w:szCs w:val="20"/>
        </w:rPr>
        <w:t>Multi Agency Missing and exploitation operational group terms of reference (link)</w:t>
      </w:r>
    </w:p>
    <w:p w:rsidR="00ED422F" w:rsidRPr="00DA4CC6" w:rsidRDefault="000D5376" w:rsidP="0042361C">
      <w:pPr>
        <w:spacing w:before="120" w:after="120" w:line="360" w:lineRule="auto"/>
        <w:ind w:left="142" w:hanging="568"/>
        <w:jc w:val="both"/>
        <w:rPr>
          <w:rFonts w:ascii="Arial" w:hAnsi="Arial" w:cs="Arial"/>
          <w:color w:val="auto"/>
          <w:sz w:val="20"/>
          <w:szCs w:val="20"/>
        </w:rPr>
      </w:pPr>
      <w:r w:rsidRPr="000D5376">
        <w:rPr>
          <w:rFonts w:ascii="Arial" w:hAnsi="Arial" w:cs="Arial"/>
          <w:color w:val="auto"/>
          <w:sz w:val="20"/>
          <w:szCs w:val="20"/>
        </w:rPr>
        <w:t>http://www.westsussexscb.org.uk/wp-content/uploads/Safeguarding-Children-who-may-have-been-trafficked.pdf</w:t>
      </w:r>
    </w:p>
    <w:p w:rsidR="00CA32D1" w:rsidRDefault="0027613A" w:rsidP="0042361C">
      <w:pPr>
        <w:spacing w:before="120" w:after="120" w:line="360" w:lineRule="auto"/>
        <w:ind w:left="142" w:hanging="568"/>
        <w:rPr>
          <w:rStyle w:val="Hyperlink"/>
          <w:rFonts w:ascii="Arial" w:hAnsi="Arial" w:cs="Arial"/>
          <w:sz w:val="20"/>
          <w:szCs w:val="20"/>
        </w:rPr>
      </w:pPr>
      <w:hyperlink r:id="rId33" w:history="1">
        <w:r w:rsidR="00F761F9">
          <w:rPr>
            <w:rStyle w:val="Hyperlink"/>
            <w:rFonts w:ascii="Arial" w:hAnsi="Arial" w:cs="Arial"/>
            <w:sz w:val="20"/>
            <w:szCs w:val="20"/>
          </w:rPr>
          <w:t xml:space="preserve">It's not on the Radar </w:t>
        </w:r>
        <w:r w:rsidR="00BC2DD5">
          <w:rPr>
            <w:rStyle w:val="Hyperlink"/>
            <w:rFonts w:ascii="Arial" w:hAnsi="Arial" w:cs="Arial"/>
            <w:sz w:val="20"/>
            <w:szCs w:val="20"/>
          </w:rPr>
          <w:t>Report, Barnardo’s</w:t>
        </w:r>
        <w:r w:rsidR="00F761F9">
          <w:rPr>
            <w:rStyle w:val="Hyperlink"/>
            <w:rFonts w:ascii="Arial" w:hAnsi="Arial" w:cs="Arial"/>
            <w:sz w:val="20"/>
            <w:szCs w:val="20"/>
          </w:rPr>
          <w:t xml:space="preserve"> 20</w:t>
        </w:r>
        <w:r w:rsidR="007E389B">
          <w:rPr>
            <w:rStyle w:val="Hyperlink"/>
            <w:rFonts w:ascii="Arial" w:hAnsi="Arial" w:cs="Arial"/>
            <w:sz w:val="20"/>
            <w:szCs w:val="20"/>
          </w:rPr>
          <w:t>1</w:t>
        </w:r>
        <w:r w:rsidR="00F761F9">
          <w:rPr>
            <w:rStyle w:val="Hyperlink"/>
            <w:rFonts w:ascii="Arial" w:hAnsi="Arial" w:cs="Arial"/>
            <w:sz w:val="20"/>
            <w:szCs w:val="20"/>
          </w:rPr>
          <w:t>6</w:t>
        </w:r>
      </w:hyperlink>
    </w:p>
    <w:p w:rsidR="00CA32D1" w:rsidRDefault="0027613A" w:rsidP="0042361C">
      <w:pPr>
        <w:spacing w:before="120" w:after="120" w:line="360" w:lineRule="auto"/>
        <w:ind w:left="142" w:hanging="568"/>
        <w:rPr>
          <w:rFonts w:ascii="Arial" w:hAnsi="Arial" w:cs="Arial"/>
          <w:b/>
          <w:color w:val="auto"/>
          <w:sz w:val="20"/>
          <w:szCs w:val="20"/>
        </w:rPr>
      </w:pPr>
      <w:hyperlink r:id="rId34" w:history="1">
        <w:r w:rsidR="00CA32D1" w:rsidRPr="005E3279">
          <w:rPr>
            <w:rStyle w:val="Hyperlink"/>
            <w:rFonts w:ascii="Arial" w:hAnsi="Arial" w:cs="Arial"/>
            <w:b/>
            <w:sz w:val="20"/>
            <w:szCs w:val="20"/>
          </w:rPr>
          <w:t>https://www.rip.org.uk/resources/publications/practice-tools-and-guides/child-sexual-exploitation-practice-tool-2017-open-access/</w:t>
        </w:r>
      </w:hyperlink>
    </w:p>
    <w:p w:rsidR="00783FF2" w:rsidRPr="00DA4CC6" w:rsidRDefault="00783FF2" w:rsidP="0042361C">
      <w:pPr>
        <w:spacing w:before="120" w:after="120" w:line="360" w:lineRule="auto"/>
        <w:ind w:left="142" w:hanging="568"/>
        <w:rPr>
          <w:rFonts w:ascii="Arial" w:hAnsi="Arial" w:cs="Arial"/>
          <w:b/>
          <w:color w:val="auto"/>
          <w:sz w:val="20"/>
          <w:szCs w:val="20"/>
        </w:rPr>
      </w:pPr>
      <w:r w:rsidRPr="00DA4CC6">
        <w:rPr>
          <w:rFonts w:ascii="Arial" w:hAnsi="Arial" w:cs="Arial"/>
          <w:b/>
          <w:color w:val="auto"/>
          <w:sz w:val="20"/>
          <w:szCs w:val="20"/>
        </w:rPr>
        <w:br w:type="page"/>
      </w:r>
    </w:p>
    <w:p w:rsidR="003E6041" w:rsidRDefault="00783FF2" w:rsidP="0042361C">
      <w:pPr>
        <w:spacing w:before="120" w:after="120" w:line="360" w:lineRule="auto"/>
        <w:ind w:left="142" w:hanging="568"/>
        <w:rPr>
          <w:rFonts w:ascii="Arial" w:hAnsi="Arial" w:cs="Arial"/>
          <w:b/>
          <w:color w:val="auto"/>
          <w:sz w:val="20"/>
          <w:szCs w:val="20"/>
        </w:rPr>
      </w:pPr>
      <w:r w:rsidRPr="00DA4CC6">
        <w:rPr>
          <w:rFonts w:ascii="Arial" w:hAnsi="Arial" w:cs="Arial"/>
          <w:b/>
          <w:color w:val="auto"/>
          <w:sz w:val="20"/>
          <w:szCs w:val="20"/>
        </w:rPr>
        <w:t xml:space="preserve">Appendix </w:t>
      </w:r>
      <w:r w:rsidR="006347F6">
        <w:rPr>
          <w:rFonts w:ascii="Arial" w:hAnsi="Arial" w:cs="Arial"/>
          <w:b/>
          <w:color w:val="auto"/>
          <w:sz w:val="20"/>
          <w:szCs w:val="20"/>
        </w:rPr>
        <w:t>A</w:t>
      </w:r>
    </w:p>
    <w:p w:rsidR="004F1516" w:rsidRDefault="001E19C7" w:rsidP="0042361C">
      <w:pPr>
        <w:spacing w:before="120" w:after="120" w:line="360" w:lineRule="auto"/>
        <w:ind w:left="142" w:hanging="568"/>
        <w:rPr>
          <w:rFonts w:ascii="Arial" w:hAnsi="Arial" w:cs="Arial"/>
          <w:b/>
          <w:color w:val="auto"/>
          <w:sz w:val="20"/>
          <w:szCs w:val="20"/>
        </w:rPr>
      </w:pPr>
      <w:r w:rsidRPr="004F1516">
        <w:rPr>
          <w:rFonts w:ascii="Arial" w:hAnsi="Arial" w:cs="Arial"/>
          <w:b/>
          <w:color w:val="auto"/>
          <w:sz w:val="20"/>
          <w:szCs w:val="20"/>
        </w:rPr>
        <w:object w:dxaOrig="16033" w:dyaOrig="23128" w14:anchorId="105EC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27pt" o:ole="">
            <v:imagedata r:id="rId35" o:title=""/>
          </v:shape>
          <o:OLEObject Type="Embed" ProgID="Visio.Drawing.11" ShapeID="_x0000_i1025" DrawAspect="Content" ObjectID="_1551527269" r:id="rId36"/>
        </w:object>
      </w:r>
    </w:p>
    <w:p w:rsidR="00B3647C" w:rsidRDefault="004F1516" w:rsidP="0042361C">
      <w:pPr>
        <w:spacing w:before="120" w:after="120" w:line="360" w:lineRule="auto"/>
        <w:ind w:left="142" w:hanging="568"/>
        <w:rPr>
          <w:rFonts w:ascii="Arial" w:hAnsi="Arial" w:cs="Arial"/>
          <w:b/>
          <w:color w:val="auto"/>
          <w:sz w:val="20"/>
          <w:szCs w:val="20"/>
        </w:rPr>
      </w:pPr>
      <w:r>
        <w:rPr>
          <w:rFonts w:ascii="Arial" w:hAnsi="Arial" w:cs="Arial"/>
          <w:b/>
          <w:color w:val="auto"/>
          <w:sz w:val="20"/>
          <w:szCs w:val="20"/>
        </w:rPr>
        <w:t>A</w:t>
      </w:r>
      <w:r w:rsidR="00B3647C">
        <w:rPr>
          <w:rFonts w:ascii="Arial" w:hAnsi="Arial" w:cs="Arial"/>
          <w:b/>
          <w:color w:val="auto"/>
          <w:sz w:val="20"/>
          <w:szCs w:val="20"/>
        </w:rPr>
        <w:t>ppendix B</w:t>
      </w:r>
    </w:p>
    <w:p w:rsidR="002A1638" w:rsidRPr="00DA4CC6" w:rsidRDefault="002A1638" w:rsidP="0042361C">
      <w:pPr>
        <w:spacing w:before="120" w:after="120" w:line="360" w:lineRule="auto"/>
        <w:ind w:left="142" w:hanging="568"/>
        <w:rPr>
          <w:rFonts w:ascii="Arial" w:hAnsi="Arial" w:cs="Arial"/>
          <w:b/>
          <w:color w:val="auto"/>
          <w:sz w:val="20"/>
          <w:szCs w:val="20"/>
        </w:rPr>
      </w:pPr>
      <w:r w:rsidRPr="00DA4CC6">
        <w:rPr>
          <w:rFonts w:ascii="Arial" w:hAnsi="Arial" w:cs="Arial"/>
          <w:b/>
          <w:color w:val="auto"/>
          <w:sz w:val="20"/>
          <w:szCs w:val="20"/>
        </w:rPr>
        <w:t>Recognition and Indicators of CSE</w:t>
      </w:r>
    </w:p>
    <w:p w:rsidR="002A1638" w:rsidRDefault="002A1638" w:rsidP="001E19C7">
      <w:pPr>
        <w:spacing w:before="120" w:after="120" w:line="360" w:lineRule="auto"/>
        <w:ind w:left="-426"/>
        <w:rPr>
          <w:rFonts w:ascii="Arial" w:hAnsi="Arial" w:cs="Arial"/>
          <w:color w:val="auto"/>
          <w:sz w:val="20"/>
          <w:szCs w:val="20"/>
        </w:rPr>
      </w:pPr>
      <w:r w:rsidRPr="00DA4CC6">
        <w:rPr>
          <w:rFonts w:ascii="Arial" w:hAnsi="Arial" w:cs="Arial"/>
          <w:color w:val="auto"/>
          <w:sz w:val="20"/>
          <w:szCs w:val="20"/>
        </w:rPr>
        <w:t>Sexual exploitation is not just an issue for girls and young women, but also a reality for boys and young</w:t>
      </w:r>
      <w:r w:rsidR="003E6041">
        <w:rPr>
          <w:rFonts w:ascii="Arial" w:hAnsi="Arial" w:cs="Arial"/>
          <w:color w:val="auto"/>
          <w:sz w:val="20"/>
          <w:szCs w:val="20"/>
        </w:rPr>
        <w:t xml:space="preserve"> </w:t>
      </w:r>
      <w:r w:rsidRPr="00DA4CC6">
        <w:rPr>
          <w:rFonts w:ascii="Arial" w:hAnsi="Arial" w:cs="Arial"/>
          <w:color w:val="auto"/>
          <w:sz w:val="20"/>
          <w:szCs w:val="20"/>
        </w:rPr>
        <w:t xml:space="preserve">men. However, it can be more difficult to detect when boys and young men are at risk of sexual exploitation or are being sexually exploited, as they are generally harder to work with and less willing to disclose this type of information. They may also find it harder to disclose that they are being abused by other men because of issues about sexual identity. It is important that professionals who are assessing young men do not become distracted when exploring their sexual identity and fail to notice that they may be being, or are at risk of being sexually exploited. </w:t>
      </w:r>
    </w:p>
    <w:p w:rsidR="00F137FE" w:rsidRDefault="00F137FE" w:rsidP="001E19C7">
      <w:pPr>
        <w:spacing w:before="120" w:after="120" w:line="360" w:lineRule="auto"/>
        <w:ind w:left="-426"/>
        <w:rPr>
          <w:rFonts w:ascii="Arial" w:hAnsi="Arial" w:cs="Arial"/>
          <w:color w:val="auto"/>
          <w:sz w:val="20"/>
          <w:szCs w:val="20"/>
        </w:rPr>
      </w:pPr>
      <w:r>
        <w:rPr>
          <w:rFonts w:ascii="Arial" w:hAnsi="Arial" w:cs="Arial"/>
          <w:color w:val="auto"/>
          <w:sz w:val="20"/>
          <w:szCs w:val="20"/>
        </w:rPr>
        <w:t>S</w:t>
      </w:r>
      <w:r w:rsidRPr="00DA4CC6">
        <w:rPr>
          <w:rFonts w:ascii="Arial" w:hAnsi="Arial" w:cs="Arial"/>
          <w:color w:val="auto"/>
          <w:sz w:val="20"/>
          <w:szCs w:val="20"/>
        </w:rPr>
        <w:t xml:space="preserve">exual exploitation has strong links with other forms of 'crime', for example, domestic violence, online and offline grooming, the distribution of abusive images of children and child trafficking. </w:t>
      </w:r>
      <w:r>
        <w:rPr>
          <w:rFonts w:ascii="Arial" w:hAnsi="Arial" w:cs="Arial"/>
          <w:color w:val="auto"/>
          <w:sz w:val="20"/>
          <w:szCs w:val="20"/>
        </w:rPr>
        <w:t>W</w:t>
      </w:r>
      <w:r w:rsidRPr="00DA4CC6">
        <w:rPr>
          <w:rFonts w:ascii="Arial" w:hAnsi="Arial" w:cs="Arial"/>
          <w:color w:val="auto"/>
          <w:sz w:val="20"/>
          <w:szCs w:val="20"/>
        </w:rPr>
        <w:t xml:space="preserve">hilst the majority of child trafficking cases known about involve Cross Border movement, it is also known that child trafficking occurs within the UK. A number of serious case reviews involving organised </w:t>
      </w:r>
      <w:r w:rsidR="00CD5FA0">
        <w:rPr>
          <w:rFonts w:ascii="Arial" w:hAnsi="Arial" w:cs="Arial"/>
          <w:color w:val="auto"/>
          <w:sz w:val="20"/>
          <w:szCs w:val="20"/>
        </w:rPr>
        <w:t xml:space="preserve">Child Sexual Exploitation </w:t>
      </w:r>
      <w:r w:rsidRPr="00DA4CC6">
        <w:rPr>
          <w:rFonts w:ascii="Arial" w:hAnsi="Arial" w:cs="Arial"/>
          <w:color w:val="auto"/>
          <w:sz w:val="20"/>
          <w:szCs w:val="20"/>
        </w:rPr>
        <w:t>and trafficking have raised this issue.</w:t>
      </w:r>
      <w:r>
        <w:rPr>
          <w:rFonts w:ascii="Arial" w:hAnsi="Arial" w:cs="Arial"/>
          <w:color w:val="auto"/>
          <w:sz w:val="20"/>
          <w:szCs w:val="20"/>
        </w:rPr>
        <w:t xml:space="preserve"> C</w:t>
      </w:r>
      <w:r w:rsidRPr="00DA4CC6">
        <w:rPr>
          <w:rFonts w:ascii="Arial" w:hAnsi="Arial" w:cs="Arial"/>
          <w:color w:val="auto"/>
          <w:sz w:val="20"/>
          <w:szCs w:val="20"/>
        </w:rPr>
        <w:t xml:space="preserve">hildren may be trafficked internally within the UK for a variety of </w:t>
      </w:r>
      <w:r w:rsidR="008B3EE4">
        <w:rPr>
          <w:rFonts w:ascii="Arial" w:hAnsi="Arial" w:cs="Arial"/>
          <w:color w:val="auto"/>
          <w:sz w:val="20"/>
          <w:szCs w:val="20"/>
        </w:rPr>
        <w:t>reasons;</w:t>
      </w:r>
      <w:r w:rsidRPr="00DA4CC6">
        <w:rPr>
          <w:rFonts w:ascii="Arial" w:hAnsi="Arial" w:cs="Arial"/>
          <w:color w:val="auto"/>
          <w:sz w:val="20"/>
          <w:szCs w:val="20"/>
        </w:rPr>
        <w:t xml:space="preserve"> </w:t>
      </w:r>
      <w:r>
        <w:rPr>
          <w:rFonts w:ascii="Arial" w:hAnsi="Arial" w:cs="Arial"/>
          <w:color w:val="auto"/>
          <w:sz w:val="20"/>
          <w:szCs w:val="20"/>
        </w:rPr>
        <w:t>th</w:t>
      </w:r>
      <w:r w:rsidRPr="00DA4CC6">
        <w:rPr>
          <w:rFonts w:ascii="Arial" w:hAnsi="Arial" w:cs="Arial"/>
          <w:color w:val="auto"/>
          <w:sz w:val="20"/>
          <w:szCs w:val="20"/>
        </w:rPr>
        <w:t xml:space="preserve">ey may be sexually abused before being taken to other towns and cities where the sexual exploitation continues. Where children have been violently controlled by criminal gangs for sexual exploitation, the children may in some cases have been moved between several locations to retain control of their victims. </w:t>
      </w:r>
    </w:p>
    <w:p w:rsidR="00F137FE" w:rsidRDefault="00F137FE" w:rsidP="001E19C7">
      <w:pPr>
        <w:pStyle w:val="ListParagraph"/>
        <w:spacing w:before="120" w:after="120" w:line="360" w:lineRule="auto"/>
        <w:ind w:left="-426"/>
        <w:rPr>
          <w:rFonts w:ascii="Arial" w:hAnsi="Arial" w:cs="Arial"/>
          <w:color w:val="auto"/>
          <w:sz w:val="20"/>
          <w:szCs w:val="20"/>
        </w:rPr>
      </w:pPr>
      <w:r w:rsidRPr="00DA4CC6">
        <w:rPr>
          <w:rFonts w:ascii="Arial" w:hAnsi="Arial" w:cs="Arial"/>
          <w:color w:val="auto"/>
          <w:sz w:val="20"/>
          <w:szCs w:val="20"/>
        </w:rPr>
        <w:t>The perpetrators of sexual exploitation are often well organised and use sophisticated tactics. They are known to target areas where children gather without much adult supervision, e.g. parks or shopping centres or sites on the Internet</w:t>
      </w:r>
      <w:r w:rsidRPr="00F137FE">
        <w:rPr>
          <w:rFonts w:ascii="Arial" w:hAnsi="Arial" w:cs="Arial"/>
          <w:color w:val="auto"/>
          <w:sz w:val="20"/>
          <w:szCs w:val="20"/>
        </w:rPr>
        <w:t xml:space="preserve"> </w:t>
      </w:r>
      <w:r>
        <w:rPr>
          <w:rFonts w:ascii="Arial" w:hAnsi="Arial" w:cs="Arial"/>
          <w:color w:val="auto"/>
          <w:sz w:val="20"/>
          <w:szCs w:val="20"/>
        </w:rPr>
        <w:t>T</w:t>
      </w:r>
      <w:r w:rsidRPr="00DA4CC6">
        <w:rPr>
          <w:rFonts w:ascii="Arial" w:hAnsi="Arial" w:cs="Arial"/>
          <w:color w:val="auto"/>
          <w:sz w:val="20"/>
          <w:szCs w:val="20"/>
        </w:rPr>
        <w:t>echnology and social media can play a part in CSE, for example, through its use to record abuse and share it with other like-minded individuals or as a medium to access children in order to groom them. </w:t>
      </w:r>
    </w:p>
    <w:p w:rsidR="001E19C7" w:rsidRDefault="001E19C7">
      <w:pPr>
        <w:spacing w:after="0" w:line="240" w:lineRule="auto"/>
        <w:rPr>
          <w:rFonts w:ascii="Arial" w:eastAsia="Times New Roman" w:hAnsi="Arial" w:cs="Arial"/>
          <w:color w:val="auto"/>
          <w:sz w:val="20"/>
          <w:szCs w:val="20"/>
          <w:lang w:eastAsia="en-GB"/>
        </w:rPr>
      </w:pPr>
      <w:r>
        <w:rPr>
          <w:rFonts w:ascii="Arial" w:hAnsi="Arial" w:cs="Arial"/>
          <w:color w:val="auto"/>
          <w:sz w:val="20"/>
          <w:szCs w:val="20"/>
        </w:rPr>
        <w:br w:type="page"/>
      </w: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3A7F20" w:rsidRDefault="00B80246" w:rsidP="001E19C7">
      <w:pPr>
        <w:pStyle w:val="ListParagraph"/>
        <w:spacing w:before="120" w:after="120" w:line="360" w:lineRule="auto"/>
        <w:ind w:left="-426"/>
        <w:rPr>
          <w:rFonts w:ascii="Arial" w:hAnsi="Arial" w:cs="Arial"/>
          <w:color w:val="auto"/>
          <w:sz w:val="20"/>
          <w:szCs w:val="20"/>
        </w:rPr>
      </w:pPr>
      <w:r w:rsidRPr="00FE2220">
        <w:rPr>
          <w:rFonts w:ascii="Arial" w:hAnsi="Arial" w:cs="Arial"/>
          <w:b/>
          <w:noProof/>
          <w:color w:val="auto"/>
          <w:sz w:val="20"/>
          <w:szCs w:val="20"/>
        </w:rPr>
        <mc:AlternateContent>
          <mc:Choice Requires="wps">
            <w:drawing>
              <wp:anchor distT="0" distB="0" distL="114300" distR="114300" simplePos="0" relativeHeight="251659264" behindDoc="0" locked="0" layoutInCell="1" allowOverlap="1" wp14:anchorId="1F2A3815" wp14:editId="31B63FF1">
                <wp:simplePos x="0" y="0"/>
                <wp:positionH relativeFrom="column">
                  <wp:posOffset>-219158</wp:posOffset>
                </wp:positionH>
                <wp:positionV relativeFrom="paragraph">
                  <wp:posOffset>173798</wp:posOffset>
                </wp:positionV>
                <wp:extent cx="5859780" cy="4595854"/>
                <wp:effectExtent l="0" t="0" r="266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595854"/>
                        </a:xfrm>
                        <a:prstGeom prst="rect">
                          <a:avLst/>
                        </a:prstGeom>
                        <a:solidFill>
                          <a:schemeClr val="tx2">
                            <a:lumMod val="20000"/>
                            <a:lumOff val="80000"/>
                          </a:schemeClr>
                        </a:solidFill>
                        <a:ln w="9525">
                          <a:solidFill>
                            <a:srgbClr val="000000"/>
                          </a:solidFill>
                          <a:miter lim="800000"/>
                          <a:headEnd/>
                          <a:tailEnd/>
                        </a:ln>
                      </wps:spPr>
                      <wps:txbx>
                        <w:txbxContent>
                          <w:p w:rsidR="00DB5F96" w:rsidRPr="00FE2220" w:rsidRDefault="00DB5F96" w:rsidP="00F137FE">
                            <w:pPr>
                              <w:spacing w:before="120" w:after="120" w:line="360" w:lineRule="auto"/>
                              <w:ind w:firstLine="284"/>
                              <w:jc w:val="both"/>
                              <w:rPr>
                                <w:rFonts w:ascii="Arial" w:hAnsi="Arial" w:cs="Arial"/>
                                <w:b/>
                                <w:color w:val="auto"/>
                                <w:sz w:val="16"/>
                                <w:szCs w:val="16"/>
                              </w:rPr>
                            </w:pPr>
                            <w:r w:rsidRPr="00FE2220">
                              <w:rPr>
                                <w:rFonts w:ascii="Arial" w:hAnsi="Arial" w:cs="Arial"/>
                                <w:b/>
                                <w:color w:val="auto"/>
                                <w:sz w:val="16"/>
                                <w:szCs w:val="16"/>
                              </w:rPr>
                              <w:t>Children and young people are more vulnerable to abuse through sexual exploitation if they have experience of:</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Childhood sexual abuse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Domestic abuse within the family</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Family breakdown</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Physical and emotional deprivation</w:t>
                            </w:r>
                          </w:p>
                          <w:p w:rsidR="00DB5F96"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Bullying in or out of school</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Parents with high level of vulnerabilities (e.g. mental health issues, drug/alcohol misuse)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Being looked after in residential care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Unsuitable/inappropriate accommodation/homelessness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Frequently going missing</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Isolation from peers/social networks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Lack of positive relationship with protective/nurturing adult</w:t>
                            </w:r>
                          </w:p>
                          <w:p w:rsidR="00DB5F96" w:rsidRPr="00DA4CC6" w:rsidRDefault="00DB5F96" w:rsidP="003D4EBA">
                            <w:pPr>
                              <w:pStyle w:val="ListParagraph"/>
                              <w:numPr>
                                <w:ilvl w:val="0"/>
                                <w:numId w:val="4"/>
                              </w:numPr>
                              <w:spacing w:before="120" w:after="120" w:line="360" w:lineRule="auto"/>
                              <w:ind w:left="0" w:firstLine="284"/>
                              <w:jc w:val="both"/>
                              <w:rPr>
                                <w:rFonts w:ascii="Arial" w:hAnsi="Arial" w:cs="Arial"/>
                                <w:color w:val="auto"/>
                                <w:sz w:val="20"/>
                                <w:szCs w:val="20"/>
                              </w:rPr>
                            </w:pPr>
                            <w:r w:rsidRPr="00FE2220">
                              <w:rPr>
                                <w:rFonts w:ascii="Arial" w:hAnsi="Arial" w:cs="Arial"/>
                                <w:color w:val="auto"/>
                                <w:sz w:val="16"/>
                                <w:szCs w:val="16"/>
                              </w:rPr>
                              <w:t>Gang association either through relatives, peers or intimate relationships (in cases of gang associated CSE)</w:t>
                            </w:r>
                            <w:r w:rsidRPr="00DA4CC6">
                              <w:rPr>
                                <w:rFonts w:ascii="Arial" w:hAnsi="Arial" w:cs="Arial"/>
                                <w:color w:val="auto"/>
                                <w:sz w:val="20"/>
                                <w:szCs w:val="20"/>
                              </w:rPr>
                              <w:t xml:space="preserve">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 xml:space="preserve">Attending school with young people who are sexually exploited;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Learning disabilities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 xml:space="preserve">Unsure about their sexual orientation or unable to disclose sexual orientation to their families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Friends with young people who are sexually exploited</w:t>
                            </w:r>
                          </w:p>
                          <w:p w:rsidR="00DB5F96" w:rsidRDefault="00DB5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25pt;margin-top:13.7pt;width:461.4pt;height:3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" fillcolor="#c6d9f1 [671]">
                <v:textbox>
                  <w:txbxContent>
                    <w:p w:rsidR="00DB5F96" w:rsidRPr="00FE2220" w:rsidRDefault="00DB5F96" w:rsidP="00F137FE">
                      <w:pPr>
                        <w:spacing w:before="120" w:after="120" w:line="360" w:lineRule="auto"/>
                        <w:ind w:firstLine="284"/>
                        <w:jc w:val="both"/>
                        <w:rPr>
                          <w:rFonts w:ascii="Arial" w:hAnsi="Arial" w:cs="Arial"/>
                          <w:b/>
                          <w:color w:val="auto"/>
                          <w:sz w:val="16"/>
                          <w:szCs w:val="16"/>
                        </w:rPr>
                      </w:pPr>
                      <w:r w:rsidRPr="00FE2220">
                        <w:rPr>
                          <w:rFonts w:ascii="Arial" w:hAnsi="Arial" w:cs="Arial"/>
                          <w:b/>
                          <w:color w:val="auto"/>
                          <w:sz w:val="16"/>
                          <w:szCs w:val="16"/>
                        </w:rPr>
                        <w:t>Children and young people are more vulnerable to abuse through sexual exploitation if they have experience of:</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Childhood sexual abuse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Domestic abuse within the family</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Family breakdown</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Physical and emotional deprivation</w:t>
                      </w:r>
                    </w:p>
                    <w:p w:rsidR="00DB5F96"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Bullying in or out of school</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Parents with high level of vulnerabilities (e.g. mental health issues, drug/alcohol misuse)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Being looked after in residential care</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Unsuitable/inappropriate accommodation/homelessness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Frequently going missing</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Isolation from peers/social networks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Lack of positive relationship with protective/nurturing adult</w:t>
                      </w:r>
                    </w:p>
                    <w:p w:rsidR="00DB5F96" w:rsidRPr="00DA4CC6" w:rsidRDefault="00DB5F96" w:rsidP="003D4EBA">
                      <w:pPr>
                        <w:pStyle w:val="ListParagraph"/>
                        <w:numPr>
                          <w:ilvl w:val="0"/>
                          <w:numId w:val="4"/>
                        </w:numPr>
                        <w:spacing w:before="120" w:after="120" w:line="360" w:lineRule="auto"/>
                        <w:ind w:left="0" w:firstLine="284"/>
                        <w:jc w:val="both"/>
                        <w:rPr>
                          <w:rFonts w:ascii="Arial" w:hAnsi="Arial" w:cs="Arial"/>
                          <w:color w:val="auto"/>
                          <w:sz w:val="20"/>
                          <w:szCs w:val="20"/>
                        </w:rPr>
                      </w:pPr>
                      <w:r w:rsidRPr="00FE2220">
                        <w:rPr>
                          <w:rFonts w:ascii="Arial" w:hAnsi="Arial" w:cs="Arial"/>
                          <w:color w:val="auto"/>
                          <w:sz w:val="16"/>
                          <w:szCs w:val="16"/>
                        </w:rPr>
                        <w:t>Gang association either through relatives, peers or intimate relationships (in cases of gang associated CSE)</w:t>
                      </w:r>
                      <w:r w:rsidRPr="00DA4CC6">
                        <w:rPr>
                          <w:rFonts w:ascii="Arial" w:hAnsi="Arial" w:cs="Arial"/>
                          <w:color w:val="auto"/>
                          <w:sz w:val="20"/>
                          <w:szCs w:val="20"/>
                        </w:rPr>
                        <w:t xml:space="preserve">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 xml:space="preserve">Attending school with young people who are sexually exploited;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Learning disabilities</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 xml:space="preserve">Unsure about their sexual orientation or unable to disclose sexual orientation to their families </w:t>
                      </w:r>
                    </w:p>
                    <w:p w:rsidR="00DB5F96" w:rsidRPr="00FE2220" w:rsidRDefault="00DB5F96" w:rsidP="003D4EBA">
                      <w:pPr>
                        <w:pStyle w:val="ListParagraph"/>
                        <w:numPr>
                          <w:ilvl w:val="0"/>
                          <w:numId w:val="4"/>
                        </w:numPr>
                        <w:spacing w:before="120" w:after="120" w:line="360" w:lineRule="auto"/>
                        <w:ind w:left="0" w:firstLine="284"/>
                        <w:jc w:val="both"/>
                        <w:rPr>
                          <w:rFonts w:ascii="Arial" w:hAnsi="Arial" w:cs="Arial"/>
                          <w:color w:val="auto"/>
                          <w:sz w:val="16"/>
                          <w:szCs w:val="16"/>
                        </w:rPr>
                      </w:pPr>
                      <w:r w:rsidRPr="00FE2220">
                        <w:rPr>
                          <w:rFonts w:ascii="Arial" w:hAnsi="Arial" w:cs="Arial"/>
                          <w:color w:val="auto"/>
                          <w:sz w:val="16"/>
                          <w:szCs w:val="16"/>
                        </w:rPr>
                        <w:t>Friends with young people who are sexually exploited</w:t>
                      </w:r>
                    </w:p>
                    <w:p w:rsidR="00DB5F96" w:rsidRDefault="00DB5F96"/>
                  </w:txbxContent>
                </v:textbox>
              </v:shape>
            </w:pict>
          </mc:Fallback>
        </mc:AlternateContent>
      </w: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1E19C7">
      <w:pPr>
        <w:pStyle w:val="ListParagraph"/>
        <w:spacing w:before="120" w:after="120" w:line="360" w:lineRule="auto"/>
        <w:ind w:left="-426"/>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B80246" w:rsidRDefault="00B80246" w:rsidP="0042361C">
      <w:pPr>
        <w:pStyle w:val="ListParagraph"/>
        <w:spacing w:before="120" w:after="120" w:line="360" w:lineRule="auto"/>
        <w:ind w:left="142" w:hanging="568"/>
        <w:rPr>
          <w:rFonts w:ascii="Arial" w:hAnsi="Arial" w:cs="Arial"/>
          <w:color w:val="auto"/>
          <w:sz w:val="20"/>
          <w:szCs w:val="20"/>
        </w:rPr>
      </w:pPr>
    </w:p>
    <w:p w:rsidR="003A7F20" w:rsidRDefault="003A7F20" w:rsidP="0042361C">
      <w:pPr>
        <w:pStyle w:val="ListParagraph"/>
        <w:spacing w:before="120" w:after="120" w:line="360" w:lineRule="auto"/>
        <w:ind w:left="142" w:hanging="568"/>
        <w:rPr>
          <w:rFonts w:ascii="Arial" w:hAnsi="Arial" w:cs="Arial"/>
          <w:color w:val="auto"/>
          <w:sz w:val="20"/>
          <w:szCs w:val="20"/>
        </w:rPr>
      </w:pPr>
    </w:p>
    <w:p w:rsidR="000F1030" w:rsidRPr="004F1516" w:rsidRDefault="00B80246" w:rsidP="0042361C">
      <w:pPr>
        <w:spacing w:before="120" w:after="120" w:line="360" w:lineRule="auto"/>
        <w:ind w:left="142" w:hanging="568"/>
        <w:jc w:val="both"/>
        <w:rPr>
          <w:rFonts w:ascii="Arial" w:hAnsi="Arial" w:cs="Arial"/>
          <w:b/>
          <w:color w:val="auto"/>
          <w:sz w:val="20"/>
          <w:szCs w:val="20"/>
        </w:rPr>
      </w:pPr>
      <w:r w:rsidRPr="004F1516">
        <w:rPr>
          <w:rFonts w:ascii="Arial" w:hAnsi="Arial" w:cs="Arial"/>
          <w:b/>
          <w:color w:val="auto"/>
          <w:sz w:val="20"/>
          <w:szCs w:val="20"/>
        </w:rPr>
        <w:t>A</w:t>
      </w:r>
      <w:r w:rsidR="000F1030" w:rsidRPr="004F1516">
        <w:rPr>
          <w:rFonts w:ascii="Arial" w:hAnsi="Arial" w:cs="Arial"/>
          <w:b/>
          <w:color w:val="auto"/>
          <w:sz w:val="20"/>
          <w:szCs w:val="20"/>
        </w:rPr>
        <w:t xml:space="preserve">ppendix </w:t>
      </w:r>
      <w:r w:rsidR="00B3647C" w:rsidRPr="004F1516">
        <w:rPr>
          <w:rFonts w:ascii="Arial" w:hAnsi="Arial" w:cs="Arial"/>
          <w:b/>
          <w:color w:val="auto"/>
          <w:sz w:val="20"/>
          <w:szCs w:val="20"/>
        </w:rPr>
        <w:t>C</w:t>
      </w:r>
    </w:p>
    <w:p w:rsidR="000F1030" w:rsidRPr="000F1030" w:rsidRDefault="000F1030" w:rsidP="0077395D">
      <w:pPr>
        <w:spacing w:before="120" w:after="120" w:line="360" w:lineRule="auto"/>
        <w:ind w:left="-426"/>
        <w:rPr>
          <w:rFonts w:ascii="Arial" w:hAnsi="Arial" w:cs="Arial"/>
          <w:color w:val="auto"/>
          <w:sz w:val="20"/>
          <w:szCs w:val="20"/>
        </w:rPr>
      </w:pPr>
      <w:r w:rsidRPr="00FE2220">
        <w:rPr>
          <w:rFonts w:ascii="Arial" w:hAnsi="Arial" w:cs="Arial"/>
          <w:color w:val="auto"/>
          <w:sz w:val="20"/>
          <w:szCs w:val="20"/>
        </w:rPr>
        <w:t xml:space="preserve">All agencies, parents and carers must be aware of the following </w:t>
      </w:r>
      <w:r w:rsidRPr="00FE2220">
        <w:rPr>
          <w:rFonts w:ascii="Arial" w:hAnsi="Arial" w:cs="Arial"/>
          <w:i/>
          <w:color w:val="auto"/>
          <w:sz w:val="20"/>
          <w:szCs w:val="20"/>
        </w:rPr>
        <w:t>Indicative behaviours</w:t>
      </w:r>
      <w:r w:rsidRPr="00FE2220">
        <w:rPr>
          <w:rFonts w:ascii="Arial" w:hAnsi="Arial" w:cs="Arial"/>
          <w:color w:val="auto"/>
          <w:sz w:val="20"/>
          <w:szCs w:val="20"/>
        </w:rPr>
        <w:t xml:space="preserve"> associated with a child who is experiencing sexual exploitation; however they are not conclusive signs in themselves:</w:t>
      </w:r>
    </w:p>
    <w:p w:rsidR="000F1030" w:rsidRDefault="000F1030" w:rsidP="0042361C">
      <w:pPr>
        <w:spacing w:before="120" w:after="120" w:line="360" w:lineRule="auto"/>
        <w:ind w:left="142" w:hanging="568"/>
        <w:jc w:val="both"/>
        <w:rPr>
          <w:rFonts w:ascii="Arial" w:hAnsi="Arial" w:cs="Arial"/>
          <w:color w:val="auto"/>
          <w:sz w:val="20"/>
          <w:szCs w:val="20"/>
        </w:rPr>
      </w:pPr>
      <w:r w:rsidRPr="00FE2220">
        <w:rPr>
          <w:rFonts w:ascii="Arial" w:hAnsi="Arial" w:cs="Arial"/>
          <w:noProof/>
          <w:color w:val="auto"/>
          <w:sz w:val="20"/>
          <w:szCs w:val="20"/>
          <w:lang w:eastAsia="en-GB"/>
        </w:rPr>
        <mc:AlternateContent>
          <mc:Choice Requires="wps">
            <w:drawing>
              <wp:anchor distT="0" distB="0" distL="114300" distR="114300" simplePos="0" relativeHeight="251661312" behindDoc="0" locked="0" layoutInCell="1" allowOverlap="1" wp14:anchorId="37BFD0E0" wp14:editId="54BCF06C">
                <wp:simplePos x="0" y="0"/>
                <wp:positionH relativeFrom="column">
                  <wp:posOffset>82992</wp:posOffset>
                </wp:positionH>
                <wp:positionV relativeFrom="paragraph">
                  <wp:posOffset>63887</wp:posOffset>
                </wp:positionV>
                <wp:extent cx="5202555" cy="6202017"/>
                <wp:effectExtent l="0" t="0" r="1714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6202017"/>
                        </a:xfrm>
                        <a:prstGeom prst="rect">
                          <a:avLst/>
                        </a:prstGeom>
                        <a:solidFill>
                          <a:schemeClr val="accent6">
                            <a:lumMod val="20000"/>
                            <a:lumOff val="80000"/>
                          </a:schemeClr>
                        </a:solidFill>
                        <a:ln w="9525">
                          <a:solidFill>
                            <a:srgbClr val="000000"/>
                          </a:solidFill>
                          <a:miter lim="800000"/>
                          <a:headEnd/>
                          <a:tailEnd/>
                        </a:ln>
                      </wps:spPr>
                      <wps:txbx>
                        <w:txbxContent>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Physical symptoms (Sexually Transmitted Infections, chronic fatigue, bruising suggesting assault, pregnancy and/or seeking a termination)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Truanting from school/disengagement from education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Acquisition of money, possessions or accounts of social activity with no plausible explanation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Expressions of despair (self-harm, overdose, eating disorder, challenging and/or volatile behaviour, aggression)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Drug and alcohol misuse</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Relationship with a controlling adult/older 'boyfriend', who encourages emotional dependency and controls through violence or threats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Having contact with unknown adults outside the usual range of child's social contacts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Getting into/out of vehicles driven by unknown adults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An adult loitering outside home with the intention of meeting up with the child</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Use of mobile phones/emails/internet that causes concern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Evidence of sexual bullying and/or vulnerability through the internet and/or social networking sites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Missing from home, or persistently leaving home or returning late without permission and no plausible explanation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Returning from being missing looking well-cared for in spite of having no known base</w:t>
                            </w:r>
                          </w:p>
                          <w:p w:rsidR="00DB5F9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Contact with other young people known to be involved in sexual exploitation.</w:t>
                            </w:r>
                          </w:p>
                          <w:p w:rsidR="00DB5F96" w:rsidRDefault="00DB5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5pt;margin-top:5.05pt;width:409.65pt;height:48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" fillcolor="#fde9d9 [665]">
                <v:textbox>
                  <w:txbxContent>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Physical symptoms (Sexually Transmitted Infections, chronic fatigue, bruising suggesting assault, pregnancy and/or seeking a termination)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Truanting from school/disengagement from education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Acquisition of money, possessions or accounts of social activity with no plausible explanation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Expressions of despair (self-harm, overdose, eating disorder, challenging and/or volatile behaviour, aggression)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Drug and alcohol misuse</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Relationship with a controlling adult/older 'boyfriend', who encourages emotional dependency and controls through violence or threats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Having contact with unknown adults outside the usual range of child's social contacts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Getting into/out of vehicles driven by unknown adults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An adult loitering outside home with the intention of meeting up with the child</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Use of mobile phones/emails/internet that causes concern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Evidence of sexual bullying and/or vulnerability through the internet and/or social networking sites</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Missing from home, or persistently leaving home or returning late without permission and no plausible explanation</w:t>
                      </w:r>
                    </w:p>
                    <w:p w:rsidR="00DB5F96" w:rsidRPr="00DA4CC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Returning from being missing looking well-cared for in spite of having no known base</w:t>
                      </w:r>
                    </w:p>
                    <w:p w:rsidR="00DB5F96" w:rsidRDefault="00DB5F96" w:rsidP="003D4EBA">
                      <w:pPr>
                        <w:pStyle w:val="ListParagraph"/>
                        <w:numPr>
                          <w:ilvl w:val="0"/>
                          <w:numId w:val="5"/>
                        </w:numPr>
                        <w:spacing w:before="120" w:after="120" w:line="360" w:lineRule="auto"/>
                        <w:ind w:left="851" w:hanging="425"/>
                        <w:jc w:val="both"/>
                        <w:rPr>
                          <w:rFonts w:ascii="Arial" w:hAnsi="Arial" w:cs="Arial"/>
                          <w:color w:val="auto"/>
                          <w:sz w:val="20"/>
                          <w:szCs w:val="20"/>
                        </w:rPr>
                      </w:pPr>
                      <w:r w:rsidRPr="00DA4CC6">
                        <w:rPr>
                          <w:rFonts w:ascii="Arial" w:hAnsi="Arial" w:cs="Arial"/>
                          <w:color w:val="auto"/>
                          <w:sz w:val="20"/>
                          <w:szCs w:val="20"/>
                        </w:rPr>
                        <w:t>Contact with other young people known to be involved in sexual exploitation.</w:t>
                      </w:r>
                    </w:p>
                    <w:p w:rsidR="00DB5F96" w:rsidRDefault="00DB5F96"/>
                  </w:txbxContent>
                </v:textbox>
              </v:shape>
            </w:pict>
          </mc:Fallback>
        </mc:AlternateContent>
      </w: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0F1030" w:rsidRDefault="000F1030" w:rsidP="0042361C">
      <w:pPr>
        <w:spacing w:before="120" w:after="120" w:line="360" w:lineRule="auto"/>
        <w:ind w:left="142" w:hanging="568"/>
        <w:jc w:val="both"/>
        <w:rPr>
          <w:rFonts w:ascii="Arial" w:hAnsi="Arial" w:cs="Arial"/>
          <w:color w:val="auto"/>
          <w:sz w:val="20"/>
          <w:szCs w:val="20"/>
        </w:rPr>
      </w:pPr>
    </w:p>
    <w:p w:rsidR="00B80246" w:rsidRDefault="00B80246" w:rsidP="0042361C">
      <w:pPr>
        <w:autoSpaceDE w:val="0"/>
        <w:autoSpaceDN w:val="0"/>
        <w:adjustRightInd w:val="0"/>
        <w:spacing w:before="120" w:after="120" w:line="360" w:lineRule="auto"/>
        <w:ind w:left="142" w:hanging="568"/>
        <w:rPr>
          <w:rFonts w:ascii="Arial" w:eastAsia="Calibri" w:hAnsi="Arial" w:cs="Arial"/>
          <w:b/>
          <w:bCs/>
          <w:color w:val="000000"/>
          <w:sz w:val="20"/>
          <w:szCs w:val="20"/>
          <w:lang w:eastAsia="en-GB"/>
        </w:rPr>
      </w:pPr>
    </w:p>
    <w:p w:rsidR="008E4B8A" w:rsidRDefault="008E4B8A">
      <w:pPr>
        <w:spacing w:after="0" w:line="240" w:lineRule="auto"/>
        <w:rPr>
          <w:rFonts w:ascii="Arial" w:eastAsia="Times New Roman" w:hAnsi="Arial"/>
          <w:b/>
          <w:sz w:val="28"/>
          <w:szCs w:val="24"/>
          <w:lang w:eastAsia="en-GB"/>
        </w:rPr>
      </w:pPr>
      <w:r>
        <w:rPr>
          <w:rFonts w:ascii="Arial" w:eastAsia="Times New Roman" w:hAnsi="Arial"/>
          <w:b/>
          <w:sz w:val="28"/>
          <w:szCs w:val="24"/>
          <w:lang w:eastAsia="en-GB"/>
        </w:rPr>
        <w:br w:type="page"/>
      </w:r>
    </w:p>
    <w:p w:rsidR="00A67D27" w:rsidRPr="008E4B8A" w:rsidRDefault="008E4B8A" w:rsidP="0042361C">
      <w:pPr>
        <w:spacing w:before="120" w:after="120" w:line="360" w:lineRule="auto"/>
        <w:ind w:left="142" w:hanging="568"/>
        <w:rPr>
          <w:rFonts w:ascii="Arial" w:eastAsia="Times New Roman" w:hAnsi="Arial"/>
          <w:b/>
          <w:sz w:val="20"/>
          <w:szCs w:val="20"/>
          <w:lang w:eastAsia="en-GB"/>
        </w:rPr>
      </w:pPr>
      <w:r w:rsidRPr="008E4B8A">
        <w:rPr>
          <w:rFonts w:ascii="Arial" w:hAnsi="Arial" w:cs="Arial"/>
          <w:b/>
          <w:color w:val="auto"/>
          <w:sz w:val="20"/>
          <w:szCs w:val="20"/>
        </w:rPr>
        <w:t>Appendix D –</w:t>
      </w:r>
      <w:r w:rsidRPr="008E4B8A">
        <w:rPr>
          <w:rFonts w:ascii="Arial" w:eastAsia="Times New Roman" w:hAnsi="Arial"/>
          <w:b/>
          <w:sz w:val="20"/>
          <w:szCs w:val="20"/>
          <w:lang w:eastAsia="en-GB"/>
        </w:rPr>
        <w:t xml:space="preserve"> </w:t>
      </w:r>
      <w:r w:rsidR="00A67D27" w:rsidRPr="008E4B8A">
        <w:rPr>
          <w:rFonts w:ascii="Arial" w:eastAsia="Times New Roman" w:hAnsi="Arial"/>
          <w:b/>
          <w:sz w:val="20"/>
          <w:szCs w:val="20"/>
          <w:lang w:eastAsia="en-GB"/>
        </w:rPr>
        <w:t>Glossary of Terms</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EHP</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Early Help Plan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CEOP</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 Exploitation and Online Protection Centre</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CIN</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 in Need</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CP</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 Protection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CSC</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Children’s Social Care</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CSE</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 Sexual Exploitation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CSE Champion</w:t>
      </w:r>
      <w:r w:rsidR="00903249">
        <w:rPr>
          <w:rFonts w:ascii="Arial" w:eastAsia="Times New Roman" w:hAnsi="Arial"/>
          <w:sz w:val="20"/>
          <w:szCs w:val="20"/>
          <w:lang w:eastAsia="en-GB"/>
        </w:rPr>
        <w:tab/>
      </w:r>
      <w:r w:rsidRPr="00FE2220">
        <w:rPr>
          <w:rFonts w:ascii="Arial" w:eastAsia="Times New Roman" w:hAnsi="Arial"/>
          <w:sz w:val="20"/>
          <w:szCs w:val="20"/>
          <w:lang w:eastAsia="en-GB"/>
        </w:rPr>
        <w:t>Dedicated person in agencies/locality with a lead for CSE</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CSE</w:t>
      </w:r>
      <w:r w:rsidR="009412AB">
        <w:rPr>
          <w:rFonts w:ascii="Arial" w:eastAsia="Times New Roman" w:hAnsi="Arial"/>
          <w:sz w:val="20"/>
          <w:szCs w:val="20"/>
          <w:lang w:eastAsia="en-GB"/>
        </w:rPr>
        <w:t xml:space="preserve"> Screening and </w:t>
      </w:r>
      <w:r w:rsidRPr="00FE2220">
        <w:rPr>
          <w:rFonts w:ascii="Arial" w:eastAsia="Times New Roman" w:hAnsi="Arial"/>
          <w:sz w:val="20"/>
          <w:szCs w:val="20"/>
          <w:lang w:eastAsia="en-GB"/>
        </w:rPr>
        <w:t>Risk</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Template for sharing information about risks to CYP with </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Assessment Tool</w:t>
      </w:r>
      <w:r w:rsidR="00903249">
        <w:rPr>
          <w:rFonts w:ascii="Arial" w:eastAsia="Times New Roman" w:hAnsi="Arial"/>
          <w:sz w:val="20"/>
          <w:szCs w:val="20"/>
          <w:lang w:eastAsia="en-GB"/>
        </w:rPr>
        <w:tab/>
      </w:r>
      <w:r w:rsidRPr="00FE2220">
        <w:rPr>
          <w:rFonts w:ascii="Arial" w:eastAsia="Times New Roman" w:hAnsi="Arial"/>
          <w:sz w:val="20"/>
          <w:szCs w:val="20"/>
          <w:lang w:eastAsia="en-GB"/>
        </w:rPr>
        <w:t>MA, the police and the CSE Hub</w:t>
      </w:r>
      <w:r w:rsidRPr="00FE2220">
        <w:rPr>
          <w:rFonts w:ascii="Arial" w:eastAsia="Times New Roman" w:hAnsi="Arial"/>
          <w:sz w:val="20"/>
          <w:szCs w:val="20"/>
          <w:lang w:eastAsia="en-GB"/>
        </w:rPr>
        <w:tab/>
      </w:r>
      <w:r w:rsidRPr="00FE2220">
        <w:rPr>
          <w:rFonts w:ascii="Arial" w:eastAsia="Times New Roman" w:hAnsi="Arial"/>
          <w:sz w:val="20"/>
          <w:szCs w:val="20"/>
          <w:lang w:eastAsia="en-GB"/>
        </w:rPr>
        <w:tab/>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Clipping</w:t>
      </w:r>
      <w:r w:rsidR="00903249">
        <w:rPr>
          <w:rFonts w:ascii="Arial" w:eastAsia="Times New Roman" w:hAnsi="Arial"/>
          <w:sz w:val="20"/>
          <w:szCs w:val="20"/>
          <w:lang w:eastAsia="en-GB"/>
        </w:rPr>
        <w:tab/>
      </w:r>
      <w:r w:rsidRPr="00FE2220">
        <w:rPr>
          <w:rFonts w:ascii="Arial" w:eastAsia="Times New Roman" w:hAnsi="Arial"/>
          <w:sz w:val="20"/>
          <w:szCs w:val="20"/>
          <w:lang w:eastAsia="en-GB"/>
        </w:rPr>
        <w:t>CYP targeting specific persons to rob by offering to have sex for</w:t>
      </w:r>
    </w:p>
    <w:p w:rsidR="00903249"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monies</w:t>
      </w:r>
      <w:proofErr w:type="gramEnd"/>
      <w:r w:rsidR="00A67D27" w:rsidRPr="00FE2220">
        <w:rPr>
          <w:rFonts w:ascii="Arial" w:eastAsia="Times New Roman" w:hAnsi="Arial"/>
          <w:sz w:val="20"/>
          <w:szCs w:val="20"/>
          <w:lang w:eastAsia="en-GB"/>
        </w:rPr>
        <w:t xml:space="preserve"> then running when they receive payment before sexual activity</w:t>
      </w:r>
    </w:p>
    <w:p w:rsidR="00A67D27" w:rsidRPr="00FE222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takes</w:t>
      </w:r>
      <w:proofErr w:type="gramEnd"/>
      <w:r w:rsidR="00A67D27" w:rsidRPr="00FE2220">
        <w:rPr>
          <w:rFonts w:ascii="Arial" w:eastAsia="Times New Roman" w:hAnsi="Arial"/>
          <w:sz w:val="20"/>
          <w:szCs w:val="20"/>
          <w:lang w:eastAsia="en-GB"/>
        </w:rPr>
        <w:t xml:space="preserve"> place</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CYP</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Children and Young People</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Disruption</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Tactics used to divert or stop perpetrators exploiting </w:t>
      </w:r>
      <w:r w:rsidR="000E19AB">
        <w:rPr>
          <w:rFonts w:ascii="Arial" w:eastAsia="Times New Roman" w:hAnsi="Arial"/>
          <w:sz w:val="20"/>
          <w:szCs w:val="20"/>
          <w:lang w:eastAsia="en-GB"/>
        </w:rPr>
        <w:t>children</w:t>
      </w:r>
      <w:r w:rsidRPr="00FE2220">
        <w:rPr>
          <w:rFonts w:ascii="Arial" w:eastAsia="Times New Roman" w:hAnsi="Arial"/>
          <w:sz w:val="20"/>
          <w:szCs w:val="20"/>
          <w:lang w:eastAsia="en-GB"/>
        </w:rPr>
        <w:t xml:space="preserve"> where</w:t>
      </w:r>
    </w:p>
    <w:p w:rsidR="00A67D27" w:rsidRPr="00FE222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there</w:t>
      </w:r>
      <w:proofErr w:type="gramEnd"/>
      <w:r w:rsidR="00A67D27" w:rsidRPr="00FE2220">
        <w:rPr>
          <w:rFonts w:ascii="Arial" w:eastAsia="Times New Roman" w:hAnsi="Arial"/>
          <w:sz w:val="20"/>
          <w:szCs w:val="20"/>
          <w:lang w:eastAsia="en-GB"/>
        </w:rPr>
        <w:t xml:space="preserve"> is little or no evidence to prosecute</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Gang</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Organised groups with an element of status, membership and</w:t>
      </w:r>
    </w:p>
    <w:p w:rsidR="00903249"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criminality</w:t>
      </w:r>
      <w:proofErr w:type="gramEnd"/>
      <w:r w:rsidR="00A67D27" w:rsidRPr="00FE2220">
        <w:rPr>
          <w:rFonts w:ascii="Arial" w:eastAsia="Times New Roman" w:hAnsi="Arial"/>
          <w:sz w:val="20"/>
          <w:szCs w:val="20"/>
          <w:lang w:eastAsia="en-GB"/>
        </w:rPr>
        <w:t xml:space="preserve"> or 2 or more </w:t>
      </w:r>
      <w:r w:rsidR="000E19AB">
        <w:rPr>
          <w:rFonts w:ascii="Arial" w:eastAsia="Times New Roman" w:hAnsi="Arial"/>
          <w:sz w:val="20"/>
          <w:szCs w:val="20"/>
          <w:lang w:eastAsia="en-GB"/>
        </w:rPr>
        <w:t xml:space="preserve">children or </w:t>
      </w:r>
      <w:r w:rsidR="00A67D27" w:rsidRPr="00FE2220">
        <w:rPr>
          <w:rFonts w:ascii="Arial" w:eastAsia="Times New Roman" w:hAnsi="Arial"/>
          <w:sz w:val="20"/>
          <w:szCs w:val="20"/>
          <w:lang w:eastAsia="en-GB"/>
        </w:rPr>
        <w:t>young people involved in delinquent</w:t>
      </w:r>
    </w:p>
    <w:p w:rsidR="00A67D27" w:rsidRPr="00FE222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peer</w:t>
      </w:r>
      <w:proofErr w:type="gramEnd"/>
      <w:r w:rsidR="00A67D27" w:rsidRPr="00FE2220">
        <w:rPr>
          <w:rFonts w:ascii="Arial" w:eastAsia="Times New Roman" w:hAnsi="Arial"/>
          <w:sz w:val="20"/>
          <w:szCs w:val="20"/>
          <w:lang w:eastAsia="en-GB"/>
        </w:rPr>
        <w:t xml:space="preserve"> groups.</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Groomed</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A systematic process used to engage </w:t>
      </w:r>
      <w:r w:rsidR="000E19AB">
        <w:rPr>
          <w:rFonts w:ascii="Arial" w:eastAsia="Times New Roman" w:hAnsi="Arial"/>
          <w:sz w:val="20"/>
          <w:szCs w:val="20"/>
          <w:lang w:eastAsia="en-GB"/>
        </w:rPr>
        <w:t>children</w:t>
      </w:r>
      <w:r w:rsidRPr="00FE2220">
        <w:rPr>
          <w:rFonts w:ascii="Arial" w:eastAsia="Times New Roman" w:hAnsi="Arial"/>
          <w:sz w:val="20"/>
          <w:szCs w:val="20"/>
          <w:lang w:eastAsia="en-GB"/>
        </w:rPr>
        <w:t xml:space="preserve"> and coerce them to</w:t>
      </w:r>
    </w:p>
    <w:p w:rsidR="00A67D27" w:rsidRPr="00FE222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provide</w:t>
      </w:r>
      <w:proofErr w:type="gramEnd"/>
      <w:r w:rsidR="00A67D27" w:rsidRPr="00FE2220">
        <w:rPr>
          <w:rFonts w:ascii="Arial" w:eastAsia="Times New Roman" w:hAnsi="Arial"/>
          <w:sz w:val="20"/>
          <w:szCs w:val="20"/>
          <w:lang w:eastAsia="en-GB"/>
        </w:rPr>
        <w:t xml:space="preserve"> sexual favours.  (See DCSF Guidance for definition)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Hot spot</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Specific areas, streets or houses used to target </w:t>
      </w:r>
      <w:r w:rsidR="000E19AB">
        <w:rPr>
          <w:rFonts w:ascii="Arial" w:eastAsia="Times New Roman" w:hAnsi="Arial"/>
          <w:sz w:val="20"/>
          <w:szCs w:val="20"/>
          <w:lang w:eastAsia="en-GB"/>
        </w:rPr>
        <w:t>children</w:t>
      </w:r>
      <w:r w:rsidRPr="00FE2220">
        <w:rPr>
          <w:rFonts w:ascii="Arial" w:eastAsia="Times New Roman" w:hAnsi="Arial"/>
          <w:sz w:val="20"/>
          <w:szCs w:val="20"/>
          <w:lang w:eastAsia="en-GB"/>
        </w:rPr>
        <w:t xml:space="preserve"> </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Holistix</w:t>
      </w:r>
      <w:r w:rsidR="00903249">
        <w:rPr>
          <w:rFonts w:ascii="Arial" w:eastAsia="Times New Roman" w:hAnsi="Arial"/>
          <w:sz w:val="20"/>
          <w:szCs w:val="20"/>
          <w:lang w:eastAsia="en-GB"/>
        </w:rPr>
        <w:tab/>
      </w:r>
      <w:r w:rsidRPr="00FE2220">
        <w:rPr>
          <w:rFonts w:ascii="Arial" w:eastAsia="Times New Roman" w:hAnsi="Arial"/>
          <w:sz w:val="20"/>
          <w:szCs w:val="20"/>
          <w:lang w:eastAsia="en-GB"/>
        </w:rPr>
        <w:t>The system used in West Sussex to record Early Help plans</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MASH</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Multi- Agency Safeguarding Hub.  </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proofErr w:type="spellStart"/>
      <w:r w:rsidRPr="00FE2220">
        <w:rPr>
          <w:rFonts w:ascii="Arial" w:eastAsia="Times New Roman" w:hAnsi="Arial"/>
          <w:sz w:val="20"/>
          <w:szCs w:val="20"/>
          <w:lang w:eastAsia="en-GB"/>
        </w:rPr>
        <w:t>Misper</w:t>
      </w:r>
      <w:proofErr w:type="spellEnd"/>
      <w:r w:rsidR="00903249">
        <w:rPr>
          <w:rFonts w:ascii="Arial" w:eastAsia="Times New Roman" w:hAnsi="Arial"/>
          <w:sz w:val="20"/>
          <w:szCs w:val="20"/>
          <w:lang w:eastAsia="en-GB"/>
        </w:rPr>
        <w:tab/>
      </w:r>
      <w:r w:rsidRPr="00FE2220">
        <w:rPr>
          <w:rFonts w:ascii="Arial" w:eastAsia="Times New Roman" w:hAnsi="Arial"/>
          <w:sz w:val="20"/>
          <w:szCs w:val="20"/>
          <w:lang w:eastAsia="en-GB"/>
        </w:rPr>
        <w:t>Missing Persons</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Perpetrator</w:t>
      </w:r>
      <w:r w:rsidR="00903249">
        <w:rPr>
          <w:rFonts w:ascii="Arial" w:eastAsia="Times New Roman" w:hAnsi="Arial"/>
          <w:sz w:val="20"/>
          <w:szCs w:val="20"/>
          <w:lang w:eastAsia="en-GB"/>
        </w:rPr>
        <w:tab/>
      </w:r>
      <w:r w:rsidRPr="00FE2220">
        <w:rPr>
          <w:rFonts w:ascii="Arial" w:eastAsia="Times New Roman" w:hAnsi="Arial"/>
          <w:sz w:val="20"/>
          <w:szCs w:val="20"/>
          <w:lang w:eastAsia="en-GB"/>
        </w:rPr>
        <w:t xml:space="preserve">Any person who poses a risk or commits crimes against a </w:t>
      </w:r>
      <w:r w:rsidR="000E19AB">
        <w:rPr>
          <w:rFonts w:ascii="Arial" w:eastAsia="Times New Roman" w:hAnsi="Arial"/>
          <w:sz w:val="20"/>
          <w:szCs w:val="20"/>
          <w:lang w:eastAsia="en-GB"/>
        </w:rPr>
        <w:t>child</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PPO</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E2220">
        <w:rPr>
          <w:rFonts w:ascii="Arial" w:eastAsia="Times New Roman" w:hAnsi="Arial"/>
          <w:sz w:val="20"/>
          <w:szCs w:val="20"/>
          <w:lang w:eastAsia="en-GB"/>
        </w:rPr>
        <w:t>Police Protection Order</w:t>
      </w:r>
    </w:p>
    <w:p w:rsidR="00903249" w:rsidRDefault="00A67D27" w:rsidP="00615251">
      <w:pPr>
        <w:tabs>
          <w:tab w:val="left" w:pos="2977"/>
        </w:tabs>
        <w:spacing w:after="20" w:line="240" w:lineRule="auto"/>
        <w:ind w:left="142" w:hanging="568"/>
        <w:rPr>
          <w:rFonts w:ascii="Arial" w:eastAsia="Times New Roman" w:hAnsi="Arial" w:cs="Arial"/>
          <w:color w:val="000000"/>
          <w:sz w:val="20"/>
          <w:szCs w:val="20"/>
          <w:lang w:eastAsia="en-GB"/>
        </w:rPr>
      </w:pPr>
      <w:r w:rsidRPr="00FE2220">
        <w:rPr>
          <w:rFonts w:ascii="Arial" w:eastAsia="Times New Roman" w:hAnsi="Arial"/>
          <w:sz w:val="20"/>
          <w:szCs w:val="20"/>
          <w:lang w:eastAsia="en-GB"/>
        </w:rPr>
        <w:t>Procuring</w:t>
      </w:r>
      <w:r w:rsidR="00903249">
        <w:rPr>
          <w:rFonts w:ascii="Arial" w:eastAsia="Times New Roman" w:hAnsi="Arial"/>
          <w:sz w:val="20"/>
          <w:szCs w:val="20"/>
          <w:lang w:eastAsia="en-GB"/>
        </w:rPr>
        <w:tab/>
      </w:r>
      <w:r w:rsidRPr="00FE2220">
        <w:rPr>
          <w:rFonts w:ascii="Arial" w:eastAsia="Times New Roman" w:hAnsi="Arial"/>
          <w:sz w:val="20"/>
          <w:szCs w:val="20"/>
          <w:lang w:eastAsia="en-GB"/>
        </w:rPr>
        <w:t>A</w:t>
      </w:r>
      <w:r w:rsidRPr="00FE2220">
        <w:rPr>
          <w:rFonts w:ascii="Arial" w:eastAsia="Times New Roman" w:hAnsi="Arial" w:cs="Arial"/>
          <w:color w:val="000000"/>
          <w:sz w:val="20"/>
          <w:szCs w:val="20"/>
          <w:lang w:eastAsia="en-GB"/>
        </w:rPr>
        <w:t xml:space="preserve">dults and older peers groom the </w:t>
      </w:r>
      <w:r w:rsidR="000E19AB">
        <w:rPr>
          <w:rFonts w:ascii="Arial" w:eastAsia="Times New Roman" w:hAnsi="Arial" w:cs="Arial"/>
          <w:color w:val="000000"/>
          <w:sz w:val="20"/>
          <w:szCs w:val="20"/>
          <w:lang w:eastAsia="en-GB"/>
        </w:rPr>
        <w:t>child</w:t>
      </w:r>
      <w:r w:rsidRPr="00FE2220">
        <w:rPr>
          <w:rFonts w:ascii="Arial" w:eastAsia="Times New Roman" w:hAnsi="Arial" w:cs="Arial"/>
          <w:color w:val="000000"/>
          <w:sz w:val="20"/>
          <w:szCs w:val="20"/>
          <w:lang w:eastAsia="en-GB"/>
        </w:rPr>
        <w:t xml:space="preserve"> to procure younger children for</w:t>
      </w:r>
    </w:p>
    <w:p w:rsidR="00903249"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E2220">
        <w:rPr>
          <w:rFonts w:ascii="Arial" w:eastAsia="Times New Roman" w:hAnsi="Arial" w:cs="Arial"/>
          <w:color w:val="000000"/>
          <w:sz w:val="20"/>
          <w:szCs w:val="20"/>
          <w:lang w:eastAsia="en-GB"/>
        </w:rPr>
        <w:t>them</w:t>
      </w:r>
      <w:proofErr w:type="gramEnd"/>
      <w:r w:rsidR="00A67D27" w:rsidRPr="00FE2220">
        <w:rPr>
          <w:rFonts w:ascii="Arial" w:eastAsia="Times New Roman" w:hAnsi="Arial" w:cs="Arial"/>
          <w:color w:val="000000"/>
          <w:sz w:val="20"/>
          <w:szCs w:val="20"/>
          <w:lang w:eastAsia="en-GB"/>
        </w:rPr>
        <w:t xml:space="preserve"> to sexually abuse and exploit. Occasionally parents and carers</w:t>
      </w:r>
    </w:p>
    <w:p w:rsidR="00903249"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E2220">
        <w:rPr>
          <w:rFonts w:ascii="Arial" w:eastAsia="Times New Roman" w:hAnsi="Arial" w:cs="Arial"/>
          <w:color w:val="000000"/>
          <w:sz w:val="20"/>
          <w:szCs w:val="20"/>
          <w:lang w:eastAsia="en-GB"/>
        </w:rPr>
        <w:t>who</w:t>
      </w:r>
      <w:proofErr w:type="gramEnd"/>
      <w:r w:rsidR="00A67D27" w:rsidRPr="00FE2220">
        <w:rPr>
          <w:rFonts w:ascii="Arial" w:eastAsia="Times New Roman" w:hAnsi="Arial" w:cs="Arial"/>
          <w:color w:val="000000"/>
          <w:sz w:val="20"/>
          <w:szCs w:val="20"/>
          <w:lang w:eastAsia="en-GB"/>
        </w:rPr>
        <w:t xml:space="preserve"> themselves are or have been adult ‘sex workers’, or sexual</w:t>
      </w:r>
    </w:p>
    <w:p w:rsidR="00A67D27" w:rsidRPr="00FE2220"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E2220">
        <w:rPr>
          <w:rFonts w:ascii="Arial" w:eastAsia="Times New Roman" w:hAnsi="Arial" w:cs="Arial"/>
          <w:color w:val="000000"/>
          <w:sz w:val="20"/>
          <w:szCs w:val="20"/>
          <w:lang w:eastAsia="en-GB"/>
        </w:rPr>
        <w:t>abusers</w:t>
      </w:r>
      <w:proofErr w:type="gramEnd"/>
      <w:r w:rsidR="00A67D27" w:rsidRPr="00FE2220">
        <w:rPr>
          <w:rFonts w:ascii="Arial" w:eastAsia="Times New Roman" w:hAnsi="Arial" w:cs="Arial"/>
          <w:color w:val="000000"/>
          <w:sz w:val="20"/>
          <w:szCs w:val="20"/>
          <w:lang w:eastAsia="en-GB"/>
        </w:rPr>
        <w:t xml:space="preserve"> may procure their child for abusers and exploiters</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Pseudo Imagery</w:t>
      </w:r>
      <w:r w:rsidR="00903249">
        <w:rPr>
          <w:rFonts w:ascii="Arial" w:eastAsia="Times New Roman" w:hAnsi="Arial"/>
          <w:sz w:val="20"/>
          <w:szCs w:val="20"/>
          <w:lang w:eastAsia="en-GB"/>
        </w:rPr>
        <w:tab/>
      </w:r>
      <w:r w:rsidRPr="00FE2220">
        <w:rPr>
          <w:rFonts w:ascii="Arial" w:eastAsia="Times New Roman" w:hAnsi="Arial"/>
          <w:sz w:val="20"/>
          <w:szCs w:val="20"/>
          <w:lang w:eastAsia="en-GB"/>
        </w:rPr>
        <w:t>The sharing of sexualised cartoon images or images of other CYP’s</w:t>
      </w:r>
    </w:p>
    <w:p w:rsidR="00903249"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bodies</w:t>
      </w:r>
      <w:proofErr w:type="gramEnd"/>
      <w:r w:rsidR="00A67D27" w:rsidRPr="00FE2220">
        <w:rPr>
          <w:rFonts w:ascii="Arial" w:eastAsia="Times New Roman" w:hAnsi="Arial"/>
          <w:sz w:val="20"/>
          <w:szCs w:val="20"/>
          <w:lang w:eastAsia="en-GB"/>
        </w:rPr>
        <w:t xml:space="preserve"> with another </w:t>
      </w:r>
      <w:r w:rsidR="000E19AB">
        <w:rPr>
          <w:rFonts w:ascii="Arial" w:eastAsia="Times New Roman" w:hAnsi="Arial"/>
          <w:sz w:val="20"/>
          <w:szCs w:val="20"/>
          <w:lang w:eastAsia="en-GB"/>
        </w:rPr>
        <w:t>child</w:t>
      </w:r>
      <w:r w:rsidR="00A67D27" w:rsidRPr="00FE2220">
        <w:rPr>
          <w:rFonts w:ascii="Arial" w:eastAsia="Times New Roman" w:hAnsi="Arial"/>
          <w:sz w:val="20"/>
          <w:szCs w:val="20"/>
          <w:lang w:eastAsia="en-GB"/>
        </w:rPr>
        <w:t>’s face on it, then sharing via the internet or</w:t>
      </w:r>
    </w:p>
    <w:p w:rsidR="00A67D27" w:rsidRPr="00FE222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E2220">
        <w:rPr>
          <w:rFonts w:ascii="Arial" w:eastAsia="Times New Roman" w:hAnsi="Arial"/>
          <w:sz w:val="20"/>
          <w:szCs w:val="20"/>
          <w:lang w:eastAsia="en-GB"/>
        </w:rPr>
        <w:t>texts</w:t>
      </w:r>
      <w:proofErr w:type="gramEnd"/>
      <w:r w:rsidR="00A67D27" w:rsidRPr="00FE2220">
        <w:rPr>
          <w:rFonts w:ascii="Arial" w:eastAsia="Times New Roman" w:hAnsi="Arial"/>
          <w:sz w:val="20"/>
          <w:szCs w:val="20"/>
          <w:lang w:eastAsia="en-GB"/>
        </w:rPr>
        <w:t>. See CEOP for more information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Risk Indicator</w:t>
      </w:r>
      <w:r w:rsidR="00903249">
        <w:rPr>
          <w:rFonts w:ascii="Arial" w:eastAsia="Times New Roman" w:hAnsi="Arial"/>
          <w:sz w:val="20"/>
          <w:szCs w:val="20"/>
          <w:lang w:eastAsia="en-GB"/>
        </w:rPr>
        <w:tab/>
      </w:r>
      <w:r w:rsidRPr="00FE2220">
        <w:rPr>
          <w:rFonts w:ascii="Arial" w:eastAsia="Times New Roman" w:hAnsi="Arial"/>
          <w:sz w:val="20"/>
          <w:szCs w:val="20"/>
          <w:lang w:eastAsia="en-GB"/>
        </w:rPr>
        <w:t>Common or known signs of child sexual exploitation</w:t>
      </w:r>
    </w:p>
    <w:p w:rsidR="00A67D27" w:rsidRPr="00FE2220" w:rsidRDefault="00A67D27" w:rsidP="00615251">
      <w:pPr>
        <w:tabs>
          <w:tab w:val="left" w:pos="2977"/>
        </w:tabs>
        <w:spacing w:after="20" w:line="240" w:lineRule="auto"/>
        <w:ind w:left="142" w:hanging="568"/>
        <w:rPr>
          <w:rFonts w:ascii="Arial" w:eastAsia="Times New Roman" w:hAnsi="Arial"/>
          <w:sz w:val="20"/>
          <w:szCs w:val="20"/>
          <w:lang w:eastAsia="en-GB"/>
        </w:rPr>
      </w:pPr>
      <w:r w:rsidRPr="00FE2220">
        <w:rPr>
          <w:rFonts w:ascii="Arial" w:eastAsia="Times New Roman" w:hAnsi="Arial"/>
          <w:sz w:val="20"/>
          <w:szCs w:val="20"/>
          <w:lang w:eastAsia="en-GB"/>
        </w:rPr>
        <w:t>Sexting</w:t>
      </w:r>
      <w:r w:rsidR="00903249">
        <w:rPr>
          <w:rFonts w:ascii="Arial" w:eastAsia="Times New Roman" w:hAnsi="Arial"/>
          <w:sz w:val="20"/>
          <w:szCs w:val="20"/>
          <w:lang w:eastAsia="en-GB"/>
        </w:rPr>
        <w:tab/>
      </w:r>
      <w:r w:rsidRPr="00FE2220">
        <w:rPr>
          <w:rFonts w:ascii="Arial" w:eastAsia="Times New Roman" w:hAnsi="Arial"/>
          <w:sz w:val="20"/>
          <w:szCs w:val="20"/>
          <w:lang w:eastAsia="en-GB"/>
        </w:rPr>
        <w:t>Sharing sexualised photos and language/photographs</w:t>
      </w:r>
    </w:p>
    <w:p w:rsidR="00A67D27" w:rsidRPr="00FB2550"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Soliciting</w:t>
      </w:r>
      <w:r w:rsidR="00903249">
        <w:rPr>
          <w:rFonts w:ascii="Arial" w:eastAsia="Times New Roman" w:hAnsi="Arial"/>
          <w:sz w:val="20"/>
          <w:szCs w:val="20"/>
          <w:lang w:eastAsia="en-GB"/>
        </w:rPr>
        <w:tab/>
      </w:r>
      <w:r w:rsidRPr="00FB2550">
        <w:rPr>
          <w:rFonts w:ascii="Arial" w:eastAsia="Times New Roman" w:hAnsi="Arial"/>
          <w:sz w:val="20"/>
          <w:szCs w:val="20"/>
          <w:lang w:eastAsia="en-GB"/>
        </w:rPr>
        <w:t>Legal term for exchanging and selling sexual favours (prostitution)</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S47</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B2550">
        <w:rPr>
          <w:rFonts w:ascii="Arial" w:eastAsia="Times New Roman" w:hAnsi="Arial"/>
          <w:sz w:val="20"/>
          <w:szCs w:val="20"/>
          <w:lang w:eastAsia="en-GB"/>
        </w:rPr>
        <w:t>Section 47 of the Children Act 1989 (indicative of concerns about</w:t>
      </w:r>
    </w:p>
    <w:p w:rsidR="00A67D27" w:rsidRPr="00FB2550" w:rsidRDefault="00903249"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Pr>
          <w:rFonts w:ascii="Arial" w:eastAsia="Times New Roman" w:hAnsi="Arial"/>
          <w:sz w:val="20"/>
          <w:szCs w:val="20"/>
          <w:lang w:eastAsia="en-GB"/>
        </w:rPr>
        <w:t>significant</w:t>
      </w:r>
      <w:proofErr w:type="gramEnd"/>
      <w:r>
        <w:rPr>
          <w:rFonts w:ascii="Arial" w:eastAsia="Times New Roman" w:hAnsi="Arial"/>
          <w:sz w:val="20"/>
          <w:szCs w:val="20"/>
          <w:lang w:eastAsia="en-GB"/>
        </w:rPr>
        <w:t xml:space="preserve"> harm)</w:t>
      </w:r>
    </w:p>
    <w:p w:rsidR="00A67D27" w:rsidRPr="00FB2550"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STI</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B2550">
        <w:rPr>
          <w:rFonts w:ascii="Arial" w:eastAsia="Times New Roman" w:hAnsi="Arial"/>
          <w:sz w:val="20"/>
          <w:szCs w:val="20"/>
          <w:lang w:eastAsia="en-GB"/>
        </w:rPr>
        <w:t>Sexually Transmitted Infections</w:t>
      </w:r>
    </w:p>
    <w:p w:rsidR="00903249"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TAF</w:t>
      </w:r>
      <w:r w:rsidR="00903249">
        <w:rPr>
          <w:rFonts w:ascii="Arial" w:eastAsia="Times New Roman" w:hAnsi="Arial"/>
          <w:sz w:val="20"/>
          <w:szCs w:val="20"/>
          <w:lang w:eastAsia="en-GB"/>
        </w:rPr>
        <w:tab/>
      </w:r>
      <w:r w:rsidR="00903249">
        <w:rPr>
          <w:rFonts w:ascii="Arial" w:eastAsia="Times New Roman" w:hAnsi="Arial"/>
          <w:sz w:val="20"/>
          <w:szCs w:val="20"/>
          <w:lang w:eastAsia="en-GB"/>
        </w:rPr>
        <w:tab/>
      </w:r>
      <w:r w:rsidRPr="00FB2550">
        <w:rPr>
          <w:rFonts w:ascii="Arial" w:eastAsia="Times New Roman" w:hAnsi="Arial"/>
          <w:sz w:val="20"/>
          <w:szCs w:val="20"/>
          <w:lang w:eastAsia="en-GB"/>
        </w:rPr>
        <w:t>Team around the Family which is a multi-agency meeting</w:t>
      </w:r>
      <w:r w:rsidR="00903249">
        <w:rPr>
          <w:rFonts w:ascii="Arial" w:eastAsia="Times New Roman" w:hAnsi="Arial"/>
          <w:sz w:val="20"/>
          <w:szCs w:val="20"/>
          <w:lang w:eastAsia="en-GB"/>
        </w:rPr>
        <w:t xml:space="preserve"> that develops</w:t>
      </w:r>
    </w:p>
    <w:p w:rsidR="00A67D27" w:rsidRPr="00FB2550"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sz w:val="20"/>
          <w:szCs w:val="20"/>
          <w:lang w:eastAsia="en-GB"/>
        </w:rPr>
        <w:tab/>
      </w:r>
      <w:r>
        <w:rPr>
          <w:rFonts w:ascii="Arial" w:eastAsia="Times New Roman" w:hAnsi="Arial"/>
          <w:sz w:val="20"/>
          <w:szCs w:val="20"/>
          <w:lang w:eastAsia="en-GB"/>
        </w:rPr>
        <w:tab/>
      </w:r>
      <w:proofErr w:type="gramStart"/>
      <w:r w:rsidR="00A67D27" w:rsidRPr="00FB2550">
        <w:rPr>
          <w:rFonts w:ascii="Arial" w:eastAsia="Times New Roman" w:hAnsi="Arial"/>
          <w:sz w:val="20"/>
          <w:szCs w:val="20"/>
          <w:lang w:eastAsia="en-GB"/>
        </w:rPr>
        <w:t>and</w:t>
      </w:r>
      <w:proofErr w:type="gramEnd"/>
      <w:r w:rsidR="00A67D27" w:rsidRPr="00FB2550">
        <w:rPr>
          <w:rFonts w:ascii="Arial" w:eastAsia="Times New Roman" w:hAnsi="Arial"/>
          <w:sz w:val="20"/>
          <w:szCs w:val="20"/>
          <w:lang w:eastAsia="en-GB"/>
        </w:rPr>
        <w:t xml:space="preserve"> agrees the </w:t>
      </w:r>
      <w:r>
        <w:rPr>
          <w:rFonts w:ascii="Arial" w:eastAsia="Times New Roman" w:hAnsi="Arial"/>
          <w:sz w:val="20"/>
          <w:szCs w:val="20"/>
          <w:lang w:eastAsia="en-GB"/>
        </w:rPr>
        <w:t xml:space="preserve">Early Help Support Plan </w:t>
      </w:r>
      <w:r w:rsidR="00C64C43">
        <w:rPr>
          <w:rFonts w:ascii="Arial" w:eastAsia="Times New Roman" w:hAnsi="Arial"/>
          <w:sz w:val="20"/>
          <w:szCs w:val="20"/>
          <w:lang w:eastAsia="en-GB"/>
        </w:rPr>
        <w:t>with</w:t>
      </w:r>
      <w:r w:rsidR="00A67D27" w:rsidRPr="00FB2550">
        <w:rPr>
          <w:rFonts w:ascii="Arial" w:eastAsia="Times New Roman" w:hAnsi="Arial"/>
          <w:sz w:val="20"/>
          <w:szCs w:val="20"/>
          <w:lang w:eastAsia="en-GB"/>
        </w:rPr>
        <w:t xml:space="preserve"> a family</w:t>
      </w:r>
    </w:p>
    <w:p w:rsidR="00903249" w:rsidRDefault="00A67D27" w:rsidP="00615251">
      <w:pPr>
        <w:tabs>
          <w:tab w:val="left" w:pos="2977"/>
        </w:tabs>
        <w:spacing w:after="20" w:line="240" w:lineRule="auto"/>
        <w:ind w:left="142" w:hanging="568"/>
        <w:rPr>
          <w:rFonts w:ascii="Arial" w:eastAsia="Times New Roman" w:hAnsi="Arial" w:cs="Arial"/>
          <w:color w:val="000000"/>
          <w:sz w:val="20"/>
          <w:szCs w:val="20"/>
          <w:lang w:eastAsia="en-GB"/>
        </w:rPr>
      </w:pPr>
      <w:r w:rsidRPr="00FB2550">
        <w:rPr>
          <w:rFonts w:ascii="Arial" w:eastAsia="Times New Roman" w:hAnsi="Arial" w:cs="Arial"/>
          <w:color w:val="000000"/>
          <w:sz w:val="20"/>
          <w:szCs w:val="20"/>
          <w:lang w:eastAsia="en-GB"/>
        </w:rPr>
        <w:t>Targeting</w:t>
      </w:r>
      <w:r w:rsidR="00903249">
        <w:rPr>
          <w:rFonts w:ascii="Arial" w:eastAsia="Times New Roman" w:hAnsi="Arial" w:cs="Arial"/>
          <w:color w:val="000000"/>
          <w:sz w:val="20"/>
          <w:szCs w:val="20"/>
          <w:lang w:eastAsia="en-GB"/>
        </w:rPr>
        <w:tab/>
      </w:r>
      <w:r w:rsidRPr="00FB2550">
        <w:rPr>
          <w:rFonts w:ascii="Arial" w:eastAsia="Times New Roman" w:hAnsi="Arial" w:cs="Arial"/>
          <w:color w:val="000000"/>
          <w:sz w:val="20"/>
          <w:szCs w:val="20"/>
          <w:lang w:eastAsia="en-GB"/>
        </w:rPr>
        <w:t>An adult or older peer involved in CSE identifies a vulnerable CYP and</w:t>
      </w:r>
    </w:p>
    <w:p w:rsidR="00903249"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B2550">
        <w:rPr>
          <w:rFonts w:ascii="Arial" w:eastAsia="Times New Roman" w:hAnsi="Arial" w:cs="Arial"/>
          <w:color w:val="000000"/>
          <w:sz w:val="20"/>
          <w:szCs w:val="20"/>
          <w:lang w:eastAsia="en-GB"/>
        </w:rPr>
        <w:t>alone</w:t>
      </w:r>
      <w:proofErr w:type="gramEnd"/>
      <w:r w:rsidR="00A67D27" w:rsidRPr="00FB2550">
        <w:rPr>
          <w:rFonts w:ascii="Arial" w:eastAsia="Times New Roman" w:hAnsi="Arial" w:cs="Arial"/>
          <w:color w:val="000000"/>
          <w:sz w:val="20"/>
          <w:szCs w:val="20"/>
          <w:lang w:eastAsia="en-GB"/>
        </w:rPr>
        <w:t xml:space="preserve"> or with a cohort will develop a relationship with that </w:t>
      </w:r>
      <w:r w:rsidR="000E19AB" w:rsidRPr="00FB2550">
        <w:rPr>
          <w:rFonts w:ascii="Arial" w:eastAsia="Times New Roman" w:hAnsi="Arial" w:cs="Arial"/>
          <w:color w:val="000000"/>
          <w:sz w:val="20"/>
          <w:szCs w:val="20"/>
          <w:lang w:eastAsia="en-GB"/>
        </w:rPr>
        <w:t>child</w:t>
      </w:r>
      <w:r w:rsidR="00A67D27" w:rsidRPr="00FB2550">
        <w:rPr>
          <w:rFonts w:ascii="Arial" w:eastAsia="Times New Roman" w:hAnsi="Arial" w:cs="Arial"/>
          <w:color w:val="000000"/>
          <w:sz w:val="20"/>
          <w:szCs w:val="20"/>
          <w:lang w:eastAsia="en-GB"/>
        </w:rPr>
        <w:t xml:space="preserve"> with the</w:t>
      </w:r>
    </w:p>
    <w:p w:rsidR="00A67D27" w:rsidRPr="00FB2550"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B2550">
        <w:rPr>
          <w:rFonts w:ascii="Arial" w:eastAsia="Times New Roman" w:hAnsi="Arial" w:cs="Arial"/>
          <w:color w:val="000000"/>
          <w:sz w:val="20"/>
          <w:szCs w:val="20"/>
          <w:lang w:eastAsia="en-GB"/>
        </w:rPr>
        <w:t>intention</w:t>
      </w:r>
      <w:proofErr w:type="gramEnd"/>
      <w:r w:rsidR="00A67D27" w:rsidRPr="00FB2550">
        <w:rPr>
          <w:rFonts w:ascii="Arial" w:eastAsia="Times New Roman" w:hAnsi="Arial" w:cs="Arial"/>
          <w:color w:val="000000"/>
          <w:sz w:val="20"/>
          <w:szCs w:val="20"/>
          <w:lang w:eastAsia="en-GB"/>
        </w:rPr>
        <w:t xml:space="preserve"> of sexually exploiting them</w:t>
      </w:r>
    </w:p>
    <w:p w:rsidR="00903249" w:rsidRDefault="00A67D27" w:rsidP="00615251">
      <w:pPr>
        <w:tabs>
          <w:tab w:val="left" w:pos="2977"/>
        </w:tabs>
        <w:spacing w:after="20" w:line="240" w:lineRule="auto"/>
        <w:ind w:left="142" w:hanging="568"/>
        <w:rPr>
          <w:rFonts w:ascii="Arial" w:eastAsia="Times New Roman" w:hAnsi="Arial" w:cs="Arial"/>
          <w:color w:val="000000"/>
          <w:sz w:val="20"/>
          <w:szCs w:val="20"/>
          <w:lang w:eastAsia="en-GB"/>
        </w:rPr>
      </w:pPr>
      <w:proofErr w:type="gramStart"/>
      <w:r w:rsidRPr="00FB2550">
        <w:rPr>
          <w:rFonts w:ascii="Arial" w:eastAsia="Times New Roman" w:hAnsi="Arial" w:cs="Arial"/>
          <w:color w:val="000000"/>
          <w:sz w:val="20"/>
          <w:szCs w:val="20"/>
          <w:lang w:eastAsia="en-GB"/>
        </w:rPr>
        <w:t>Trafficking</w:t>
      </w:r>
      <w:r w:rsidR="00903249">
        <w:rPr>
          <w:rFonts w:ascii="Arial" w:eastAsia="Times New Roman" w:hAnsi="Arial" w:cs="Arial"/>
          <w:color w:val="000000"/>
          <w:sz w:val="20"/>
          <w:szCs w:val="20"/>
          <w:lang w:eastAsia="en-GB"/>
        </w:rPr>
        <w:tab/>
      </w:r>
      <w:r w:rsidRPr="00FB2550">
        <w:rPr>
          <w:rFonts w:ascii="Arial" w:eastAsia="Times New Roman" w:hAnsi="Arial" w:cs="Arial"/>
          <w:color w:val="000000"/>
          <w:sz w:val="20"/>
          <w:szCs w:val="20"/>
          <w:lang w:eastAsia="en-GB"/>
        </w:rPr>
        <w:t>International trafficking into or out of the country.</w:t>
      </w:r>
      <w:proofErr w:type="gramEnd"/>
      <w:r w:rsidRPr="00FB2550">
        <w:rPr>
          <w:rFonts w:ascii="Arial" w:eastAsia="Times New Roman" w:hAnsi="Arial" w:cs="Arial"/>
          <w:color w:val="000000"/>
          <w:sz w:val="20"/>
          <w:szCs w:val="20"/>
          <w:lang w:eastAsia="en-GB"/>
        </w:rPr>
        <w:t xml:space="preserve"> Domestic trafficking,</w:t>
      </w:r>
    </w:p>
    <w:p w:rsidR="00615251" w:rsidRDefault="00903249"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B2550">
        <w:rPr>
          <w:rFonts w:ascii="Arial" w:eastAsia="Times New Roman" w:hAnsi="Arial" w:cs="Arial"/>
          <w:color w:val="000000"/>
          <w:sz w:val="20"/>
          <w:szCs w:val="20"/>
          <w:lang w:eastAsia="en-GB"/>
        </w:rPr>
        <w:t>moving</w:t>
      </w:r>
      <w:proofErr w:type="gramEnd"/>
      <w:r w:rsidR="00A67D27" w:rsidRPr="00FB2550">
        <w:rPr>
          <w:rFonts w:ascii="Arial" w:eastAsia="Times New Roman" w:hAnsi="Arial" w:cs="Arial"/>
          <w:color w:val="000000"/>
          <w:sz w:val="20"/>
          <w:szCs w:val="20"/>
          <w:lang w:eastAsia="en-GB"/>
        </w:rPr>
        <w:t xml:space="preserve"> </w:t>
      </w:r>
      <w:r w:rsidR="000E19AB" w:rsidRPr="00FB2550">
        <w:rPr>
          <w:rFonts w:ascii="Arial" w:eastAsia="Times New Roman" w:hAnsi="Arial" w:cs="Arial"/>
          <w:color w:val="000000"/>
          <w:sz w:val="20"/>
          <w:szCs w:val="20"/>
          <w:lang w:eastAsia="en-GB"/>
        </w:rPr>
        <w:t xml:space="preserve">children and </w:t>
      </w:r>
      <w:r w:rsidR="00A67D27" w:rsidRPr="00FB2550">
        <w:rPr>
          <w:rFonts w:ascii="Arial" w:eastAsia="Times New Roman" w:hAnsi="Arial" w:cs="Arial"/>
          <w:color w:val="000000"/>
          <w:sz w:val="20"/>
          <w:szCs w:val="20"/>
          <w:lang w:eastAsia="en-GB"/>
        </w:rPr>
        <w:t>young people from one place to another within a</w:t>
      </w:r>
    </w:p>
    <w:p w:rsidR="00615251" w:rsidRDefault="00615251" w:rsidP="00615251">
      <w:pPr>
        <w:tabs>
          <w:tab w:val="left" w:pos="2977"/>
        </w:tabs>
        <w:spacing w:after="20" w:line="240" w:lineRule="auto"/>
        <w:ind w:left="142" w:hanging="56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B2550">
        <w:rPr>
          <w:rFonts w:ascii="Arial" w:eastAsia="Times New Roman" w:hAnsi="Arial" w:cs="Arial"/>
          <w:color w:val="000000"/>
          <w:sz w:val="20"/>
          <w:szCs w:val="20"/>
          <w:lang w:eastAsia="en-GB"/>
        </w:rPr>
        <w:t>city</w:t>
      </w:r>
      <w:proofErr w:type="gramEnd"/>
      <w:r w:rsidR="00A67D27" w:rsidRPr="00FB2550">
        <w:rPr>
          <w:rFonts w:ascii="Arial" w:eastAsia="Times New Roman" w:hAnsi="Arial" w:cs="Arial"/>
          <w:color w:val="000000"/>
          <w:sz w:val="20"/>
          <w:szCs w:val="20"/>
          <w:lang w:eastAsia="en-GB"/>
        </w:rPr>
        <w:t xml:space="preserve"> or across city borders for the purposes of sexual activity.  No</w:t>
      </w:r>
    </w:p>
    <w:p w:rsidR="00A67D27" w:rsidRPr="00FB2550" w:rsidRDefault="00615251" w:rsidP="00615251">
      <w:pPr>
        <w:tabs>
          <w:tab w:val="left" w:pos="2977"/>
        </w:tabs>
        <w:spacing w:after="20" w:line="240" w:lineRule="auto"/>
        <w:ind w:left="142" w:hanging="568"/>
        <w:rPr>
          <w:rFonts w:ascii="Arial" w:eastAsia="Times New Roman" w:hAnsi="Arial"/>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proofErr w:type="gramStart"/>
      <w:r w:rsidR="00A67D27" w:rsidRPr="00FB2550">
        <w:rPr>
          <w:rFonts w:ascii="Arial" w:eastAsia="Times New Roman" w:hAnsi="Arial" w:cs="Arial"/>
          <w:color w:val="000000"/>
          <w:sz w:val="20"/>
          <w:szCs w:val="20"/>
          <w:lang w:eastAsia="en-GB"/>
        </w:rPr>
        <w:t>minimum</w:t>
      </w:r>
      <w:proofErr w:type="gramEnd"/>
      <w:r w:rsidR="00A67D27" w:rsidRPr="00FB2550">
        <w:rPr>
          <w:rFonts w:ascii="Arial" w:eastAsia="Times New Roman" w:hAnsi="Arial" w:cs="Arial"/>
          <w:color w:val="000000"/>
          <w:sz w:val="20"/>
          <w:szCs w:val="20"/>
          <w:lang w:eastAsia="en-GB"/>
        </w:rPr>
        <w:t xml:space="preserve"> movement required.</w:t>
      </w:r>
    </w:p>
    <w:p w:rsidR="00A67D27" w:rsidRPr="00FB2550"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UKBA</w:t>
      </w:r>
      <w:r w:rsidR="00615251">
        <w:rPr>
          <w:rFonts w:ascii="Arial" w:eastAsia="Times New Roman" w:hAnsi="Arial"/>
          <w:sz w:val="20"/>
          <w:szCs w:val="20"/>
          <w:lang w:eastAsia="en-GB"/>
        </w:rPr>
        <w:tab/>
      </w:r>
      <w:r w:rsidR="00615251">
        <w:rPr>
          <w:rFonts w:ascii="Arial" w:eastAsia="Times New Roman" w:hAnsi="Arial"/>
          <w:sz w:val="20"/>
          <w:szCs w:val="20"/>
          <w:lang w:eastAsia="en-GB"/>
        </w:rPr>
        <w:tab/>
      </w:r>
      <w:r w:rsidRPr="00FB2550">
        <w:rPr>
          <w:rFonts w:ascii="Arial" w:eastAsia="Times New Roman" w:hAnsi="Arial"/>
          <w:sz w:val="20"/>
          <w:szCs w:val="20"/>
          <w:lang w:eastAsia="en-GB"/>
        </w:rPr>
        <w:t>United Kingdom Borders Agency</w:t>
      </w:r>
    </w:p>
    <w:p w:rsidR="00A67D27" w:rsidRDefault="00A67D27" w:rsidP="00615251">
      <w:pPr>
        <w:tabs>
          <w:tab w:val="left" w:pos="2977"/>
        </w:tabs>
        <w:spacing w:after="20" w:line="240" w:lineRule="auto"/>
        <w:ind w:left="142" w:hanging="568"/>
        <w:rPr>
          <w:rFonts w:ascii="Arial" w:eastAsia="Times New Roman" w:hAnsi="Arial"/>
          <w:sz w:val="20"/>
          <w:szCs w:val="20"/>
          <w:lang w:eastAsia="en-GB"/>
        </w:rPr>
      </w:pPr>
      <w:r w:rsidRPr="00FB2550">
        <w:rPr>
          <w:rFonts w:ascii="Arial" w:eastAsia="Times New Roman" w:hAnsi="Arial"/>
          <w:sz w:val="20"/>
          <w:szCs w:val="20"/>
          <w:lang w:eastAsia="en-GB"/>
        </w:rPr>
        <w:t>UKHTC</w:t>
      </w:r>
      <w:r w:rsidR="00615251">
        <w:rPr>
          <w:rFonts w:ascii="Arial" w:eastAsia="Times New Roman" w:hAnsi="Arial"/>
          <w:sz w:val="20"/>
          <w:szCs w:val="20"/>
          <w:lang w:eastAsia="en-GB"/>
        </w:rPr>
        <w:tab/>
      </w:r>
      <w:r w:rsidRPr="00FE2220">
        <w:rPr>
          <w:rFonts w:ascii="Arial" w:eastAsia="Times New Roman" w:hAnsi="Arial"/>
          <w:sz w:val="20"/>
          <w:szCs w:val="20"/>
          <w:lang w:eastAsia="en-GB"/>
        </w:rPr>
        <w:t>United Kingdom Trafficking Centre</w:t>
      </w:r>
    </w:p>
    <w:p w:rsidR="00F75AA7" w:rsidRDefault="008E4B8A" w:rsidP="008E4B8A">
      <w:pPr>
        <w:spacing w:after="0" w:line="240" w:lineRule="auto"/>
        <w:rPr>
          <w:rFonts w:ascii="Arial" w:hAnsi="Arial" w:cs="Arial"/>
          <w:b/>
          <w:color w:val="auto"/>
          <w:sz w:val="20"/>
          <w:szCs w:val="20"/>
        </w:rPr>
      </w:pPr>
      <w:r>
        <w:rPr>
          <w:rFonts w:ascii="Arial" w:hAnsi="Arial" w:cs="Arial"/>
          <w:color w:val="auto"/>
          <w:sz w:val="20"/>
          <w:szCs w:val="20"/>
        </w:rPr>
        <w:br w:type="page"/>
      </w:r>
      <w:r w:rsidR="003D4EBA" w:rsidRPr="008E4B8A">
        <w:rPr>
          <w:rFonts w:ascii="Arial" w:hAnsi="Arial" w:cs="Arial"/>
          <w:b/>
          <w:color w:val="auto"/>
          <w:sz w:val="20"/>
          <w:szCs w:val="20"/>
        </w:rPr>
        <w:t>Appendix E</w:t>
      </w:r>
      <w:r w:rsidRPr="008E4B8A">
        <w:rPr>
          <w:rFonts w:ascii="Arial" w:hAnsi="Arial" w:cs="Arial"/>
          <w:b/>
          <w:color w:val="auto"/>
          <w:sz w:val="20"/>
          <w:szCs w:val="20"/>
        </w:rPr>
        <w:t xml:space="preserve"> – MAP template</w:t>
      </w:r>
    </w:p>
    <w:p w:rsidR="008E4B8A" w:rsidRPr="008E4B8A" w:rsidRDefault="008E4B8A" w:rsidP="008E4B8A">
      <w:pPr>
        <w:spacing w:after="0" w:line="240" w:lineRule="auto"/>
        <w:rPr>
          <w:rFonts w:ascii="Arial" w:hAnsi="Arial" w:cs="Arial"/>
          <w:color w:val="auto"/>
          <w:sz w:val="20"/>
          <w:szCs w:val="20"/>
        </w:rPr>
      </w:pPr>
    </w:p>
    <w:tbl>
      <w:tblPr>
        <w:tblW w:w="4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679"/>
      </w:tblGrid>
      <w:tr w:rsidR="008E4B8A" w:rsidRPr="008E4B8A" w:rsidTr="00705A6B">
        <w:trPr>
          <w:trHeight w:hRule="exact" w:val="1077"/>
        </w:trPr>
        <w:tc>
          <w:tcPr>
            <w:tcW w:w="1071" w:type="pct"/>
            <w:tcBorders>
              <w:top w:val="nil"/>
              <w:left w:val="nil"/>
              <w:bottom w:val="nil"/>
              <w:right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FFFFFF"/>
                <w:sz w:val="12"/>
                <w:szCs w:val="12"/>
              </w:rPr>
            </w:pPr>
            <w:r w:rsidRPr="008E4B8A">
              <w:rPr>
                <w:rFonts w:ascii="Verdana" w:eastAsia="Times New Roman" w:hAnsi="Verdana"/>
                <w:b/>
                <w:noProof/>
                <w:color w:val="FFFFFF"/>
                <w:sz w:val="28"/>
                <w:szCs w:val="28"/>
                <w:lang w:eastAsia="en-GB"/>
              </w:rPr>
              <w:drawing>
                <wp:inline distT="0" distB="0" distL="0" distR="0" wp14:anchorId="0B1EBD47" wp14:editId="354FF3AF">
                  <wp:extent cx="1137600" cy="687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Logo 2.png"/>
                          <pic:cNvPicPr/>
                        </pic:nvPicPr>
                        <pic:blipFill>
                          <a:blip r:embed="rId37">
                            <a:extLst>
                              <a:ext uri="{28A0092B-C50C-407E-A947-70E740481C1C}">
                                <a14:useLocalDpi xmlns:a14="http://schemas.microsoft.com/office/drawing/2010/main" val="0"/>
                              </a:ext>
                            </a:extLst>
                          </a:blip>
                          <a:stretch>
                            <a:fillRect/>
                          </a:stretch>
                        </pic:blipFill>
                        <pic:spPr>
                          <a:xfrm>
                            <a:off x="0" y="0"/>
                            <a:ext cx="1137600" cy="687600"/>
                          </a:xfrm>
                          <a:prstGeom prst="rect">
                            <a:avLst/>
                          </a:prstGeom>
                        </pic:spPr>
                      </pic:pic>
                    </a:graphicData>
                  </a:graphic>
                </wp:inline>
              </w:drawing>
            </w:r>
          </w:p>
          <w:p w:rsidR="008E4B8A" w:rsidRPr="008E4B8A" w:rsidRDefault="008E4B8A" w:rsidP="008E4B8A">
            <w:pPr>
              <w:spacing w:after="0" w:line="240" w:lineRule="auto"/>
              <w:rPr>
                <w:rFonts w:ascii="Verdana" w:eastAsia="Times New Roman" w:hAnsi="Verdana"/>
                <w:b/>
                <w:color w:val="FFFFFF"/>
                <w:sz w:val="28"/>
                <w:szCs w:val="28"/>
              </w:rPr>
            </w:pPr>
          </w:p>
        </w:tc>
        <w:tc>
          <w:tcPr>
            <w:tcW w:w="3929" w:type="pct"/>
            <w:tcBorders>
              <w:top w:val="single" w:sz="4" w:space="0" w:color="auto"/>
              <w:left w:val="single" w:sz="4" w:space="0" w:color="auto"/>
              <w:bottom w:val="single" w:sz="4" w:space="0" w:color="auto"/>
              <w:right w:val="single" w:sz="4" w:space="0" w:color="auto"/>
            </w:tcBorders>
            <w:shd w:val="clear" w:color="auto" w:fill="016E7D"/>
          </w:tcPr>
          <w:p w:rsidR="008E4B8A" w:rsidRPr="008E4B8A" w:rsidRDefault="008E4B8A" w:rsidP="008E4B8A">
            <w:pPr>
              <w:spacing w:after="0" w:line="240" w:lineRule="auto"/>
              <w:jc w:val="center"/>
              <w:rPr>
                <w:rFonts w:ascii="Verdana" w:eastAsia="Times New Roman" w:hAnsi="Verdana"/>
                <w:b/>
                <w:color w:val="FFFFFF"/>
                <w:sz w:val="16"/>
                <w:szCs w:val="16"/>
              </w:rPr>
            </w:pPr>
            <w:r w:rsidRPr="008E4B8A">
              <w:rPr>
                <w:rFonts w:ascii="Verdana" w:eastAsia="Times New Roman" w:hAnsi="Verdana"/>
                <w:b/>
                <w:color w:val="FFFFFF"/>
                <w:sz w:val="16"/>
                <w:szCs w:val="16"/>
              </w:rPr>
              <w:t xml:space="preserve"> </w:t>
            </w:r>
          </w:p>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Multi Agency Safety Planning Meeting</w:t>
            </w:r>
          </w:p>
          <w:p w:rsidR="008E4B8A" w:rsidRPr="008E4B8A" w:rsidRDefault="008E4B8A" w:rsidP="008E4B8A">
            <w:pPr>
              <w:spacing w:after="0" w:line="240" w:lineRule="auto"/>
              <w:jc w:val="center"/>
              <w:rPr>
                <w:rFonts w:ascii="Verdana" w:eastAsia="Times New Roman" w:hAnsi="Verdana"/>
                <w:color w:val="auto"/>
                <w:sz w:val="12"/>
                <w:szCs w:val="12"/>
              </w:rPr>
            </w:pPr>
            <w:r w:rsidRPr="008E4B8A">
              <w:rPr>
                <w:rFonts w:ascii="Verdana" w:eastAsia="Times New Roman" w:hAnsi="Verdana"/>
                <w:b/>
                <w:color w:val="FFFFFF"/>
                <w:sz w:val="28"/>
                <w:szCs w:val="28"/>
              </w:rPr>
              <w:t>re Missing and CSE</w:t>
            </w:r>
            <w:r w:rsidRPr="008E4B8A">
              <w:rPr>
                <w:rFonts w:ascii="Verdana" w:eastAsia="Times New Roman" w:hAnsi="Verdana"/>
                <w:color w:val="auto"/>
                <w:sz w:val="12"/>
                <w:szCs w:val="12"/>
              </w:rPr>
              <w:t xml:space="preserve"> </w:t>
            </w:r>
          </w:p>
        </w:tc>
      </w:tr>
    </w:tbl>
    <w:p w:rsidR="008E4B8A" w:rsidRPr="008E4B8A" w:rsidRDefault="008E4B8A" w:rsidP="008E4B8A">
      <w:pPr>
        <w:spacing w:after="0" w:line="240" w:lineRule="auto"/>
        <w:rPr>
          <w:rFonts w:ascii="Times New Roman" w:eastAsia="Times New Roman" w:hAnsi="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422"/>
        <w:gridCol w:w="1003"/>
        <w:gridCol w:w="411"/>
        <w:gridCol w:w="168"/>
        <w:gridCol w:w="269"/>
        <w:gridCol w:w="133"/>
        <w:gridCol w:w="850"/>
        <w:gridCol w:w="84"/>
        <w:gridCol w:w="1192"/>
        <w:gridCol w:w="299"/>
        <w:gridCol w:w="549"/>
        <w:gridCol w:w="286"/>
        <w:gridCol w:w="1720"/>
        <w:gridCol w:w="265"/>
        <w:gridCol w:w="566"/>
        <w:gridCol w:w="282"/>
        <w:gridCol w:w="286"/>
        <w:gridCol w:w="11"/>
        <w:gridCol w:w="1145"/>
      </w:tblGrid>
      <w:tr w:rsidR="008E4B8A" w:rsidRPr="008E4B8A" w:rsidTr="00705A6B">
        <w:trPr>
          <w:cantSplit/>
          <w:trHeight w:val="567"/>
        </w:trPr>
        <w:tc>
          <w:tcPr>
            <w:tcW w:w="577" w:type="pct"/>
            <w:gridSpan w:val="2"/>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rPr>
                <w:rFonts w:ascii="Verdana" w:eastAsia="Times New Roman" w:hAnsi="Verdana"/>
                <w:b/>
                <w:color w:val="auto"/>
                <w:sz w:val="20"/>
                <w:szCs w:val="20"/>
              </w:rPr>
            </w:pPr>
            <w:r w:rsidRPr="008E4B8A">
              <w:rPr>
                <w:rFonts w:ascii="Verdana" w:eastAsia="Times New Roman" w:hAnsi="Verdana"/>
                <w:b/>
                <w:color w:val="auto"/>
                <w:sz w:val="20"/>
                <w:szCs w:val="20"/>
              </w:rPr>
              <w:t>Name of child</w:t>
            </w:r>
          </w:p>
        </w:tc>
        <w:tc>
          <w:tcPr>
            <w:tcW w:w="922" w:type="pct"/>
            <w:gridSpan w:val="5"/>
            <w:tcBorders>
              <w:top w:val="single" w:sz="4" w:space="0" w:color="auto"/>
              <w:bottom w:val="single" w:sz="4" w:space="0" w:color="auto"/>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395" w:type="pct"/>
            <w:tcBorders>
              <w:top w:val="single" w:sz="4" w:space="0" w:color="auto"/>
              <w:bottom w:val="single" w:sz="4" w:space="0" w:color="auto"/>
            </w:tcBorders>
            <w:shd w:val="clear" w:color="FFFFFF"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Age</w:t>
            </w:r>
          </w:p>
        </w:tc>
        <w:tc>
          <w:tcPr>
            <w:tcW w:w="593" w:type="pct"/>
            <w:gridSpan w:val="2"/>
            <w:tcBorders>
              <w:top w:val="single" w:sz="4" w:space="0" w:color="auto"/>
              <w:bottom w:val="single" w:sz="4" w:space="0" w:color="auto"/>
            </w:tcBorders>
            <w:shd w:val="clear" w:color="FFFFFF"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color w:val="auto"/>
              </w:rPr>
              <w:fldChar w:fldCharType="end"/>
            </w:r>
          </w:p>
        </w:tc>
        <w:tc>
          <w:tcPr>
            <w:tcW w:w="527" w:type="pct"/>
            <w:gridSpan w:val="3"/>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Fwi Number</w:t>
            </w:r>
          </w:p>
        </w:tc>
        <w:tc>
          <w:tcPr>
            <w:tcW w:w="1986" w:type="pct"/>
            <w:gridSpan w:val="7"/>
            <w:tcBorders>
              <w:top w:val="single" w:sz="4" w:space="0" w:color="auto"/>
              <w:bottom w:val="single" w:sz="4" w:space="0" w:color="auto"/>
            </w:tcBorders>
            <w:shd w:val="clear" w:color="auto"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color w:val="auto"/>
              </w:rPr>
              <w:fldChar w:fldCharType="end"/>
            </w:r>
          </w:p>
        </w:tc>
      </w:tr>
      <w:tr w:rsidR="008E4B8A" w:rsidRPr="008E4B8A" w:rsidTr="00705A6B">
        <w:trPr>
          <w:cantSplit/>
          <w:trHeight w:val="567"/>
        </w:trPr>
        <w:tc>
          <w:tcPr>
            <w:tcW w:w="577" w:type="pct"/>
            <w:gridSpan w:val="2"/>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rPr>
                <w:rFonts w:ascii="Verdana" w:eastAsia="Times New Roman" w:hAnsi="Verdana"/>
                <w:b/>
                <w:color w:val="auto"/>
                <w:sz w:val="20"/>
                <w:szCs w:val="20"/>
              </w:rPr>
            </w:pPr>
            <w:r w:rsidRPr="008E4B8A">
              <w:rPr>
                <w:rFonts w:ascii="Verdana" w:eastAsia="Times New Roman" w:hAnsi="Verdana"/>
                <w:b/>
                <w:color w:val="auto"/>
                <w:sz w:val="20"/>
                <w:szCs w:val="20"/>
              </w:rPr>
              <w:t>Date</w:t>
            </w:r>
          </w:p>
        </w:tc>
        <w:tc>
          <w:tcPr>
            <w:tcW w:w="922" w:type="pct"/>
            <w:gridSpan w:val="5"/>
            <w:tcBorders>
              <w:top w:val="single" w:sz="4" w:space="0" w:color="auto"/>
              <w:bottom w:val="single" w:sz="4" w:space="0" w:color="auto"/>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color w:val="auto"/>
              </w:rPr>
              <w:fldChar w:fldCharType="end"/>
            </w:r>
          </w:p>
        </w:tc>
        <w:tc>
          <w:tcPr>
            <w:tcW w:w="395" w:type="pct"/>
            <w:tcBorders>
              <w:top w:val="single" w:sz="4" w:space="0" w:color="auto"/>
              <w:bottom w:val="single" w:sz="4" w:space="0" w:color="auto"/>
            </w:tcBorders>
            <w:shd w:val="clear" w:color="FFFFFF"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Time</w:t>
            </w:r>
          </w:p>
        </w:tc>
        <w:tc>
          <w:tcPr>
            <w:tcW w:w="593" w:type="pct"/>
            <w:gridSpan w:val="2"/>
            <w:tcBorders>
              <w:top w:val="single" w:sz="4" w:space="0" w:color="auto"/>
              <w:bottom w:val="single" w:sz="4" w:space="0" w:color="auto"/>
            </w:tcBorders>
            <w:shd w:val="clear" w:color="FFFFFF"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color w:val="auto"/>
              </w:rPr>
              <w:fldChar w:fldCharType="end"/>
            </w:r>
          </w:p>
        </w:tc>
        <w:tc>
          <w:tcPr>
            <w:tcW w:w="527" w:type="pct"/>
            <w:gridSpan w:val="3"/>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Venue</w:t>
            </w:r>
          </w:p>
        </w:tc>
        <w:tc>
          <w:tcPr>
            <w:tcW w:w="1986" w:type="pct"/>
            <w:gridSpan w:val="7"/>
            <w:tcBorders>
              <w:top w:val="single" w:sz="4" w:space="0" w:color="auto"/>
              <w:bottom w:val="single" w:sz="4" w:space="0" w:color="auto"/>
            </w:tcBorders>
            <w:shd w:val="clear" w:color="auto"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noProof/>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340"/>
        </w:trPr>
        <w:tc>
          <w:tcPr>
            <w:tcW w:w="3936" w:type="pct"/>
            <w:gridSpan w:val="15"/>
            <w:vMerge w:val="restart"/>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Has a CSE risk assessment been completed?</w:t>
            </w:r>
          </w:p>
        </w:tc>
        <w:tc>
          <w:tcPr>
            <w:tcW w:w="532" w:type="pct"/>
            <w:gridSpan w:val="4"/>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Yes</w:t>
            </w:r>
          </w:p>
        </w:tc>
        <w:tc>
          <w:tcPr>
            <w:tcW w:w="532" w:type="pct"/>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No</w:t>
            </w:r>
          </w:p>
        </w:tc>
      </w:tr>
      <w:tr w:rsidR="008E4B8A" w:rsidRPr="008E4B8A" w:rsidTr="00705A6B">
        <w:trPr>
          <w:trHeight w:hRule="exact" w:val="454"/>
        </w:trPr>
        <w:tc>
          <w:tcPr>
            <w:tcW w:w="3936" w:type="pct"/>
            <w:gridSpan w:val="15"/>
            <w:vMerge/>
            <w:shd w:val="clear" w:color="auto" w:fill="A2DAE2"/>
            <w:vAlign w:val="center"/>
          </w:tcPr>
          <w:p w:rsidR="008E4B8A" w:rsidRPr="008E4B8A" w:rsidRDefault="008E4B8A" w:rsidP="008E4B8A">
            <w:pPr>
              <w:spacing w:after="0" w:line="240" w:lineRule="auto"/>
              <w:rPr>
                <w:rFonts w:ascii="Verdana" w:eastAsia="Times New Roman" w:hAnsi="Verdana"/>
                <w:color w:val="auto"/>
                <w:sz w:val="20"/>
                <w:szCs w:val="20"/>
              </w:rPr>
            </w:pPr>
          </w:p>
        </w:tc>
        <w:tc>
          <w:tcPr>
            <w:tcW w:w="532" w:type="pct"/>
            <w:gridSpan w:val="4"/>
            <w:tcBorders>
              <w:top w:val="single" w:sz="4" w:space="0" w:color="auto"/>
            </w:tcBorders>
            <w:shd w:val="clear" w:color="auto" w:fill="auto"/>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tc>
        <w:tc>
          <w:tcPr>
            <w:tcW w:w="532" w:type="pct"/>
            <w:tcBorders>
              <w:top w:val="single" w:sz="4" w:space="0" w:color="auto"/>
            </w:tcBorders>
            <w:shd w:val="clear" w:color="auto" w:fill="auto"/>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What is the current level of risk?</w:t>
            </w:r>
          </w:p>
        </w:tc>
      </w:tr>
      <w:tr w:rsidR="008E4B8A" w:rsidRPr="008E4B8A" w:rsidTr="00705A6B">
        <w:trPr>
          <w:trHeight w:hRule="exact" w:val="3521"/>
        </w:trPr>
        <w:tc>
          <w:tcPr>
            <w:tcW w:w="4463" w:type="pct"/>
            <w:gridSpan w:val="18"/>
            <w:shd w:val="clear" w:color="auto" w:fill="CAD4F2"/>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sz w:val="20"/>
                <w:szCs w:val="20"/>
              </w:rPr>
            </w:pPr>
            <w:r w:rsidRPr="008E4B8A">
              <w:rPr>
                <w:rFonts w:ascii="Verdana" w:eastAsia="Times New Roman" w:hAnsi="Verdana"/>
                <w:b/>
                <w:color w:val="auto"/>
                <w:sz w:val="20"/>
                <w:szCs w:val="20"/>
              </w:rPr>
              <w:t>High Risk of CSE</w:t>
            </w:r>
            <w:r w:rsidRPr="008E4B8A">
              <w:rPr>
                <w:rFonts w:ascii="Verdana" w:eastAsia="Times New Roman" w:hAnsi="Verdana"/>
                <w:color w:val="auto"/>
                <w:sz w:val="20"/>
                <w:szCs w:val="20"/>
              </w:rPr>
              <w:t xml:space="preserve"> – Screening and risk assessment indicates evidence that the child is actively being sexually abused. Should be level 4 on continuum of need and will require a Children’s Social care intervention.</w:t>
            </w:r>
          </w:p>
          <w:p w:rsidR="008E4B8A" w:rsidRPr="008E4B8A" w:rsidRDefault="008E4B8A" w:rsidP="008E4B8A">
            <w:pPr>
              <w:spacing w:after="0" w:line="240" w:lineRule="auto"/>
              <w:rPr>
                <w:rFonts w:ascii="Verdana" w:eastAsia="Times New Roman" w:hAnsi="Verdana"/>
                <w:color w:val="auto"/>
                <w:sz w:val="20"/>
                <w:szCs w:val="20"/>
              </w:rPr>
            </w:pPr>
          </w:p>
          <w:p w:rsidR="008E4B8A" w:rsidRPr="008E4B8A" w:rsidRDefault="008E4B8A" w:rsidP="008E4B8A">
            <w:pPr>
              <w:spacing w:after="0" w:line="240" w:lineRule="auto"/>
              <w:rPr>
                <w:rFonts w:ascii="Verdana" w:eastAsia="Times New Roman" w:hAnsi="Verdana"/>
                <w:color w:val="auto"/>
                <w:sz w:val="20"/>
                <w:szCs w:val="20"/>
              </w:rPr>
            </w:pPr>
            <w:r w:rsidRPr="008E4B8A">
              <w:rPr>
                <w:rFonts w:ascii="Verdana" w:eastAsia="Times New Roman" w:hAnsi="Verdana"/>
                <w:b/>
                <w:color w:val="auto"/>
                <w:sz w:val="20"/>
                <w:szCs w:val="20"/>
              </w:rPr>
              <w:t>Medium Risk</w:t>
            </w:r>
            <w:r w:rsidRPr="008E4B8A">
              <w:rPr>
                <w:rFonts w:ascii="Verdana" w:eastAsia="Times New Roman" w:hAnsi="Verdana"/>
                <w:color w:val="auto"/>
                <w:sz w:val="20"/>
                <w:szCs w:val="20"/>
              </w:rPr>
              <w:t xml:space="preserve"> </w:t>
            </w:r>
            <w:r w:rsidRPr="008E4B8A">
              <w:rPr>
                <w:rFonts w:ascii="Verdana" w:eastAsia="Times New Roman" w:hAnsi="Verdana"/>
                <w:b/>
                <w:color w:val="auto"/>
                <w:sz w:val="20"/>
                <w:szCs w:val="20"/>
              </w:rPr>
              <w:t>of CSE</w:t>
            </w:r>
            <w:r w:rsidRPr="008E4B8A">
              <w:rPr>
                <w:rFonts w:ascii="Verdana" w:eastAsia="Times New Roman" w:hAnsi="Verdana"/>
                <w:color w:val="auto"/>
                <w:sz w:val="20"/>
                <w:szCs w:val="20"/>
              </w:rPr>
              <w:t>– Screening and risk assessment indicates evidence that the child maybe being sexually abused or at significant risk of exploitation. Level 3 or 4 on the continuum of need requiring a Social worker or named lead professional.</w:t>
            </w:r>
          </w:p>
          <w:p w:rsidR="008E4B8A" w:rsidRPr="008E4B8A" w:rsidRDefault="008E4B8A" w:rsidP="008E4B8A">
            <w:pPr>
              <w:spacing w:after="0" w:line="240" w:lineRule="auto"/>
              <w:rPr>
                <w:rFonts w:ascii="Verdana" w:eastAsia="Times New Roman" w:hAnsi="Verdana"/>
                <w:color w:val="auto"/>
                <w:sz w:val="20"/>
                <w:szCs w:val="20"/>
              </w:rPr>
            </w:pPr>
          </w:p>
          <w:p w:rsidR="008E4B8A" w:rsidRPr="008E4B8A" w:rsidRDefault="008E4B8A" w:rsidP="008E4B8A">
            <w:pPr>
              <w:spacing w:after="0" w:line="240" w:lineRule="auto"/>
              <w:rPr>
                <w:rFonts w:ascii="Verdana" w:eastAsia="Times New Roman" w:hAnsi="Verdana"/>
                <w:color w:val="auto"/>
                <w:sz w:val="20"/>
                <w:szCs w:val="20"/>
              </w:rPr>
            </w:pPr>
            <w:r w:rsidRPr="008E4B8A">
              <w:rPr>
                <w:rFonts w:ascii="Verdana" w:eastAsia="Times New Roman" w:hAnsi="Verdana"/>
                <w:b/>
                <w:color w:val="auto"/>
                <w:sz w:val="20"/>
                <w:szCs w:val="20"/>
              </w:rPr>
              <w:t>Low Risk</w:t>
            </w:r>
            <w:r w:rsidRPr="008E4B8A">
              <w:rPr>
                <w:rFonts w:ascii="Verdana" w:eastAsia="Times New Roman" w:hAnsi="Verdana"/>
                <w:color w:val="auto"/>
                <w:sz w:val="20"/>
                <w:szCs w:val="20"/>
              </w:rPr>
              <w:t xml:space="preserve"> </w:t>
            </w:r>
            <w:r w:rsidRPr="008E4B8A">
              <w:rPr>
                <w:rFonts w:ascii="Verdana" w:eastAsia="Times New Roman" w:hAnsi="Verdana"/>
                <w:b/>
                <w:color w:val="auto"/>
                <w:sz w:val="20"/>
                <w:szCs w:val="20"/>
              </w:rPr>
              <w:t>of CSE</w:t>
            </w:r>
            <w:r w:rsidRPr="008E4B8A">
              <w:rPr>
                <w:rFonts w:ascii="Verdana" w:eastAsia="Times New Roman" w:hAnsi="Verdana"/>
                <w:color w:val="auto"/>
                <w:sz w:val="20"/>
                <w:szCs w:val="20"/>
              </w:rPr>
              <w:t xml:space="preserve"> – Screening and risk assessment indicates evidence that the child may be vulnerable to exploitation and sexual abuse. Level 3 or 2 on the continuum of need and will need a named lead professional.</w:t>
            </w:r>
          </w:p>
          <w:p w:rsidR="008E4B8A" w:rsidRPr="008E4B8A" w:rsidRDefault="008E4B8A" w:rsidP="008E4B8A">
            <w:pPr>
              <w:spacing w:after="0" w:line="240" w:lineRule="auto"/>
              <w:rPr>
                <w:rFonts w:ascii="Verdana" w:eastAsia="Times New Roman" w:hAnsi="Verdana"/>
                <w:color w:val="auto"/>
                <w:sz w:val="20"/>
                <w:szCs w:val="20"/>
              </w:rPr>
            </w:pPr>
          </w:p>
          <w:p w:rsidR="008E4B8A" w:rsidRPr="008E4B8A" w:rsidRDefault="008E4B8A" w:rsidP="008E4B8A">
            <w:pPr>
              <w:spacing w:after="0" w:line="240" w:lineRule="auto"/>
              <w:rPr>
                <w:rFonts w:ascii="Verdana" w:eastAsia="Times New Roman" w:hAnsi="Verdana"/>
                <w:b/>
                <w:color w:val="auto"/>
                <w:sz w:val="20"/>
                <w:szCs w:val="20"/>
              </w:rPr>
            </w:pPr>
            <w:r w:rsidRPr="008E4B8A">
              <w:rPr>
                <w:rFonts w:ascii="Verdana" w:eastAsia="Times New Roman" w:hAnsi="Verdana"/>
                <w:color w:val="auto"/>
                <w:sz w:val="20"/>
                <w:szCs w:val="20"/>
              </w:rPr>
              <w:t>No Risk of CSE, however Child frequently goes</w:t>
            </w:r>
            <w:r w:rsidRPr="008E4B8A">
              <w:rPr>
                <w:rFonts w:ascii="Verdana" w:eastAsia="Times New Roman" w:hAnsi="Verdana"/>
                <w:b/>
                <w:color w:val="auto"/>
                <w:sz w:val="20"/>
                <w:szCs w:val="20"/>
              </w:rPr>
              <w:t xml:space="preserve"> Missing</w:t>
            </w:r>
          </w:p>
          <w:p w:rsidR="008E4B8A" w:rsidRPr="008E4B8A" w:rsidRDefault="008E4B8A" w:rsidP="008E4B8A">
            <w:pPr>
              <w:spacing w:after="0" w:line="240" w:lineRule="auto"/>
              <w:rPr>
                <w:rFonts w:ascii="Verdana" w:eastAsia="Times New Roman" w:hAnsi="Verdana"/>
                <w:color w:val="auto"/>
                <w:sz w:val="20"/>
                <w:szCs w:val="20"/>
              </w:rPr>
            </w:pPr>
          </w:p>
          <w:p w:rsidR="008E4B8A" w:rsidRPr="008E4B8A" w:rsidRDefault="008E4B8A" w:rsidP="008E4B8A">
            <w:pPr>
              <w:spacing w:after="0" w:line="240" w:lineRule="auto"/>
              <w:rPr>
                <w:rFonts w:ascii="Verdana" w:eastAsia="Times New Roman" w:hAnsi="Verdana"/>
                <w:color w:val="auto"/>
                <w:sz w:val="20"/>
                <w:szCs w:val="20"/>
              </w:rPr>
            </w:pPr>
          </w:p>
        </w:tc>
        <w:tc>
          <w:tcPr>
            <w:tcW w:w="537" w:type="pct"/>
            <w:gridSpan w:val="2"/>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color w:val="auto"/>
                <w:sz w:val="20"/>
                <w:szCs w:val="20"/>
              </w:rPr>
              <w:t xml:space="preserve"> </w:t>
            </w:r>
          </w:p>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p w:rsidR="008E4B8A" w:rsidRPr="008E4B8A" w:rsidRDefault="008E4B8A" w:rsidP="008E4B8A">
            <w:pPr>
              <w:spacing w:after="0" w:line="240" w:lineRule="auto"/>
              <w:jc w:val="center"/>
              <w:rPr>
                <w:rFonts w:ascii="Verdana" w:eastAsia="Times New Roman" w:hAnsi="Verdana"/>
                <w:color w:val="auto"/>
              </w:rPr>
            </w:pPr>
          </w:p>
          <w:p w:rsidR="008E4B8A" w:rsidRPr="008E4B8A" w:rsidRDefault="008E4B8A" w:rsidP="008E4B8A">
            <w:pPr>
              <w:spacing w:after="0" w:line="240" w:lineRule="auto"/>
              <w:jc w:val="center"/>
              <w:rPr>
                <w:rFonts w:ascii="Verdana" w:eastAsia="Times New Roman" w:hAnsi="Verdana"/>
                <w:color w:val="auto"/>
                <w:sz w:val="28"/>
                <w:szCs w:val="28"/>
              </w:rPr>
            </w:pPr>
            <w:r w:rsidRPr="008E4B8A">
              <w:rPr>
                <w:rFonts w:ascii="Verdana" w:eastAsia="Times New Roman" w:hAnsi="Verdana"/>
                <w:color w:val="auto"/>
                <w:sz w:val="28"/>
                <w:szCs w:val="28"/>
              </w:rPr>
              <w:t xml:space="preserve"> </w:t>
            </w:r>
          </w:p>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p w:rsidR="008E4B8A" w:rsidRPr="008E4B8A" w:rsidRDefault="008E4B8A" w:rsidP="008E4B8A">
            <w:pPr>
              <w:spacing w:after="0" w:line="240" w:lineRule="auto"/>
              <w:jc w:val="center"/>
              <w:rPr>
                <w:rFonts w:ascii="Verdana" w:eastAsia="Times New Roman" w:hAnsi="Verdana"/>
                <w:color w:val="auto"/>
              </w:rPr>
            </w:pPr>
          </w:p>
          <w:p w:rsidR="008E4B8A" w:rsidRPr="008E4B8A" w:rsidRDefault="008E4B8A" w:rsidP="008E4B8A">
            <w:pPr>
              <w:spacing w:after="0" w:line="240" w:lineRule="auto"/>
              <w:jc w:val="center"/>
              <w:rPr>
                <w:rFonts w:ascii="Verdana" w:eastAsia="Times New Roman" w:hAnsi="Verdana"/>
                <w:color w:val="auto"/>
                <w:sz w:val="28"/>
                <w:szCs w:val="28"/>
              </w:rPr>
            </w:pPr>
          </w:p>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p w:rsidR="008E4B8A" w:rsidRPr="008E4B8A" w:rsidRDefault="008E4B8A" w:rsidP="008E4B8A">
            <w:pPr>
              <w:spacing w:after="0" w:line="240" w:lineRule="auto"/>
              <w:jc w:val="center"/>
              <w:rPr>
                <w:rFonts w:ascii="Verdana" w:eastAsia="Times New Roman" w:hAnsi="Verdana"/>
                <w:color w:val="auto"/>
              </w:rPr>
            </w:pPr>
          </w:p>
          <w:p w:rsidR="008E4B8A" w:rsidRPr="008E4B8A" w:rsidRDefault="008E4B8A" w:rsidP="008E4B8A">
            <w:pPr>
              <w:spacing w:after="0" w:line="240" w:lineRule="auto"/>
              <w:jc w:val="center"/>
              <w:rPr>
                <w:rFonts w:ascii="Verdana" w:eastAsia="Times New Roman" w:hAnsi="Verdana"/>
                <w:color w:val="auto"/>
                <w:sz w:val="18"/>
                <w:szCs w:val="18"/>
              </w:rPr>
            </w:pPr>
            <w:r w:rsidRPr="008E4B8A">
              <w:rPr>
                <w:rFonts w:ascii="Verdana" w:eastAsia="Times New Roman" w:hAnsi="Verdana"/>
                <w:color w:val="auto"/>
                <w:sz w:val="18"/>
                <w:szCs w:val="18"/>
              </w:rPr>
              <w:t xml:space="preserve"> </w:t>
            </w:r>
          </w:p>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color w:val="auto"/>
              </w:rPr>
              <w:fldChar w:fldCharType="begin">
                <w:ffData>
                  <w:name w:val=""/>
                  <w:enabled/>
                  <w:calcOnExit w:val="0"/>
                  <w:checkBox>
                    <w:size w:val="28"/>
                    <w:default w:val="0"/>
                    <w:checked w:val="0"/>
                  </w:checkBox>
                </w:ffData>
              </w:fldChar>
            </w:r>
            <w:r w:rsidRPr="008E4B8A">
              <w:rPr>
                <w:rFonts w:ascii="Verdana" w:eastAsia="Times New Roman" w:hAnsi="Verdana"/>
                <w:color w:val="auto"/>
              </w:rPr>
              <w:instrText xml:space="preserve"> FORMCHECKBOX </w:instrText>
            </w:r>
            <w:r w:rsidR="0027613A">
              <w:rPr>
                <w:rFonts w:ascii="Verdana" w:eastAsia="Times New Roman" w:hAnsi="Verdana"/>
                <w:color w:val="auto"/>
              </w:rPr>
            </w:r>
            <w:r w:rsidR="0027613A">
              <w:rPr>
                <w:rFonts w:ascii="Verdana" w:eastAsia="Times New Roman" w:hAnsi="Verdana"/>
                <w:color w:val="auto"/>
              </w:rPr>
              <w:fldChar w:fldCharType="separate"/>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What’s working well?  Have any risks reduced?</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What CSE/Missing risks were identified in the CSE screening tool?</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Was a safety plan developed – What from this has worked well?</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Have any of the identified risks reduced?</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What has helped to reduce the risks (if additional from above)?</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624"/>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Who has helped to reduce the risks to the child (i.e. YOT, CSC, Police, Parents, School, safety plan etc.)?</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What are we worried about?  Have any risks increased?</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Have any of the identified risks increased?</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Why have the risks increased?</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What other risk factors have now been identified?</w:t>
            </w:r>
          </w:p>
        </w:tc>
      </w:tr>
      <w:tr w:rsidR="008E4B8A" w:rsidRPr="008E4B8A" w:rsidTr="00705A6B">
        <w:trPr>
          <w:cantSplit/>
          <w:trHeight w:val="907"/>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Are there known locations the child goes to?</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List locations;</w:t>
            </w:r>
          </w:p>
        </w:tc>
      </w:tr>
      <w:tr w:rsidR="008E4B8A" w:rsidRPr="008E4B8A" w:rsidTr="00705A6B">
        <w:trPr>
          <w:cantSplit/>
          <w:trHeight w:val="1134"/>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Are police and other agencies concerned about the locations? If yes, why?</w:t>
            </w:r>
          </w:p>
        </w:tc>
      </w:tr>
      <w:tr w:rsidR="008E4B8A" w:rsidRPr="008E4B8A" w:rsidTr="00705A6B">
        <w:trPr>
          <w:cantSplit/>
          <w:trHeight w:val="1134"/>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What other risks or complicating factors have been identified?</w:t>
            </w:r>
          </w:p>
        </w:tc>
      </w:tr>
      <w:tr w:rsidR="008E4B8A" w:rsidRPr="008E4B8A" w:rsidTr="00705A6B">
        <w:trPr>
          <w:trHeight w:val="6464"/>
        </w:trPr>
        <w:tc>
          <w:tcPr>
            <w:tcW w:w="5000" w:type="pct"/>
            <w:gridSpan w:val="20"/>
            <w:tcBorders>
              <w:bottom w:val="single" w:sz="4" w:space="0" w:color="auto"/>
            </w:tcBorders>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b/>
                <w:color w:val="auto"/>
                <w:sz w:val="20"/>
                <w:szCs w:val="20"/>
              </w:rPr>
            </w:pPr>
            <w:r w:rsidRPr="008E4B8A">
              <w:rPr>
                <w:rFonts w:ascii="Verdana" w:eastAsia="Times New Roman" w:hAnsi="Verdana"/>
                <w:b/>
                <w:i/>
                <w:color w:val="auto"/>
                <w:sz w:val="20"/>
                <w:szCs w:val="20"/>
              </w:rPr>
              <w:t>Are there any other factors that have contributed to increased risk (i.e. people of concerns, substance misuse, secrecy, emotional well-being, criminal activity)?</w:t>
            </w:r>
          </w:p>
          <w:p w:rsidR="008E4B8A" w:rsidRPr="008E4B8A" w:rsidRDefault="008E4B8A" w:rsidP="008E4B8A">
            <w:pPr>
              <w:spacing w:after="0" w:line="240" w:lineRule="auto"/>
              <w:rPr>
                <w:rFonts w:ascii="Verdana" w:eastAsia="Times New Roman" w:hAnsi="Verdana"/>
                <w:b/>
                <w:color w:val="auto"/>
                <w:sz w:val="8"/>
                <w:szCs w:val="8"/>
              </w:rPr>
            </w:pPr>
            <w:r w:rsidRPr="008E4B8A">
              <w:rPr>
                <w:rFonts w:ascii="Verdana" w:eastAsia="Times New Roman" w:hAnsi="Verdana"/>
                <w:b/>
                <w:color w:val="auto"/>
                <w:sz w:val="8"/>
                <w:szCs w:val="8"/>
              </w:rPr>
              <w:t xml:space="preserve"> </w:t>
            </w:r>
          </w:p>
          <w:p w:rsidR="008E4B8A" w:rsidRPr="008E4B8A" w:rsidRDefault="008E4B8A" w:rsidP="008E4B8A">
            <w:pPr>
              <w:spacing w:after="0" w:line="240" w:lineRule="auto"/>
              <w:rPr>
                <w:rFonts w:ascii="Verdana" w:eastAsia="Times New Roman" w:hAnsi="Verdana"/>
                <w:b/>
                <w:color w:val="auto"/>
              </w:rPr>
            </w:pPr>
            <w:r w:rsidRPr="008E4B8A">
              <w:rPr>
                <w:rFonts w:ascii="Verdana" w:eastAsia="Times New Roman" w:hAnsi="Verdana"/>
                <w:b/>
                <w:color w:val="auto"/>
              </w:rPr>
              <w:fldChar w:fldCharType="begin">
                <w:ffData>
                  <w:name w:val=""/>
                  <w:enabled/>
                  <w:calcOnExit w:val="0"/>
                  <w:textInput/>
                </w:ffData>
              </w:fldChar>
            </w:r>
            <w:r w:rsidRPr="008E4B8A">
              <w:rPr>
                <w:rFonts w:ascii="Verdana" w:eastAsia="Times New Roman" w:hAnsi="Verdana"/>
                <w:b/>
                <w:color w:val="auto"/>
              </w:rPr>
              <w:instrText xml:space="preserve"> FORMTEXT </w:instrText>
            </w:r>
            <w:r w:rsidRPr="008E4B8A">
              <w:rPr>
                <w:rFonts w:ascii="Verdana" w:eastAsia="Times New Roman" w:hAnsi="Verdana"/>
                <w:b/>
                <w:color w:val="auto"/>
              </w:rPr>
            </w:r>
            <w:r w:rsidRPr="008E4B8A">
              <w:rPr>
                <w:rFonts w:ascii="Verdana" w:eastAsia="Times New Roman" w:hAnsi="Verdana"/>
                <w:b/>
                <w:color w:val="auto"/>
              </w:rPr>
              <w:fldChar w:fldCharType="separate"/>
            </w:r>
            <w:r w:rsidRPr="008E4B8A">
              <w:rPr>
                <w:rFonts w:ascii="Verdana" w:eastAsia="Times New Roman" w:hAnsi="Verdana"/>
                <w:b/>
                <w:noProof/>
                <w:color w:val="auto"/>
              </w:rPr>
              <w:t> </w:t>
            </w:r>
            <w:r w:rsidRPr="008E4B8A">
              <w:rPr>
                <w:rFonts w:ascii="Verdana" w:eastAsia="Times New Roman" w:hAnsi="Verdana"/>
                <w:b/>
                <w:noProof/>
                <w:color w:val="auto"/>
              </w:rPr>
              <w:t> </w:t>
            </w:r>
            <w:r w:rsidRPr="008E4B8A">
              <w:rPr>
                <w:rFonts w:ascii="Verdana" w:eastAsia="Times New Roman" w:hAnsi="Verdana"/>
                <w:b/>
                <w:noProof/>
                <w:color w:val="auto"/>
              </w:rPr>
              <w:t> </w:t>
            </w:r>
            <w:r w:rsidRPr="008E4B8A">
              <w:rPr>
                <w:rFonts w:ascii="Verdana" w:eastAsia="Times New Roman" w:hAnsi="Verdana"/>
                <w:b/>
                <w:noProof/>
                <w:color w:val="auto"/>
              </w:rPr>
              <w:t> </w:t>
            </w:r>
            <w:r w:rsidRPr="008E4B8A">
              <w:rPr>
                <w:rFonts w:ascii="Verdana" w:eastAsia="Times New Roman" w:hAnsi="Verdana"/>
                <w:b/>
                <w:noProof/>
                <w:color w:val="auto"/>
              </w:rPr>
              <w:t> </w:t>
            </w:r>
            <w:r w:rsidRPr="008E4B8A">
              <w:rPr>
                <w:rFonts w:ascii="Verdana" w:eastAsia="Times New Roman" w:hAnsi="Verdana"/>
                <w:b/>
                <w:color w:val="auto"/>
              </w:rPr>
              <w:fldChar w:fldCharType="end"/>
            </w:r>
          </w:p>
        </w:tc>
      </w:tr>
      <w:tr w:rsidR="008E4B8A" w:rsidRPr="008E4B8A" w:rsidTr="00705A6B">
        <w:trPr>
          <w:trHeight w:hRule="exact" w:val="680"/>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Is child attending school/college/appropriate provision</w:t>
            </w:r>
          </w:p>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 absconding from school / not in education?</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Is the child of statutory school age?</w:t>
            </w:r>
          </w:p>
        </w:tc>
      </w:tr>
      <w:tr w:rsidR="008E4B8A" w:rsidRPr="008E4B8A" w:rsidTr="00705A6B">
        <w:trPr>
          <w:cantSplit/>
          <w:trHeight w:val="102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Are they attending school?  How many hours a day/week?</w:t>
            </w:r>
          </w:p>
        </w:tc>
      </w:tr>
      <w:tr w:rsidR="008E4B8A" w:rsidRPr="008E4B8A" w:rsidTr="00705A6B">
        <w:trPr>
          <w:cantSplit/>
          <w:trHeight w:val="102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Do they have an EHCP or additional education needs?</w:t>
            </w:r>
          </w:p>
        </w:tc>
      </w:tr>
      <w:tr w:rsidR="008E4B8A" w:rsidRPr="008E4B8A" w:rsidTr="00705A6B">
        <w:trPr>
          <w:cantSplit/>
          <w:trHeight w:val="102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Is there a plan around non-attendance and engagement in suitable activities?</w:t>
            </w:r>
          </w:p>
        </w:tc>
      </w:tr>
      <w:tr w:rsidR="008E4B8A" w:rsidRPr="008E4B8A" w:rsidTr="00705A6B">
        <w:trPr>
          <w:cantSplit/>
          <w:trHeight w:val="102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57"/>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Is child linked to other children we are worried about?  If so, enter name(s)</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Names of children and evidence why are we worried?</w:t>
            </w:r>
          </w:p>
        </w:tc>
      </w:tr>
      <w:tr w:rsidR="008E4B8A" w:rsidRPr="008E4B8A" w:rsidTr="00705A6B">
        <w:trPr>
          <w:cantSplit/>
          <w:trHeight w:val="136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Are these other children/YP known to CSC or other agencies?</w:t>
            </w:r>
          </w:p>
        </w:tc>
      </w:tr>
      <w:tr w:rsidR="008E4B8A" w:rsidRPr="008E4B8A" w:rsidTr="00705A6B">
        <w:trPr>
          <w:cantSplit/>
          <w:trHeight w:val="136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57"/>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20"/>
                <w:szCs w:val="20"/>
              </w:rPr>
              <w:t>Is child linked to any suspected/alleged perpetrators of CSE or crime?  If so, enter name(s)</w:t>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Names of children and evidence why are we worried?</w:t>
            </w:r>
          </w:p>
        </w:tc>
      </w:tr>
      <w:tr w:rsidR="008E4B8A" w:rsidRPr="008E4B8A" w:rsidTr="00705A6B">
        <w:trPr>
          <w:cantSplit/>
          <w:trHeight w:val="1361"/>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624"/>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Names and are they known to police or other agencies? Are we clear about what is evidenced risk and what may be assumptions</w:t>
            </w:r>
          </w:p>
        </w:tc>
      </w:tr>
      <w:tr w:rsidR="008E4B8A" w:rsidRPr="008E4B8A" w:rsidTr="00705A6B">
        <w:trPr>
          <w:cantSplit/>
          <w:trHeight w:val="1361"/>
        </w:trPr>
        <w:tc>
          <w:tcPr>
            <w:tcW w:w="5000" w:type="pct"/>
            <w:gridSpan w:val="20"/>
            <w:tcBorders>
              <w:top w:val="nil"/>
              <w:bottom w:val="single" w:sz="4" w:space="0" w:color="auto"/>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016E7D"/>
            <w:vAlign w:val="center"/>
          </w:tcPr>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Safety Plan / Trigger Plan</w:t>
            </w:r>
          </w:p>
        </w:tc>
      </w:tr>
      <w:tr w:rsidR="008E4B8A" w:rsidRPr="008E4B8A" w:rsidTr="00705A6B">
        <w:trPr>
          <w:trHeight w:hRule="exact" w:val="90"/>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p>
        </w:tc>
      </w:tr>
      <w:tr w:rsidR="008E4B8A" w:rsidRPr="008E4B8A" w:rsidTr="00705A6B">
        <w:trPr>
          <w:trHeight w:hRule="exact" w:val="851"/>
        </w:trPr>
        <w:tc>
          <w:tcPr>
            <w:tcW w:w="3014" w:type="pct"/>
            <w:gridSpan w:val="13"/>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Detailed Actions relating to each risk –</w:t>
            </w:r>
          </w:p>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include trigger plan for missing if appropriate</w:t>
            </w:r>
          </w:p>
          <w:p w:rsidR="008E4B8A" w:rsidRPr="008E4B8A" w:rsidRDefault="008E4B8A" w:rsidP="008E4B8A">
            <w:pPr>
              <w:spacing w:after="0" w:line="240" w:lineRule="auto"/>
              <w:jc w:val="center"/>
              <w:rPr>
                <w:rFonts w:ascii="Verdana" w:eastAsia="Times New Roman" w:hAnsi="Verdana"/>
                <w:b/>
                <w:color w:val="auto"/>
                <w:sz w:val="4"/>
                <w:szCs w:val="4"/>
              </w:rPr>
            </w:pPr>
            <w:r w:rsidRPr="008E4B8A">
              <w:rPr>
                <w:rFonts w:ascii="Verdana" w:eastAsia="Times New Roman" w:hAnsi="Verdana"/>
                <w:b/>
                <w:color w:val="auto"/>
                <w:sz w:val="4"/>
                <w:szCs w:val="4"/>
              </w:rPr>
              <w:t xml:space="preserve"> </w:t>
            </w:r>
          </w:p>
          <w:p w:rsidR="008E4B8A" w:rsidRPr="008E4B8A" w:rsidRDefault="008E4B8A" w:rsidP="008E4B8A">
            <w:pPr>
              <w:spacing w:after="0" w:line="240" w:lineRule="auto"/>
              <w:jc w:val="center"/>
              <w:rPr>
                <w:rFonts w:ascii="Verdana" w:eastAsia="Times New Roman" w:hAnsi="Verdana"/>
                <w:color w:val="auto"/>
                <w:sz w:val="20"/>
                <w:szCs w:val="20"/>
              </w:rPr>
            </w:pPr>
            <w:r w:rsidRPr="008E4B8A">
              <w:rPr>
                <w:rFonts w:ascii="Verdana" w:eastAsia="Times New Roman" w:hAnsi="Verdana"/>
                <w:b/>
                <w:color w:val="auto"/>
                <w:sz w:val="16"/>
                <w:szCs w:val="16"/>
              </w:rPr>
              <w:t>(include actions child and family will take)</w:t>
            </w:r>
          </w:p>
        </w:tc>
        <w:tc>
          <w:tcPr>
            <w:tcW w:w="1185" w:type="pct"/>
            <w:gridSpan w:val="3"/>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By Whom?</w:t>
            </w:r>
          </w:p>
        </w:tc>
        <w:tc>
          <w:tcPr>
            <w:tcW w:w="801" w:type="pct"/>
            <w:gridSpan w:val="4"/>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By When?</w:t>
            </w:r>
          </w:p>
        </w:tc>
      </w:tr>
      <w:tr w:rsidR="008E4B8A" w:rsidRPr="008E4B8A" w:rsidTr="00705A6B">
        <w:trPr>
          <w:trHeight w:val="1361"/>
        </w:trPr>
        <w:tc>
          <w:tcPr>
            <w:tcW w:w="3014" w:type="pct"/>
            <w:gridSpan w:val="1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val="1361"/>
        </w:trPr>
        <w:tc>
          <w:tcPr>
            <w:tcW w:w="3014" w:type="pct"/>
            <w:gridSpan w:val="1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5" w:type="pct"/>
            <w:gridSpan w:val="3"/>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801" w:type="pct"/>
            <w:gridSpan w:val="4"/>
            <w:tcBorders>
              <w:top w:val="single" w:sz="4" w:space="0" w:color="auto"/>
              <w:bottom w:val="single" w:sz="4" w:space="0" w:color="auto"/>
            </w:tcBorders>
            <w:shd w:val="clear" w:color="auto" w:fill="auto"/>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sz w:val="8"/>
                <w:szCs w:val="8"/>
              </w:rPr>
              <w:t xml:space="preserve"> </w:t>
            </w:r>
          </w:p>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016E7D"/>
            <w:vAlign w:val="center"/>
          </w:tcPr>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Contingency and Crisis Plan</w:t>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564"/>
        </w:trPr>
        <w:tc>
          <w:tcPr>
            <w:tcW w:w="5000" w:type="pct"/>
            <w:gridSpan w:val="20"/>
            <w:tcBorders>
              <w:top w:val="single" w:sz="4" w:space="0" w:color="auto"/>
              <w:left w:val="single" w:sz="4" w:space="0" w:color="auto"/>
              <w:bottom w:val="single" w:sz="4" w:space="0" w:color="auto"/>
              <w:right w:val="single" w:sz="4" w:space="0" w:color="auto"/>
            </w:tcBorders>
            <w:shd w:val="clear" w:color="auto" w:fill="99CCFF"/>
            <w:vAlign w:val="center"/>
          </w:tcPr>
          <w:p w:rsidR="008E4B8A" w:rsidRPr="008E4B8A" w:rsidRDefault="008E4B8A" w:rsidP="008E4B8A">
            <w:pPr>
              <w:spacing w:after="0" w:line="240" w:lineRule="auto"/>
              <w:jc w:val="center"/>
              <w:rPr>
                <w:rFonts w:ascii="Verdana" w:eastAsia="Times New Roman" w:hAnsi="Verdana"/>
                <w:b/>
                <w:color w:val="FFFFFF"/>
                <w:sz w:val="20"/>
                <w:szCs w:val="20"/>
              </w:rPr>
            </w:pPr>
            <w:r w:rsidRPr="008E4B8A">
              <w:rPr>
                <w:rFonts w:ascii="Verdana" w:eastAsia="Times New Roman" w:hAnsi="Verdana"/>
                <w:b/>
                <w:color w:val="auto"/>
                <w:sz w:val="20"/>
                <w:szCs w:val="20"/>
              </w:rPr>
              <w:t>If there is a family crisis or the safety plan is not working, what is the recovery plan?</w:t>
            </w:r>
          </w:p>
        </w:tc>
      </w:tr>
      <w:tr w:rsidR="008E4B8A" w:rsidRPr="008E4B8A" w:rsidTr="00705A6B">
        <w:trPr>
          <w:trHeight w:hRule="exact" w:val="624"/>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Give detail of who will do what by when if the above plan is not working in order to get plan back on track.</w:t>
            </w:r>
          </w:p>
        </w:tc>
      </w:tr>
      <w:tr w:rsidR="008E4B8A" w:rsidRPr="008E4B8A" w:rsidTr="00705A6B">
        <w:trPr>
          <w:cantSplit/>
          <w:trHeight w:val="1588"/>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397"/>
        </w:trPr>
        <w:tc>
          <w:tcPr>
            <w:tcW w:w="5000" w:type="pct"/>
            <w:gridSpan w:val="20"/>
            <w:tcBorders>
              <w:bottom w:val="nil"/>
            </w:tcBorders>
            <w:vAlign w:val="center"/>
          </w:tcPr>
          <w:p w:rsidR="008E4B8A" w:rsidRPr="008E4B8A" w:rsidRDefault="008E4B8A" w:rsidP="008E4B8A">
            <w:pPr>
              <w:spacing w:after="0" w:line="240" w:lineRule="auto"/>
              <w:rPr>
                <w:rFonts w:ascii="Verdana" w:eastAsia="Times New Roman" w:hAnsi="Verdana"/>
                <w:b/>
                <w:i/>
                <w:color w:val="auto"/>
                <w:sz w:val="20"/>
                <w:szCs w:val="20"/>
              </w:rPr>
            </w:pPr>
            <w:r w:rsidRPr="008E4B8A">
              <w:rPr>
                <w:rFonts w:ascii="Verdana" w:eastAsia="Times New Roman" w:hAnsi="Verdana"/>
                <w:b/>
                <w:i/>
                <w:color w:val="auto"/>
                <w:sz w:val="20"/>
                <w:szCs w:val="20"/>
              </w:rPr>
              <w:t>Is there anything else that needs to happen – If so by whom and when?</w:t>
            </w:r>
          </w:p>
        </w:tc>
      </w:tr>
      <w:tr w:rsidR="008E4B8A" w:rsidRPr="008E4B8A" w:rsidTr="00705A6B">
        <w:trPr>
          <w:cantSplit/>
          <w:trHeight w:val="1588"/>
        </w:trPr>
        <w:tc>
          <w:tcPr>
            <w:tcW w:w="5000" w:type="pct"/>
            <w:gridSpan w:val="20"/>
            <w:tcBorders>
              <w:top w:val="nil"/>
            </w:tcBorders>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016E7D"/>
            <w:vAlign w:val="center"/>
          </w:tcPr>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Next Meeting</w:t>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cantSplit/>
          <w:trHeight w:val="567"/>
        </w:trPr>
        <w:tc>
          <w:tcPr>
            <w:tcW w:w="381" w:type="pct"/>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rPr>
                <w:rFonts w:ascii="Verdana" w:eastAsia="Times New Roman" w:hAnsi="Verdana"/>
                <w:b/>
                <w:color w:val="auto"/>
                <w:sz w:val="20"/>
                <w:szCs w:val="20"/>
              </w:rPr>
            </w:pPr>
            <w:r w:rsidRPr="008E4B8A">
              <w:rPr>
                <w:rFonts w:ascii="Verdana" w:eastAsia="Times New Roman" w:hAnsi="Verdana"/>
                <w:b/>
                <w:color w:val="auto"/>
                <w:sz w:val="20"/>
                <w:szCs w:val="20"/>
              </w:rPr>
              <w:t>Date</w:t>
            </w:r>
          </w:p>
        </w:tc>
        <w:tc>
          <w:tcPr>
            <w:tcW w:w="662" w:type="pct"/>
            <w:gridSpan w:val="2"/>
            <w:tcBorders>
              <w:top w:val="single" w:sz="4" w:space="0" w:color="auto"/>
              <w:bottom w:val="single" w:sz="4" w:space="0" w:color="auto"/>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394" w:type="pct"/>
            <w:gridSpan w:val="3"/>
            <w:tcBorders>
              <w:top w:val="single" w:sz="4" w:space="0" w:color="auto"/>
              <w:bottom w:val="single" w:sz="4" w:space="0" w:color="auto"/>
            </w:tcBorders>
            <w:shd w:val="clear" w:color="FFFFFF"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Time</w:t>
            </w:r>
          </w:p>
        </w:tc>
        <w:tc>
          <w:tcPr>
            <w:tcW w:w="496" w:type="pct"/>
            <w:gridSpan w:val="3"/>
            <w:tcBorders>
              <w:top w:val="single" w:sz="4" w:space="0" w:color="auto"/>
              <w:bottom w:val="single" w:sz="4" w:space="0" w:color="auto"/>
            </w:tcBorders>
            <w:shd w:val="clear" w:color="FFFFFF"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693" w:type="pct"/>
            <w:gridSpan w:val="2"/>
            <w:tcBorders>
              <w:top w:val="single" w:sz="4" w:space="0" w:color="auto"/>
              <w:bottom w:val="single" w:sz="4" w:space="0" w:color="auto"/>
            </w:tcBorders>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Venue</w:t>
            </w:r>
          </w:p>
        </w:tc>
        <w:tc>
          <w:tcPr>
            <w:tcW w:w="2374" w:type="pct"/>
            <w:gridSpan w:val="9"/>
            <w:tcBorders>
              <w:top w:val="single" w:sz="4" w:space="0" w:color="auto"/>
              <w:bottom w:val="single" w:sz="4" w:space="0" w:color="auto"/>
            </w:tcBorders>
            <w:shd w:val="clear" w:color="auto" w:fill="auto"/>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907"/>
        </w:trPr>
        <w:tc>
          <w:tcPr>
            <w:tcW w:w="5000" w:type="pct"/>
            <w:gridSpan w:val="20"/>
            <w:tcBorders>
              <w:bottom w:val="single" w:sz="4" w:space="0" w:color="auto"/>
            </w:tcBorders>
            <w:shd w:val="clear" w:color="auto" w:fill="FF0000"/>
            <w:vAlign w:val="center"/>
          </w:tcPr>
          <w:p w:rsidR="008E4B8A" w:rsidRPr="008E4B8A" w:rsidRDefault="008E4B8A" w:rsidP="008E4B8A">
            <w:pPr>
              <w:spacing w:after="0" w:line="240" w:lineRule="auto"/>
              <w:jc w:val="center"/>
              <w:rPr>
                <w:rFonts w:ascii="Verdana" w:eastAsia="Times New Roman" w:hAnsi="Verdana"/>
                <w:b/>
                <w:color w:val="FFFFFF"/>
              </w:rPr>
            </w:pPr>
            <w:r w:rsidRPr="008E4B8A">
              <w:rPr>
                <w:rFonts w:ascii="Verdana" w:eastAsia="Times New Roman" w:hAnsi="Verdana"/>
                <w:b/>
                <w:color w:val="FFFFFF"/>
              </w:rPr>
              <w:t xml:space="preserve">PLEASE SEND A COPY OF THIS MAP TO THE CSE HUB – </w:t>
            </w:r>
          </w:p>
          <w:p w:rsidR="008E4B8A" w:rsidRPr="008E4B8A" w:rsidRDefault="008E4B8A" w:rsidP="008E4B8A">
            <w:pPr>
              <w:spacing w:after="0" w:line="240" w:lineRule="auto"/>
              <w:jc w:val="center"/>
              <w:rPr>
                <w:rFonts w:ascii="Verdana" w:eastAsia="Times New Roman" w:hAnsi="Verdana"/>
                <w:b/>
                <w:color w:val="FFFFFF"/>
                <w:sz w:val="8"/>
                <w:szCs w:val="8"/>
              </w:rPr>
            </w:pPr>
            <w:r w:rsidRPr="008E4B8A">
              <w:rPr>
                <w:rFonts w:ascii="Verdana" w:eastAsia="Times New Roman" w:hAnsi="Verdana"/>
                <w:b/>
                <w:color w:val="FFFFFF"/>
                <w:sz w:val="8"/>
                <w:szCs w:val="8"/>
              </w:rPr>
              <w:t xml:space="preserve"> </w:t>
            </w:r>
          </w:p>
          <w:p w:rsidR="008E4B8A" w:rsidRPr="008E4B8A" w:rsidRDefault="008E4B8A" w:rsidP="008E4B8A">
            <w:pPr>
              <w:spacing w:after="0" w:line="240" w:lineRule="auto"/>
              <w:jc w:val="center"/>
              <w:rPr>
                <w:rFonts w:ascii="Verdana" w:eastAsia="Times New Roman" w:hAnsi="Verdana"/>
                <w:b/>
                <w:color w:val="FFFFFF"/>
              </w:rPr>
            </w:pPr>
            <w:r w:rsidRPr="008E4B8A">
              <w:rPr>
                <w:rFonts w:ascii="Verdana" w:eastAsia="Times New Roman" w:hAnsi="Verdana"/>
                <w:b/>
                <w:color w:val="FFFFFF"/>
              </w:rPr>
              <w:t>CSEHUB@WESTSUSSEX.GCSX.GOV.UK</w:t>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016E7D"/>
            <w:vAlign w:val="center"/>
          </w:tcPr>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Present at this meeting</w:t>
            </w:r>
          </w:p>
        </w:tc>
      </w:tr>
      <w:tr w:rsidR="008E4B8A" w:rsidRPr="008E4B8A" w:rsidTr="00705A6B">
        <w:trPr>
          <w:cantSplit/>
          <w:trHeight w:val="454"/>
        </w:trPr>
        <w:tc>
          <w:tcPr>
            <w:tcW w:w="1312" w:type="pct"/>
            <w:gridSpan w:val="5"/>
            <w:shd w:val="clear" w:color="auto" w:fill="A2DAE2"/>
            <w:vAlign w:val="center"/>
          </w:tcPr>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b/>
                <w:color w:val="auto"/>
                <w:sz w:val="20"/>
                <w:szCs w:val="20"/>
              </w:rPr>
              <w:t>Name</w:t>
            </w:r>
          </w:p>
        </w:tc>
        <w:tc>
          <w:tcPr>
            <w:tcW w:w="1313" w:type="pct"/>
            <w:gridSpan w:val="6"/>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Contact Details</w:t>
            </w:r>
          </w:p>
        </w:tc>
        <w:tc>
          <w:tcPr>
            <w:tcW w:w="1187" w:type="pct"/>
            <w:gridSpan w:val="3"/>
            <w:shd w:val="clear" w:color="auto" w:fill="7FCDD7"/>
            <w:vAlign w:val="center"/>
          </w:tcPr>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b/>
                <w:color w:val="auto"/>
                <w:sz w:val="20"/>
                <w:szCs w:val="20"/>
              </w:rPr>
              <w:t>Email Address</w:t>
            </w:r>
          </w:p>
        </w:tc>
        <w:tc>
          <w:tcPr>
            <w:tcW w:w="1187" w:type="pct"/>
            <w:gridSpan w:val="6"/>
            <w:shd w:val="clear" w:color="FFFFFF"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Work Phone Number</w:t>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113"/>
        </w:trPr>
        <w:tc>
          <w:tcPr>
            <w:tcW w:w="5000" w:type="pct"/>
            <w:gridSpan w:val="20"/>
            <w:tcBorders>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2"/>
                <w:szCs w:val="2"/>
              </w:rPr>
            </w:pPr>
            <w:r w:rsidRPr="008E4B8A">
              <w:rPr>
                <w:rFonts w:ascii="Verdana" w:eastAsia="Times New Roman" w:hAnsi="Verdana"/>
                <w:color w:val="auto"/>
                <w:sz w:val="2"/>
                <w:szCs w:val="2"/>
              </w:rPr>
              <w:t xml:space="preserve"> </w:t>
            </w:r>
          </w:p>
        </w:tc>
      </w:tr>
      <w:tr w:rsidR="008E4B8A" w:rsidRPr="008E4B8A" w:rsidTr="00705A6B">
        <w:trPr>
          <w:trHeight w:hRule="exac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016E7D"/>
            <w:vAlign w:val="center"/>
          </w:tcPr>
          <w:p w:rsidR="008E4B8A" w:rsidRPr="008E4B8A" w:rsidRDefault="008E4B8A" w:rsidP="008E4B8A">
            <w:pPr>
              <w:spacing w:after="0" w:line="240" w:lineRule="auto"/>
              <w:jc w:val="center"/>
              <w:rPr>
                <w:rFonts w:ascii="Verdana" w:eastAsia="Times New Roman" w:hAnsi="Verdana"/>
                <w:b/>
                <w:color w:val="FFFFFF"/>
                <w:sz w:val="28"/>
                <w:szCs w:val="28"/>
              </w:rPr>
            </w:pPr>
            <w:r w:rsidRPr="008E4B8A">
              <w:rPr>
                <w:rFonts w:ascii="Verdana" w:eastAsia="Times New Roman" w:hAnsi="Verdana"/>
                <w:b/>
                <w:color w:val="FFFFFF"/>
                <w:sz w:val="28"/>
                <w:szCs w:val="28"/>
              </w:rPr>
              <w:t>Apologies</w:t>
            </w:r>
          </w:p>
        </w:tc>
      </w:tr>
      <w:tr w:rsidR="008E4B8A" w:rsidRPr="008E4B8A" w:rsidTr="00705A6B">
        <w:trPr>
          <w:cantSplit/>
          <w:trHeight w:val="454"/>
        </w:trPr>
        <w:tc>
          <w:tcPr>
            <w:tcW w:w="1312" w:type="pct"/>
            <w:gridSpan w:val="5"/>
            <w:shd w:val="clear" w:color="auto" w:fill="A2DAE2"/>
            <w:vAlign w:val="center"/>
          </w:tcPr>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b/>
                <w:color w:val="auto"/>
                <w:sz w:val="20"/>
                <w:szCs w:val="20"/>
              </w:rPr>
              <w:t>Name</w:t>
            </w:r>
          </w:p>
        </w:tc>
        <w:tc>
          <w:tcPr>
            <w:tcW w:w="1313" w:type="pct"/>
            <w:gridSpan w:val="6"/>
            <w:shd w:val="clear" w:color="auto"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Contact Details</w:t>
            </w:r>
          </w:p>
        </w:tc>
        <w:tc>
          <w:tcPr>
            <w:tcW w:w="1187" w:type="pct"/>
            <w:gridSpan w:val="3"/>
            <w:shd w:val="clear" w:color="FFFFFF" w:fill="A2DAE2"/>
            <w:vAlign w:val="center"/>
          </w:tcPr>
          <w:p w:rsidR="008E4B8A" w:rsidRPr="008E4B8A" w:rsidRDefault="008E4B8A" w:rsidP="008E4B8A">
            <w:pPr>
              <w:spacing w:after="0" w:line="240" w:lineRule="auto"/>
              <w:jc w:val="center"/>
              <w:rPr>
                <w:rFonts w:ascii="Verdana" w:eastAsia="Times New Roman" w:hAnsi="Verdana"/>
                <w:color w:val="auto"/>
              </w:rPr>
            </w:pPr>
            <w:r w:rsidRPr="008E4B8A">
              <w:rPr>
                <w:rFonts w:ascii="Verdana" w:eastAsia="Times New Roman" w:hAnsi="Verdana"/>
                <w:b/>
                <w:color w:val="auto"/>
                <w:sz w:val="20"/>
                <w:szCs w:val="20"/>
              </w:rPr>
              <w:t>Email Address</w:t>
            </w:r>
          </w:p>
        </w:tc>
        <w:tc>
          <w:tcPr>
            <w:tcW w:w="1187" w:type="pct"/>
            <w:gridSpan w:val="6"/>
            <w:shd w:val="clear" w:color="FFFFFF" w:fill="A2DAE2"/>
            <w:vAlign w:val="center"/>
          </w:tcPr>
          <w:p w:rsidR="008E4B8A" w:rsidRPr="008E4B8A" w:rsidRDefault="008E4B8A" w:rsidP="008E4B8A">
            <w:pPr>
              <w:spacing w:after="0" w:line="240" w:lineRule="auto"/>
              <w:jc w:val="center"/>
              <w:rPr>
                <w:rFonts w:ascii="Verdana" w:eastAsia="Times New Roman" w:hAnsi="Verdana"/>
                <w:b/>
                <w:color w:val="auto"/>
                <w:sz w:val="20"/>
                <w:szCs w:val="20"/>
              </w:rPr>
            </w:pPr>
            <w:r w:rsidRPr="008E4B8A">
              <w:rPr>
                <w:rFonts w:ascii="Verdana" w:eastAsia="Times New Roman" w:hAnsi="Verdana"/>
                <w:b/>
                <w:color w:val="auto"/>
                <w:sz w:val="20"/>
                <w:szCs w:val="20"/>
              </w:rPr>
              <w:t>Work Phone Number</w:t>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cantSplit/>
          <w:trHeight w:val="454"/>
        </w:trPr>
        <w:tc>
          <w:tcPr>
            <w:tcW w:w="1312" w:type="pct"/>
            <w:gridSpan w:val="5"/>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313"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3"/>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1187" w:type="pct"/>
            <w:gridSpan w:val="6"/>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fldChar w:fldCharType="begin">
                <w:ffData>
                  <w:name w:val=""/>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r>
      <w:tr w:rsidR="008E4B8A" w:rsidRPr="008E4B8A" w:rsidTr="00705A6B">
        <w:trPr>
          <w:trHeight w:hRule="exact" w:val="567"/>
        </w:trPr>
        <w:tc>
          <w:tcPr>
            <w:tcW w:w="5000" w:type="pct"/>
            <w:gridSpan w:val="20"/>
            <w:tcBorders>
              <w:bottom w:val="single" w:sz="4" w:space="0" w:color="auto"/>
            </w:tcBorders>
            <w:shd w:val="clear" w:color="auto" w:fill="FF0000"/>
            <w:vAlign w:val="center"/>
          </w:tcPr>
          <w:p w:rsidR="008E4B8A" w:rsidRPr="008E4B8A" w:rsidRDefault="008E4B8A" w:rsidP="008E4B8A">
            <w:pPr>
              <w:spacing w:after="0" w:line="240" w:lineRule="auto"/>
              <w:jc w:val="center"/>
              <w:rPr>
                <w:rFonts w:ascii="Verdana" w:eastAsia="Times New Roman" w:hAnsi="Verdana"/>
                <w:b/>
                <w:color w:val="FFFFFF"/>
                <w:sz w:val="24"/>
                <w:szCs w:val="24"/>
              </w:rPr>
            </w:pPr>
            <w:r w:rsidRPr="008E4B8A">
              <w:rPr>
                <w:rFonts w:ascii="Verdana" w:eastAsia="Times New Roman" w:hAnsi="Verdana"/>
                <w:b/>
                <w:color w:val="FFFFFF"/>
                <w:sz w:val="24"/>
                <w:szCs w:val="24"/>
              </w:rPr>
              <w:t>EMERGENCY CONTACTS</w:t>
            </w:r>
          </w:p>
        </w:tc>
      </w:tr>
      <w:tr w:rsidR="008E4B8A" w:rsidRPr="008E4B8A" w:rsidTr="00705A6B">
        <w:trPr>
          <w:trHeight w:val="454"/>
        </w:trPr>
        <w:tc>
          <w:tcPr>
            <w:tcW w:w="1234" w:type="pct"/>
            <w:gridSpan w:val="4"/>
            <w:tcBorders>
              <w:bottom w:val="nil"/>
              <w:right w:val="nil"/>
            </w:tcBorders>
          </w:tcPr>
          <w:p w:rsidR="008E4B8A" w:rsidRPr="008E4B8A" w:rsidRDefault="008E4B8A" w:rsidP="008E4B8A">
            <w:pPr>
              <w:spacing w:after="0" w:line="240" w:lineRule="auto"/>
              <w:rPr>
                <w:rFonts w:ascii="Verdana" w:eastAsia="Times New Roman" w:hAnsi="Verdana"/>
                <w:color w:val="auto"/>
                <w:sz w:val="8"/>
                <w:szCs w:val="8"/>
              </w:rPr>
            </w:pPr>
          </w:p>
        </w:tc>
        <w:tc>
          <w:tcPr>
            <w:tcW w:w="1647" w:type="pct"/>
            <w:gridSpan w:val="8"/>
            <w:tcBorders>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t>MASH:</w:t>
            </w:r>
          </w:p>
        </w:tc>
        <w:tc>
          <w:tcPr>
            <w:tcW w:w="1449" w:type="pct"/>
            <w:gridSpan w:val="5"/>
            <w:tcBorders>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t>01403 229 900</w:t>
            </w:r>
          </w:p>
        </w:tc>
        <w:tc>
          <w:tcPr>
            <w:tcW w:w="670" w:type="pct"/>
            <w:gridSpan w:val="3"/>
            <w:tcBorders>
              <w:left w:val="nil"/>
              <w:bottom w:val="nil"/>
            </w:tcBorders>
          </w:tcPr>
          <w:p w:rsidR="008E4B8A" w:rsidRPr="008E4B8A" w:rsidRDefault="008E4B8A" w:rsidP="008E4B8A">
            <w:pPr>
              <w:spacing w:after="0" w:line="240" w:lineRule="auto"/>
              <w:rPr>
                <w:rFonts w:ascii="Verdana" w:eastAsia="Times New Roman" w:hAnsi="Verdana"/>
                <w:color w:val="auto"/>
              </w:rPr>
            </w:pPr>
          </w:p>
        </w:tc>
      </w:tr>
      <w:tr w:rsidR="008E4B8A" w:rsidRPr="008E4B8A" w:rsidTr="00705A6B">
        <w:trPr>
          <w:trHeight w:val="454"/>
        </w:trPr>
        <w:tc>
          <w:tcPr>
            <w:tcW w:w="1234" w:type="pct"/>
            <w:gridSpan w:val="4"/>
            <w:tcBorders>
              <w:top w:val="nil"/>
              <w:bottom w:val="nil"/>
              <w:right w:val="nil"/>
            </w:tcBorders>
          </w:tcPr>
          <w:p w:rsidR="008E4B8A" w:rsidRPr="008E4B8A" w:rsidRDefault="008E4B8A" w:rsidP="008E4B8A">
            <w:pPr>
              <w:spacing w:after="0" w:line="240" w:lineRule="auto"/>
              <w:rPr>
                <w:rFonts w:ascii="Verdana" w:eastAsia="Times New Roman" w:hAnsi="Verdana"/>
                <w:color w:val="auto"/>
                <w:sz w:val="8"/>
                <w:szCs w:val="8"/>
              </w:rPr>
            </w:pPr>
          </w:p>
        </w:tc>
        <w:tc>
          <w:tcPr>
            <w:tcW w:w="1647" w:type="pct"/>
            <w:gridSpan w:val="8"/>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t>EDT (evenings &amp; weekends):</w:t>
            </w:r>
          </w:p>
        </w:tc>
        <w:tc>
          <w:tcPr>
            <w:tcW w:w="1449" w:type="pct"/>
            <w:gridSpan w:val="5"/>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t>0330 222 664</w:t>
            </w:r>
          </w:p>
        </w:tc>
        <w:tc>
          <w:tcPr>
            <w:tcW w:w="670" w:type="pct"/>
            <w:gridSpan w:val="3"/>
            <w:tcBorders>
              <w:top w:val="nil"/>
              <w:left w:val="nil"/>
              <w:bottom w:val="nil"/>
            </w:tcBorders>
          </w:tcPr>
          <w:p w:rsidR="008E4B8A" w:rsidRPr="008E4B8A" w:rsidRDefault="008E4B8A" w:rsidP="008E4B8A">
            <w:pPr>
              <w:spacing w:after="0" w:line="240" w:lineRule="auto"/>
              <w:rPr>
                <w:rFonts w:ascii="Verdana" w:eastAsia="Times New Roman" w:hAnsi="Verdana"/>
                <w:color w:val="auto"/>
                <w:sz w:val="8"/>
                <w:szCs w:val="8"/>
              </w:rPr>
            </w:pPr>
          </w:p>
        </w:tc>
      </w:tr>
      <w:tr w:rsidR="008E4B8A" w:rsidRPr="008E4B8A" w:rsidTr="00705A6B">
        <w:trPr>
          <w:trHeight w:val="454"/>
        </w:trPr>
        <w:tc>
          <w:tcPr>
            <w:tcW w:w="1234" w:type="pct"/>
            <w:gridSpan w:val="4"/>
            <w:tcBorders>
              <w:top w:val="nil"/>
              <w:bottom w:val="nil"/>
              <w:right w:val="nil"/>
            </w:tcBorders>
          </w:tcPr>
          <w:p w:rsidR="008E4B8A" w:rsidRPr="008E4B8A" w:rsidRDefault="008E4B8A" w:rsidP="008E4B8A">
            <w:pPr>
              <w:spacing w:after="0" w:line="240" w:lineRule="auto"/>
              <w:rPr>
                <w:rFonts w:ascii="Verdana" w:eastAsia="Times New Roman" w:hAnsi="Verdana"/>
                <w:color w:val="auto"/>
                <w:sz w:val="8"/>
                <w:szCs w:val="8"/>
              </w:rPr>
            </w:pPr>
          </w:p>
        </w:tc>
        <w:tc>
          <w:tcPr>
            <w:tcW w:w="1647" w:type="pct"/>
            <w:gridSpan w:val="8"/>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rPr>
            </w:pPr>
            <w:r w:rsidRPr="008E4B8A">
              <w:rPr>
                <w:rFonts w:ascii="Verdana" w:eastAsia="Times New Roman" w:hAnsi="Verdana"/>
                <w:color w:val="auto"/>
              </w:rPr>
              <w:t>SW / Lead Professional:</w:t>
            </w:r>
          </w:p>
        </w:tc>
        <w:tc>
          <w:tcPr>
            <w:tcW w:w="1449" w:type="pct"/>
            <w:gridSpan w:val="5"/>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670" w:type="pct"/>
            <w:gridSpan w:val="3"/>
            <w:tcBorders>
              <w:top w:val="nil"/>
              <w:left w:val="nil"/>
              <w:bottom w:val="nil"/>
            </w:tcBorders>
          </w:tcPr>
          <w:p w:rsidR="008E4B8A" w:rsidRPr="008E4B8A" w:rsidRDefault="008E4B8A" w:rsidP="008E4B8A">
            <w:pPr>
              <w:spacing w:after="0" w:line="240" w:lineRule="auto"/>
              <w:rPr>
                <w:rFonts w:ascii="Verdana" w:eastAsia="Times New Roman" w:hAnsi="Verdana"/>
                <w:color w:val="auto"/>
                <w:sz w:val="8"/>
                <w:szCs w:val="8"/>
              </w:rPr>
            </w:pPr>
          </w:p>
        </w:tc>
      </w:tr>
      <w:tr w:rsidR="008E4B8A" w:rsidRPr="008E4B8A" w:rsidTr="00705A6B">
        <w:trPr>
          <w:trHeight w:val="454"/>
        </w:trPr>
        <w:tc>
          <w:tcPr>
            <w:tcW w:w="1234" w:type="pct"/>
            <w:gridSpan w:val="4"/>
            <w:tcBorders>
              <w:top w:val="nil"/>
              <w:bottom w:val="nil"/>
              <w:right w:val="nil"/>
            </w:tcBorders>
          </w:tcPr>
          <w:p w:rsidR="008E4B8A" w:rsidRPr="008E4B8A" w:rsidRDefault="008E4B8A" w:rsidP="008E4B8A">
            <w:pPr>
              <w:spacing w:after="0" w:line="240" w:lineRule="auto"/>
              <w:rPr>
                <w:rFonts w:ascii="Verdana" w:eastAsia="Times New Roman" w:hAnsi="Verdana"/>
                <w:color w:val="auto"/>
                <w:sz w:val="8"/>
                <w:szCs w:val="8"/>
              </w:rPr>
            </w:pPr>
          </w:p>
        </w:tc>
        <w:tc>
          <w:tcPr>
            <w:tcW w:w="1647" w:type="pct"/>
            <w:gridSpan w:val="8"/>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t>Police Lead Officer:</w:t>
            </w:r>
          </w:p>
        </w:tc>
        <w:tc>
          <w:tcPr>
            <w:tcW w:w="1449" w:type="pct"/>
            <w:gridSpan w:val="5"/>
            <w:tcBorders>
              <w:top w:val="nil"/>
              <w:left w:val="nil"/>
              <w:bottom w:val="nil"/>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670" w:type="pct"/>
            <w:gridSpan w:val="3"/>
            <w:tcBorders>
              <w:top w:val="nil"/>
              <w:left w:val="nil"/>
              <w:bottom w:val="nil"/>
            </w:tcBorders>
          </w:tcPr>
          <w:p w:rsidR="008E4B8A" w:rsidRPr="008E4B8A" w:rsidRDefault="008E4B8A" w:rsidP="008E4B8A">
            <w:pPr>
              <w:spacing w:after="0" w:line="240" w:lineRule="auto"/>
              <w:rPr>
                <w:rFonts w:ascii="Verdana" w:eastAsia="Times New Roman" w:hAnsi="Verdana"/>
                <w:color w:val="auto"/>
                <w:sz w:val="8"/>
                <w:szCs w:val="8"/>
              </w:rPr>
            </w:pPr>
          </w:p>
        </w:tc>
      </w:tr>
      <w:tr w:rsidR="008E4B8A" w:rsidRPr="008E4B8A" w:rsidTr="00705A6B">
        <w:trPr>
          <w:trHeight w:val="454"/>
        </w:trPr>
        <w:tc>
          <w:tcPr>
            <w:tcW w:w="1234" w:type="pct"/>
            <w:gridSpan w:val="4"/>
            <w:tcBorders>
              <w:top w:val="nil"/>
              <w:bottom w:val="single" w:sz="4" w:space="0" w:color="auto"/>
              <w:right w:val="nil"/>
            </w:tcBorders>
          </w:tcPr>
          <w:p w:rsidR="008E4B8A" w:rsidRPr="008E4B8A" w:rsidRDefault="008E4B8A" w:rsidP="008E4B8A">
            <w:pPr>
              <w:spacing w:after="0" w:line="240" w:lineRule="auto"/>
              <w:rPr>
                <w:rFonts w:ascii="Verdana" w:eastAsia="Times New Roman" w:hAnsi="Verdana"/>
                <w:color w:val="auto"/>
                <w:sz w:val="8"/>
                <w:szCs w:val="8"/>
              </w:rPr>
            </w:pPr>
          </w:p>
        </w:tc>
        <w:tc>
          <w:tcPr>
            <w:tcW w:w="1647" w:type="pct"/>
            <w:gridSpan w:val="8"/>
            <w:tcBorders>
              <w:top w:val="nil"/>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t>Duty SW / LP:</w:t>
            </w:r>
          </w:p>
        </w:tc>
        <w:tc>
          <w:tcPr>
            <w:tcW w:w="1449" w:type="pct"/>
            <w:gridSpan w:val="5"/>
            <w:tcBorders>
              <w:top w:val="nil"/>
              <w:left w:val="nil"/>
              <w:bottom w:val="single" w:sz="4" w:space="0" w:color="auto"/>
              <w:right w:val="nil"/>
            </w:tcBorders>
            <w:vAlign w:val="center"/>
          </w:tcPr>
          <w:p w:rsidR="008E4B8A" w:rsidRPr="008E4B8A" w:rsidRDefault="008E4B8A" w:rsidP="008E4B8A">
            <w:pPr>
              <w:spacing w:after="0" w:line="240" w:lineRule="auto"/>
              <w:rPr>
                <w:rFonts w:ascii="Verdana" w:eastAsia="Times New Roman" w:hAnsi="Verdana"/>
                <w:color w:val="auto"/>
                <w:sz w:val="8"/>
                <w:szCs w:val="8"/>
              </w:rPr>
            </w:pPr>
            <w:r w:rsidRPr="008E4B8A">
              <w:rPr>
                <w:rFonts w:ascii="Verdana" w:eastAsia="Times New Roman" w:hAnsi="Verdana"/>
                <w:color w:val="auto"/>
              </w:rPr>
              <w:fldChar w:fldCharType="begin">
                <w:ffData>
                  <w:name w:val="Text1"/>
                  <w:enabled/>
                  <w:calcOnExit w:val="0"/>
                  <w:textInput/>
                </w:ffData>
              </w:fldChar>
            </w:r>
            <w:r w:rsidRPr="008E4B8A">
              <w:rPr>
                <w:rFonts w:ascii="Verdana" w:eastAsia="Times New Roman" w:hAnsi="Verdana"/>
                <w:color w:val="auto"/>
              </w:rPr>
              <w:instrText xml:space="preserve"> FORMTEXT </w:instrText>
            </w:r>
            <w:r w:rsidRPr="008E4B8A">
              <w:rPr>
                <w:rFonts w:ascii="Verdana" w:eastAsia="Times New Roman" w:hAnsi="Verdana"/>
                <w:color w:val="auto"/>
              </w:rPr>
            </w:r>
            <w:r w:rsidRPr="008E4B8A">
              <w:rPr>
                <w:rFonts w:ascii="Verdana" w:eastAsia="Times New Roman" w:hAnsi="Verdana"/>
                <w:color w:val="auto"/>
              </w:rPr>
              <w:fldChar w:fldCharType="separate"/>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t> </w:t>
            </w:r>
            <w:r w:rsidRPr="008E4B8A">
              <w:rPr>
                <w:rFonts w:ascii="Verdana" w:eastAsia="Times New Roman" w:hAnsi="Verdana"/>
                <w:color w:val="auto"/>
              </w:rPr>
              <w:fldChar w:fldCharType="end"/>
            </w:r>
          </w:p>
        </w:tc>
        <w:tc>
          <w:tcPr>
            <w:tcW w:w="670" w:type="pct"/>
            <w:gridSpan w:val="3"/>
            <w:tcBorders>
              <w:top w:val="nil"/>
              <w:left w:val="nil"/>
              <w:bottom w:val="single" w:sz="4" w:space="0" w:color="auto"/>
            </w:tcBorders>
          </w:tcPr>
          <w:p w:rsidR="008E4B8A" w:rsidRPr="008E4B8A" w:rsidRDefault="008E4B8A" w:rsidP="008E4B8A">
            <w:pPr>
              <w:spacing w:after="0" w:line="240" w:lineRule="auto"/>
              <w:rPr>
                <w:rFonts w:ascii="Verdana" w:eastAsia="Times New Roman" w:hAnsi="Verdana"/>
                <w:color w:val="auto"/>
                <w:sz w:val="8"/>
                <w:szCs w:val="8"/>
              </w:rPr>
            </w:pPr>
          </w:p>
        </w:tc>
      </w:tr>
    </w:tbl>
    <w:p w:rsidR="008E4B8A" w:rsidRPr="008E4B8A" w:rsidRDefault="008E4B8A" w:rsidP="008E4B8A">
      <w:pPr>
        <w:spacing w:after="0" w:line="240" w:lineRule="auto"/>
        <w:rPr>
          <w:rFonts w:ascii="Verdana" w:eastAsia="Times New Roman" w:hAnsi="Verdana"/>
          <w:color w:val="auto"/>
          <w:sz w:val="2"/>
          <w:szCs w:val="2"/>
        </w:rPr>
      </w:pPr>
    </w:p>
    <w:p w:rsidR="00615251" w:rsidRDefault="00615251" w:rsidP="008E4B8A">
      <w:pPr>
        <w:autoSpaceDE w:val="0"/>
        <w:autoSpaceDN w:val="0"/>
        <w:adjustRightInd w:val="0"/>
        <w:spacing w:before="120" w:after="120" w:line="360" w:lineRule="auto"/>
        <w:ind w:left="142" w:hanging="568"/>
        <w:jc w:val="both"/>
        <w:rPr>
          <w:rFonts w:ascii="Arial" w:hAnsi="Arial" w:cs="Arial"/>
          <w:color w:val="auto"/>
          <w:sz w:val="20"/>
          <w:szCs w:val="20"/>
        </w:rPr>
      </w:pPr>
    </w:p>
    <w:sectPr w:rsidR="00615251" w:rsidSect="008E4B8A">
      <w:headerReference w:type="default" r:id="rId38"/>
      <w:footerReference w:type="default" r:id="rId39"/>
      <w:pgSz w:w="11906" w:h="16838"/>
      <w:pgMar w:top="680" w:right="680" w:bottom="680" w:left="68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FE" w:rsidRDefault="006332FE" w:rsidP="005141E4">
      <w:pPr>
        <w:spacing w:after="0" w:line="240" w:lineRule="auto"/>
      </w:pPr>
      <w:r>
        <w:separator/>
      </w:r>
    </w:p>
  </w:endnote>
  <w:endnote w:type="continuationSeparator" w:id="0">
    <w:p w:rsidR="006332FE" w:rsidRDefault="006332FE" w:rsidP="0051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6" w:rsidRDefault="00DB5F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West Sussex Safeguarding Children’s Board Multi Agenc</w:t>
    </w:r>
    <w:r w:rsidR="00090EF1">
      <w:rPr>
        <w:rFonts w:asciiTheme="majorHAnsi" w:eastAsiaTheme="majorEastAsia" w:hAnsiTheme="majorHAnsi" w:cstheme="majorBidi"/>
      </w:rPr>
      <w:t>y CSE Procedures 2017-2019 V.2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613A" w:rsidRPr="0027613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B5F96" w:rsidRDefault="00090EF1" w:rsidP="00090EF1">
    <w:pPr>
      <w:pStyle w:val="Footer"/>
      <w:tabs>
        <w:tab w:val="clear" w:pos="4513"/>
        <w:tab w:val="clear" w:pos="9026"/>
        <w:tab w:val="left" w:pos="1665"/>
      </w:tabs>
    </w:pPr>
    <w:r>
      <w:t xml:space="preserve">March </w:t>
    </w:r>
    <w:r w:rsidR="00DB5F96">
      <w:t>2017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FE" w:rsidRDefault="006332FE" w:rsidP="005141E4">
      <w:pPr>
        <w:spacing w:after="0" w:line="240" w:lineRule="auto"/>
      </w:pPr>
      <w:r>
        <w:separator/>
      </w:r>
    </w:p>
  </w:footnote>
  <w:footnote w:type="continuationSeparator" w:id="0">
    <w:p w:rsidR="006332FE" w:rsidRDefault="006332FE" w:rsidP="00514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96" w:rsidRDefault="00DB5F96" w:rsidP="00B41974">
    <w:pPr>
      <w:pStyle w:val="Header"/>
      <w:jc w:val="right"/>
    </w:pPr>
    <w:r>
      <w:rPr>
        <w:noProof/>
        <w:lang w:eastAsia="en-GB"/>
      </w:rPr>
      <w:drawing>
        <wp:inline distT="0" distB="0" distL="0" distR="0" wp14:anchorId="3889D5FB" wp14:editId="1AE2DB8C">
          <wp:extent cx="2743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48" cy="914416"/>
                  </a:xfrm>
                  <a:prstGeom prst="rect">
                    <a:avLst/>
                  </a:prstGeom>
                  <a:noFill/>
                  <a:ln>
                    <a:noFill/>
                  </a:ln>
                </pic:spPr>
              </pic:pic>
            </a:graphicData>
          </a:graphic>
        </wp:inline>
      </w:drawing>
    </w:r>
  </w:p>
  <w:p w:rsidR="00DB5F96" w:rsidRDefault="00DB5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F24"/>
    <w:multiLevelType w:val="hybridMultilevel"/>
    <w:tmpl w:val="0686C3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07F60BFA"/>
    <w:multiLevelType w:val="multilevel"/>
    <w:tmpl w:val="56683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52E78"/>
    <w:multiLevelType w:val="hybridMultilevel"/>
    <w:tmpl w:val="DDF0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438FD"/>
    <w:multiLevelType w:val="multilevel"/>
    <w:tmpl w:val="15E8E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133C5B"/>
    <w:multiLevelType w:val="multilevel"/>
    <w:tmpl w:val="BB38CF4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F94FC7"/>
    <w:multiLevelType w:val="multilevel"/>
    <w:tmpl w:val="4C8E5DC6"/>
    <w:lvl w:ilvl="0">
      <w:start w:val="11"/>
      <w:numFmt w:val="decimal"/>
      <w:lvlText w:val="%1"/>
      <w:lvlJc w:val="left"/>
      <w:pPr>
        <w:ind w:left="218" w:hanging="360"/>
      </w:pPr>
      <w:rPr>
        <w:rFonts w:hint="default"/>
      </w:rPr>
    </w:lvl>
    <w:lvl w:ilvl="1">
      <w:start w:val="2"/>
      <w:numFmt w:val="decimal"/>
      <w:isLgl/>
      <w:lvlText w:val="%1.%2"/>
      <w:lvlJc w:val="left"/>
      <w:pPr>
        <w:ind w:left="517" w:hanging="375"/>
      </w:pPr>
      <w:rPr>
        <w:rFonts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812" w:hanging="1440"/>
      </w:pPr>
      <w:rPr>
        <w:rFonts w:hint="default"/>
      </w:rPr>
    </w:lvl>
    <w:lvl w:ilvl="8">
      <w:start w:val="1"/>
      <w:numFmt w:val="decimal"/>
      <w:isLgl/>
      <w:lvlText w:val="%1.%2.%3.%4.%5.%6.%7.%8.%9"/>
      <w:lvlJc w:val="left"/>
      <w:pPr>
        <w:ind w:left="5314" w:hanging="1440"/>
      </w:pPr>
      <w:rPr>
        <w:rFonts w:hint="default"/>
      </w:rPr>
    </w:lvl>
  </w:abstractNum>
  <w:abstractNum w:abstractNumId="6">
    <w:nsid w:val="196A2B5E"/>
    <w:multiLevelType w:val="hybridMultilevel"/>
    <w:tmpl w:val="AE706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A86644"/>
    <w:multiLevelType w:val="hybridMultilevel"/>
    <w:tmpl w:val="1D14DB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1E2E29"/>
    <w:multiLevelType w:val="hybridMultilevel"/>
    <w:tmpl w:val="2838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C4284"/>
    <w:multiLevelType w:val="multilevel"/>
    <w:tmpl w:val="FD205C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977333"/>
    <w:multiLevelType w:val="multilevel"/>
    <w:tmpl w:val="4BC8B910"/>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E585E3A"/>
    <w:multiLevelType w:val="hybridMultilevel"/>
    <w:tmpl w:val="6E8688F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947107"/>
    <w:multiLevelType w:val="multilevel"/>
    <w:tmpl w:val="BCFCB206"/>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2253B5"/>
    <w:multiLevelType w:val="hybridMultilevel"/>
    <w:tmpl w:val="603EBCE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36419A"/>
    <w:multiLevelType w:val="hybridMultilevel"/>
    <w:tmpl w:val="051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C7FE6"/>
    <w:multiLevelType w:val="hybridMultilevel"/>
    <w:tmpl w:val="00A28202"/>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6">
    <w:nsid w:val="3B9344A2"/>
    <w:multiLevelType w:val="multilevel"/>
    <w:tmpl w:val="1B5AB17C"/>
    <w:lvl w:ilvl="0">
      <w:start w:val="13"/>
      <w:numFmt w:val="decimal"/>
      <w:lvlText w:val="%1"/>
      <w:lvlJc w:val="left"/>
      <w:pPr>
        <w:ind w:left="360" w:hanging="360"/>
      </w:pPr>
      <w:rPr>
        <w:rFonts w:hint="default"/>
        <w:b/>
      </w:rPr>
    </w:lvl>
    <w:lvl w:ilvl="1">
      <w:start w:val="2"/>
      <w:numFmt w:val="decimal"/>
      <w:isLgl/>
      <w:lvlText w:val="%1.%2"/>
      <w:lvlJc w:val="left"/>
      <w:pPr>
        <w:ind w:left="375" w:hanging="375"/>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7">
    <w:nsid w:val="45307F67"/>
    <w:multiLevelType w:val="hybridMultilevel"/>
    <w:tmpl w:val="ED047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AF4614"/>
    <w:multiLevelType w:val="hybridMultilevel"/>
    <w:tmpl w:val="E37EF9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745636"/>
    <w:multiLevelType w:val="hybridMultilevel"/>
    <w:tmpl w:val="AD5A0822"/>
    <w:lvl w:ilvl="0" w:tplc="08090001">
      <w:start w:val="1"/>
      <w:numFmt w:val="bullet"/>
      <w:lvlText w:val=""/>
      <w:lvlJc w:val="left"/>
      <w:pPr>
        <w:ind w:left="1113" w:hanging="360"/>
      </w:pPr>
      <w:rPr>
        <w:rFonts w:ascii="Symbol" w:hAnsi="Symbol" w:hint="default"/>
      </w:rPr>
    </w:lvl>
    <w:lvl w:ilvl="1" w:tplc="08090003">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0">
    <w:nsid w:val="4E4D1DCA"/>
    <w:multiLevelType w:val="hybridMultilevel"/>
    <w:tmpl w:val="EB1C38E8"/>
    <w:lvl w:ilvl="0" w:tplc="08090001">
      <w:start w:val="1"/>
      <w:numFmt w:val="bullet"/>
      <w:lvlText w:val=""/>
      <w:lvlJc w:val="left"/>
      <w:pPr>
        <w:ind w:left="4932" w:hanging="360"/>
      </w:pPr>
      <w:rPr>
        <w:rFonts w:ascii="Symbol" w:hAnsi="Symbol" w:hint="default"/>
      </w:rPr>
    </w:lvl>
    <w:lvl w:ilvl="1" w:tplc="08090003" w:tentative="1">
      <w:start w:val="1"/>
      <w:numFmt w:val="bullet"/>
      <w:lvlText w:val="o"/>
      <w:lvlJc w:val="left"/>
      <w:pPr>
        <w:ind w:left="5924" w:hanging="360"/>
      </w:pPr>
      <w:rPr>
        <w:rFonts w:ascii="Courier New" w:hAnsi="Courier New" w:cs="Courier New" w:hint="default"/>
      </w:rPr>
    </w:lvl>
    <w:lvl w:ilvl="2" w:tplc="08090005" w:tentative="1">
      <w:start w:val="1"/>
      <w:numFmt w:val="bullet"/>
      <w:lvlText w:val=""/>
      <w:lvlJc w:val="left"/>
      <w:pPr>
        <w:ind w:left="6644" w:hanging="360"/>
      </w:pPr>
      <w:rPr>
        <w:rFonts w:ascii="Wingdings" w:hAnsi="Wingdings" w:hint="default"/>
      </w:rPr>
    </w:lvl>
    <w:lvl w:ilvl="3" w:tplc="08090001" w:tentative="1">
      <w:start w:val="1"/>
      <w:numFmt w:val="bullet"/>
      <w:lvlText w:val=""/>
      <w:lvlJc w:val="left"/>
      <w:pPr>
        <w:ind w:left="7364" w:hanging="360"/>
      </w:pPr>
      <w:rPr>
        <w:rFonts w:ascii="Symbol" w:hAnsi="Symbol" w:hint="default"/>
      </w:rPr>
    </w:lvl>
    <w:lvl w:ilvl="4" w:tplc="08090003" w:tentative="1">
      <w:start w:val="1"/>
      <w:numFmt w:val="bullet"/>
      <w:lvlText w:val="o"/>
      <w:lvlJc w:val="left"/>
      <w:pPr>
        <w:ind w:left="8084" w:hanging="360"/>
      </w:pPr>
      <w:rPr>
        <w:rFonts w:ascii="Courier New" w:hAnsi="Courier New" w:cs="Courier New" w:hint="default"/>
      </w:rPr>
    </w:lvl>
    <w:lvl w:ilvl="5" w:tplc="08090005" w:tentative="1">
      <w:start w:val="1"/>
      <w:numFmt w:val="bullet"/>
      <w:lvlText w:val=""/>
      <w:lvlJc w:val="left"/>
      <w:pPr>
        <w:ind w:left="8804" w:hanging="360"/>
      </w:pPr>
      <w:rPr>
        <w:rFonts w:ascii="Wingdings" w:hAnsi="Wingdings" w:hint="default"/>
      </w:rPr>
    </w:lvl>
    <w:lvl w:ilvl="6" w:tplc="08090001" w:tentative="1">
      <w:start w:val="1"/>
      <w:numFmt w:val="bullet"/>
      <w:lvlText w:val=""/>
      <w:lvlJc w:val="left"/>
      <w:pPr>
        <w:ind w:left="9524" w:hanging="360"/>
      </w:pPr>
      <w:rPr>
        <w:rFonts w:ascii="Symbol" w:hAnsi="Symbol" w:hint="default"/>
      </w:rPr>
    </w:lvl>
    <w:lvl w:ilvl="7" w:tplc="08090003" w:tentative="1">
      <w:start w:val="1"/>
      <w:numFmt w:val="bullet"/>
      <w:lvlText w:val="o"/>
      <w:lvlJc w:val="left"/>
      <w:pPr>
        <w:ind w:left="10244" w:hanging="360"/>
      </w:pPr>
      <w:rPr>
        <w:rFonts w:ascii="Courier New" w:hAnsi="Courier New" w:cs="Courier New" w:hint="default"/>
      </w:rPr>
    </w:lvl>
    <w:lvl w:ilvl="8" w:tplc="08090005" w:tentative="1">
      <w:start w:val="1"/>
      <w:numFmt w:val="bullet"/>
      <w:lvlText w:val=""/>
      <w:lvlJc w:val="left"/>
      <w:pPr>
        <w:ind w:left="10964" w:hanging="360"/>
      </w:pPr>
      <w:rPr>
        <w:rFonts w:ascii="Wingdings" w:hAnsi="Wingdings" w:hint="default"/>
      </w:rPr>
    </w:lvl>
  </w:abstractNum>
  <w:abstractNum w:abstractNumId="21">
    <w:nsid w:val="4EEB578D"/>
    <w:multiLevelType w:val="multilevel"/>
    <w:tmpl w:val="81528A84"/>
    <w:lvl w:ilvl="0">
      <w:start w:val="20"/>
      <w:numFmt w:val="decimal"/>
      <w:lvlText w:val="%1"/>
      <w:lvlJc w:val="left"/>
      <w:pPr>
        <w:ind w:left="495" w:hanging="495"/>
      </w:pPr>
      <w:rPr>
        <w:rFonts w:hint="default"/>
      </w:rPr>
    </w:lvl>
    <w:lvl w:ilvl="1">
      <w:start w:val="1"/>
      <w:numFmt w:val="decimal"/>
      <w:lvlText w:val="%2."/>
      <w:lvlJc w:val="left"/>
      <w:pPr>
        <w:ind w:left="495" w:hanging="49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C2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0F1607"/>
    <w:multiLevelType w:val="multilevel"/>
    <w:tmpl w:val="ABE29DF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2A2C76"/>
    <w:multiLevelType w:val="hybridMultilevel"/>
    <w:tmpl w:val="563A6B8E"/>
    <w:lvl w:ilvl="0" w:tplc="B08222AA">
      <w:start w:val="1"/>
      <w:numFmt w:val="decimal"/>
      <w:lvlText w:val="%1."/>
      <w:lvlJc w:val="left"/>
      <w:pPr>
        <w:ind w:left="458" w:hanging="360"/>
      </w:pPr>
      <w:rPr>
        <w:rFonts w:hint="default"/>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25">
    <w:nsid w:val="69327A1A"/>
    <w:multiLevelType w:val="multilevel"/>
    <w:tmpl w:val="A2DA37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4C5179"/>
    <w:multiLevelType w:val="hybridMultilevel"/>
    <w:tmpl w:val="256621B4"/>
    <w:lvl w:ilvl="0" w:tplc="08090001">
      <w:start w:val="1"/>
      <w:numFmt w:val="bullet"/>
      <w:lvlText w:val=""/>
      <w:lvlJc w:val="left"/>
      <w:pPr>
        <w:ind w:left="502" w:hanging="360"/>
      </w:pPr>
      <w:rPr>
        <w:rFonts w:ascii="Symbol" w:hAnsi="Symbol" w:hint="default"/>
      </w:rPr>
    </w:lvl>
    <w:lvl w:ilvl="1" w:tplc="D5327652">
      <w:numFmt w:val="bullet"/>
      <w:lvlText w:val="•"/>
      <w:lvlJc w:val="left"/>
      <w:pPr>
        <w:ind w:left="502" w:hanging="360"/>
      </w:pPr>
      <w:rPr>
        <w:rFonts w:ascii="Arial" w:eastAsiaTheme="minorHAnsi" w:hAnsi="Arial" w:cs="Aria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6D6332F8"/>
    <w:multiLevelType w:val="hybridMultilevel"/>
    <w:tmpl w:val="554EE92E"/>
    <w:lvl w:ilvl="0" w:tplc="3C76DFC2">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A0CBB"/>
    <w:multiLevelType w:val="multilevel"/>
    <w:tmpl w:val="A136156A"/>
    <w:lvl w:ilvl="0">
      <w:start w:val="3"/>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644AF7"/>
    <w:multiLevelType w:val="hybridMultilevel"/>
    <w:tmpl w:val="4ABEABAE"/>
    <w:lvl w:ilvl="0" w:tplc="DBF007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DB3B66"/>
    <w:multiLevelType w:val="hybridMultilevel"/>
    <w:tmpl w:val="01988A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9"/>
  </w:num>
  <w:num w:numId="2">
    <w:abstractNumId w:val="21"/>
  </w:num>
  <w:num w:numId="3">
    <w:abstractNumId w:val="8"/>
  </w:num>
  <w:num w:numId="4">
    <w:abstractNumId w:val="27"/>
  </w:num>
  <w:num w:numId="5">
    <w:abstractNumId w:val="6"/>
  </w:num>
  <w:num w:numId="6">
    <w:abstractNumId w:val="3"/>
  </w:num>
  <w:num w:numId="7">
    <w:abstractNumId w:val="19"/>
  </w:num>
  <w:num w:numId="8">
    <w:abstractNumId w:val="30"/>
  </w:num>
  <w:num w:numId="9">
    <w:abstractNumId w:val="25"/>
  </w:num>
  <w:num w:numId="10">
    <w:abstractNumId w:val="12"/>
  </w:num>
  <w:num w:numId="11">
    <w:abstractNumId w:val="7"/>
  </w:num>
  <w:num w:numId="12">
    <w:abstractNumId w:val="2"/>
  </w:num>
  <w:num w:numId="13">
    <w:abstractNumId w:val="5"/>
  </w:num>
  <w:num w:numId="14">
    <w:abstractNumId w:val="24"/>
  </w:num>
  <w:num w:numId="15">
    <w:abstractNumId w:val="23"/>
  </w:num>
  <w:num w:numId="16">
    <w:abstractNumId w:val="4"/>
  </w:num>
  <w:num w:numId="17">
    <w:abstractNumId w:val="18"/>
  </w:num>
  <w:num w:numId="18">
    <w:abstractNumId w:val="20"/>
  </w:num>
  <w:num w:numId="19">
    <w:abstractNumId w:val="13"/>
  </w:num>
  <w:num w:numId="20">
    <w:abstractNumId w:val="17"/>
  </w:num>
  <w:num w:numId="21">
    <w:abstractNumId w:val="10"/>
  </w:num>
  <w:num w:numId="22">
    <w:abstractNumId w:val="9"/>
  </w:num>
  <w:num w:numId="23">
    <w:abstractNumId w:val="1"/>
  </w:num>
  <w:num w:numId="24">
    <w:abstractNumId w:val="16"/>
  </w:num>
  <w:num w:numId="25">
    <w:abstractNumId w:val="15"/>
  </w:num>
  <w:num w:numId="26">
    <w:abstractNumId w:val="0"/>
  </w:num>
  <w:num w:numId="27">
    <w:abstractNumId w:val="26"/>
  </w:num>
  <w:num w:numId="28">
    <w:abstractNumId w:val="22"/>
  </w:num>
  <w:num w:numId="29">
    <w:abstractNumId w:val="28"/>
  </w:num>
  <w:num w:numId="30">
    <w:abstractNumId w:val="1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8"/>
    <w:rsid w:val="00000E57"/>
    <w:rsid w:val="00003C6E"/>
    <w:rsid w:val="00003D18"/>
    <w:rsid w:val="000040BC"/>
    <w:rsid w:val="00012CF8"/>
    <w:rsid w:val="00020D11"/>
    <w:rsid w:val="00023C40"/>
    <w:rsid w:val="000356BE"/>
    <w:rsid w:val="00054922"/>
    <w:rsid w:val="0006521C"/>
    <w:rsid w:val="00065CE4"/>
    <w:rsid w:val="00067405"/>
    <w:rsid w:val="00076DCA"/>
    <w:rsid w:val="0008247A"/>
    <w:rsid w:val="000866C6"/>
    <w:rsid w:val="00087327"/>
    <w:rsid w:val="00090EF1"/>
    <w:rsid w:val="0009161E"/>
    <w:rsid w:val="000C12DC"/>
    <w:rsid w:val="000D5376"/>
    <w:rsid w:val="000D6FCC"/>
    <w:rsid w:val="000E19AB"/>
    <w:rsid w:val="000E3164"/>
    <w:rsid w:val="000F1030"/>
    <w:rsid w:val="000F54C8"/>
    <w:rsid w:val="000F5D06"/>
    <w:rsid w:val="000F7328"/>
    <w:rsid w:val="00105542"/>
    <w:rsid w:val="00107CD8"/>
    <w:rsid w:val="0011136C"/>
    <w:rsid w:val="00137A65"/>
    <w:rsid w:val="00152D4C"/>
    <w:rsid w:val="0015551B"/>
    <w:rsid w:val="0017278D"/>
    <w:rsid w:val="001801A6"/>
    <w:rsid w:val="001818B8"/>
    <w:rsid w:val="001A6BC0"/>
    <w:rsid w:val="001B182E"/>
    <w:rsid w:val="001B63DA"/>
    <w:rsid w:val="001C52C1"/>
    <w:rsid w:val="001C5D6F"/>
    <w:rsid w:val="001D3ACE"/>
    <w:rsid w:val="001D4E29"/>
    <w:rsid w:val="001E19C7"/>
    <w:rsid w:val="002020AC"/>
    <w:rsid w:val="00211FEB"/>
    <w:rsid w:val="00231D71"/>
    <w:rsid w:val="00235B77"/>
    <w:rsid w:val="002664AB"/>
    <w:rsid w:val="00274955"/>
    <w:rsid w:val="00274A32"/>
    <w:rsid w:val="0027613A"/>
    <w:rsid w:val="00280CC9"/>
    <w:rsid w:val="00296137"/>
    <w:rsid w:val="002A05AB"/>
    <w:rsid w:val="002A1638"/>
    <w:rsid w:val="002B3071"/>
    <w:rsid w:val="002B7B77"/>
    <w:rsid w:val="002D35FB"/>
    <w:rsid w:val="002F3351"/>
    <w:rsid w:val="00314581"/>
    <w:rsid w:val="00316725"/>
    <w:rsid w:val="00333DFC"/>
    <w:rsid w:val="0035620A"/>
    <w:rsid w:val="00356C68"/>
    <w:rsid w:val="00390FA2"/>
    <w:rsid w:val="00392FC2"/>
    <w:rsid w:val="003945A8"/>
    <w:rsid w:val="003956B3"/>
    <w:rsid w:val="0039590C"/>
    <w:rsid w:val="003A1F14"/>
    <w:rsid w:val="003A3A1D"/>
    <w:rsid w:val="003A7A9E"/>
    <w:rsid w:val="003A7F20"/>
    <w:rsid w:val="003B2537"/>
    <w:rsid w:val="003B586D"/>
    <w:rsid w:val="003C1F55"/>
    <w:rsid w:val="003C24B4"/>
    <w:rsid w:val="003C4159"/>
    <w:rsid w:val="003C5ADB"/>
    <w:rsid w:val="003D10C3"/>
    <w:rsid w:val="003D3637"/>
    <w:rsid w:val="003D4EBA"/>
    <w:rsid w:val="003E6041"/>
    <w:rsid w:val="003E73EC"/>
    <w:rsid w:val="003F2A17"/>
    <w:rsid w:val="003F4550"/>
    <w:rsid w:val="003F65DD"/>
    <w:rsid w:val="003F6BDB"/>
    <w:rsid w:val="004038B5"/>
    <w:rsid w:val="00404BA7"/>
    <w:rsid w:val="0040625A"/>
    <w:rsid w:val="0041409F"/>
    <w:rsid w:val="004174C8"/>
    <w:rsid w:val="00421F92"/>
    <w:rsid w:val="0042361C"/>
    <w:rsid w:val="00426133"/>
    <w:rsid w:val="004419E4"/>
    <w:rsid w:val="00454782"/>
    <w:rsid w:val="00455135"/>
    <w:rsid w:val="00464372"/>
    <w:rsid w:val="004857CB"/>
    <w:rsid w:val="00496A17"/>
    <w:rsid w:val="004A099C"/>
    <w:rsid w:val="004A33A2"/>
    <w:rsid w:val="004E4E47"/>
    <w:rsid w:val="004F1516"/>
    <w:rsid w:val="005141E4"/>
    <w:rsid w:val="00523AC1"/>
    <w:rsid w:val="005331AC"/>
    <w:rsid w:val="0053568F"/>
    <w:rsid w:val="00537872"/>
    <w:rsid w:val="00541ED3"/>
    <w:rsid w:val="00547347"/>
    <w:rsid w:val="00572AB7"/>
    <w:rsid w:val="00576930"/>
    <w:rsid w:val="0057713B"/>
    <w:rsid w:val="005817F6"/>
    <w:rsid w:val="00584DDF"/>
    <w:rsid w:val="005855E5"/>
    <w:rsid w:val="0059015F"/>
    <w:rsid w:val="00594AE3"/>
    <w:rsid w:val="005B3524"/>
    <w:rsid w:val="005C497E"/>
    <w:rsid w:val="005E327C"/>
    <w:rsid w:val="005F014F"/>
    <w:rsid w:val="005F0514"/>
    <w:rsid w:val="00615251"/>
    <w:rsid w:val="00625530"/>
    <w:rsid w:val="00626B7A"/>
    <w:rsid w:val="006332FE"/>
    <w:rsid w:val="006347F6"/>
    <w:rsid w:val="006354E1"/>
    <w:rsid w:val="00643DC4"/>
    <w:rsid w:val="006648F3"/>
    <w:rsid w:val="00677688"/>
    <w:rsid w:val="006926B9"/>
    <w:rsid w:val="006A15F4"/>
    <w:rsid w:val="006A6CA0"/>
    <w:rsid w:val="006C1768"/>
    <w:rsid w:val="006E7E38"/>
    <w:rsid w:val="00733C51"/>
    <w:rsid w:val="00736139"/>
    <w:rsid w:val="00745E4B"/>
    <w:rsid w:val="0076154C"/>
    <w:rsid w:val="0076732F"/>
    <w:rsid w:val="0077395D"/>
    <w:rsid w:val="00777BC8"/>
    <w:rsid w:val="00783FF2"/>
    <w:rsid w:val="007D0EBC"/>
    <w:rsid w:val="007D6323"/>
    <w:rsid w:val="007E0422"/>
    <w:rsid w:val="007E06A3"/>
    <w:rsid w:val="007E134B"/>
    <w:rsid w:val="007E389B"/>
    <w:rsid w:val="007E3BF3"/>
    <w:rsid w:val="0080009F"/>
    <w:rsid w:val="008035B9"/>
    <w:rsid w:val="008115C4"/>
    <w:rsid w:val="0083369C"/>
    <w:rsid w:val="0083609B"/>
    <w:rsid w:val="00841691"/>
    <w:rsid w:val="00841DF6"/>
    <w:rsid w:val="008660D1"/>
    <w:rsid w:val="00874947"/>
    <w:rsid w:val="0088265E"/>
    <w:rsid w:val="0088761E"/>
    <w:rsid w:val="008A754D"/>
    <w:rsid w:val="008B2B86"/>
    <w:rsid w:val="008B3EE4"/>
    <w:rsid w:val="008D2059"/>
    <w:rsid w:val="008E4B8A"/>
    <w:rsid w:val="008F192B"/>
    <w:rsid w:val="008F6A59"/>
    <w:rsid w:val="00903249"/>
    <w:rsid w:val="00923B98"/>
    <w:rsid w:val="009352D3"/>
    <w:rsid w:val="009354BA"/>
    <w:rsid w:val="009372CE"/>
    <w:rsid w:val="009412AB"/>
    <w:rsid w:val="00985515"/>
    <w:rsid w:val="00995179"/>
    <w:rsid w:val="00995D37"/>
    <w:rsid w:val="009965AF"/>
    <w:rsid w:val="009A0E8D"/>
    <w:rsid w:val="009A6A7B"/>
    <w:rsid w:val="009A7BE8"/>
    <w:rsid w:val="009B29AF"/>
    <w:rsid w:val="009B35EA"/>
    <w:rsid w:val="009B4CC1"/>
    <w:rsid w:val="009D0841"/>
    <w:rsid w:val="009E24A6"/>
    <w:rsid w:val="009E6943"/>
    <w:rsid w:val="009F681E"/>
    <w:rsid w:val="00A017CE"/>
    <w:rsid w:val="00A1294B"/>
    <w:rsid w:val="00A523AF"/>
    <w:rsid w:val="00A568C8"/>
    <w:rsid w:val="00A60AE7"/>
    <w:rsid w:val="00A67D27"/>
    <w:rsid w:val="00A700A0"/>
    <w:rsid w:val="00A773DF"/>
    <w:rsid w:val="00A925E3"/>
    <w:rsid w:val="00A95706"/>
    <w:rsid w:val="00A97909"/>
    <w:rsid w:val="00A97ACE"/>
    <w:rsid w:val="00AA0791"/>
    <w:rsid w:val="00AA12C8"/>
    <w:rsid w:val="00AA624C"/>
    <w:rsid w:val="00AB75AF"/>
    <w:rsid w:val="00AC519D"/>
    <w:rsid w:val="00AC63D7"/>
    <w:rsid w:val="00AD065A"/>
    <w:rsid w:val="00AF5D3B"/>
    <w:rsid w:val="00AF618B"/>
    <w:rsid w:val="00B00A93"/>
    <w:rsid w:val="00B11265"/>
    <w:rsid w:val="00B3299A"/>
    <w:rsid w:val="00B3647C"/>
    <w:rsid w:val="00B41974"/>
    <w:rsid w:val="00B5316B"/>
    <w:rsid w:val="00B54353"/>
    <w:rsid w:val="00B5477E"/>
    <w:rsid w:val="00B63F9B"/>
    <w:rsid w:val="00B64FD8"/>
    <w:rsid w:val="00B75B83"/>
    <w:rsid w:val="00B7667D"/>
    <w:rsid w:val="00B80246"/>
    <w:rsid w:val="00B81092"/>
    <w:rsid w:val="00B9102F"/>
    <w:rsid w:val="00B9463C"/>
    <w:rsid w:val="00B949F2"/>
    <w:rsid w:val="00BA4A54"/>
    <w:rsid w:val="00BC271E"/>
    <w:rsid w:val="00BC2DD5"/>
    <w:rsid w:val="00BC31DB"/>
    <w:rsid w:val="00BD400C"/>
    <w:rsid w:val="00BD7EB1"/>
    <w:rsid w:val="00BE571B"/>
    <w:rsid w:val="00BF11B0"/>
    <w:rsid w:val="00BF2233"/>
    <w:rsid w:val="00C33C77"/>
    <w:rsid w:val="00C4446A"/>
    <w:rsid w:val="00C538D0"/>
    <w:rsid w:val="00C56719"/>
    <w:rsid w:val="00C643C6"/>
    <w:rsid w:val="00C64C43"/>
    <w:rsid w:val="00C654D2"/>
    <w:rsid w:val="00C706E4"/>
    <w:rsid w:val="00C7750E"/>
    <w:rsid w:val="00C8055A"/>
    <w:rsid w:val="00CA32D1"/>
    <w:rsid w:val="00CC2411"/>
    <w:rsid w:val="00CC4A90"/>
    <w:rsid w:val="00CC6A96"/>
    <w:rsid w:val="00CD25F5"/>
    <w:rsid w:val="00CD5FA0"/>
    <w:rsid w:val="00CE1649"/>
    <w:rsid w:val="00CE2953"/>
    <w:rsid w:val="00CF2BDB"/>
    <w:rsid w:val="00CF6A38"/>
    <w:rsid w:val="00D0566D"/>
    <w:rsid w:val="00D273EB"/>
    <w:rsid w:val="00D37C6B"/>
    <w:rsid w:val="00D414D0"/>
    <w:rsid w:val="00D43025"/>
    <w:rsid w:val="00D462D3"/>
    <w:rsid w:val="00D50C69"/>
    <w:rsid w:val="00D55050"/>
    <w:rsid w:val="00D70937"/>
    <w:rsid w:val="00D70DDE"/>
    <w:rsid w:val="00D74A74"/>
    <w:rsid w:val="00D77861"/>
    <w:rsid w:val="00D86F84"/>
    <w:rsid w:val="00D912CA"/>
    <w:rsid w:val="00D9226D"/>
    <w:rsid w:val="00DA4CC6"/>
    <w:rsid w:val="00DB17A8"/>
    <w:rsid w:val="00DB5F96"/>
    <w:rsid w:val="00DC6465"/>
    <w:rsid w:val="00DF0620"/>
    <w:rsid w:val="00E05014"/>
    <w:rsid w:val="00E13D2C"/>
    <w:rsid w:val="00E16D39"/>
    <w:rsid w:val="00E16FCB"/>
    <w:rsid w:val="00E250EF"/>
    <w:rsid w:val="00E57EF2"/>
    <w:rsid w:val="00E70D58"/>
    <w:rsid w:val="00E8009B"/>
    <w:rsid w:val="00EA5D0C"/>
    <w:rsid w:val="00ED422F"/>
    <w:rsid w:val="00ED5015"/>
    <w:rsid w:val="00EF2024"/>
    <w:rsid w:val="00EF2CA9"/>
    <w:rsid w:val="00F137FE"/>
    <w:rsid w:val="00F3017C"/>
    <w:rsid w:val="00F306F0"/>
    <w:rsid w:val="00F360A6"/>
    <w:rsid w:val="00F47AB7"/>
    <w:rsid w:val="00F63833"/>
    <w:rsid w:val="00F65447"/>
    <w:rsid w:val="00F662BD"/>
    <w:rsid w:val="00F75AA7"/>
    <w:rsid w:val="00F761F9"/>
    <w:rsid w:val="00F7799F"/>
    <w:rsid w:val="00FA0623"/>
    <w:rsid w:val="00FB2550"/>
    <w:rsid w:val="00FB4C03"/>
    <w:rsid w:val="00FC10FF"/>
    <w:rsid w:val="00FE2126"/>
    <w:rsid w:val="00FE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38"/>
    <w:pPr>
      <w:spacing w:after="160" w:line="259" w:lineRule="auto"/>
    </w:pPr>
    <w:rPr>
      <w:rFonts w:ascii="Trebuchet MS" w:eastAsiaTheme="minorHAnsi" w:hAnsi="Trebuchet MS"/>
      <w:color w:val="000000" w:themeColor="text1"/>
      <w:sz w:val="22"/>
      <w:szCs w:val="22"/>
      <w:lang w:eastAsia="en-US"/>
    </w:rPr>
  </w:style>
  <w:style w:type="paragraph" w:styleId="Heading2">
    <w:name w:val="heading 2"/>
    <w:basedOn w:val="Normal"/>
    <w:next w:val="Normal"/>
    <w:link w:val="Heading2Char"/>
    <w:unhideWhenUsed/>
    <w:qFormat/>
    <w:rsid w:val="00B00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38"/>
    <w:pPr>
      <w:spacing w:after="0" w:line="240" w:lineRule="auto"/>
      <w:ind w:left="720"/>
    </w:pPr>
    <w:rPr>
      <w:rFonts w:ascii="Times New Roman" w:eastAsia="Times New Roman" w:hAnsi="Times New Roman"/>
      <w:lang w:eastAsia="en-GB"/>
    </w:rPr>
  </w:style>
  <w:style w:type="paragraph" w:styleId="BalloonText">
    <w:name w:val="Balloon Text"/>
    <w:basedOn w:val="Normal"/>
    <w:link w:val="BalloonTextChar"/>
    <w:semiHidden/>
    <w:unhideWhenUsed/>
    <w:rsid w:val="0010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7CD8"/>
    <w:rPr>
      <w:rFonts w:ascii="Tahoma" w:eastAsiaTheme="minorHAnsi" w:hAnsi="Tahoma" w:cs="Tahoma"/>
      <w:color w:val="000000" w:themeColor="text1"/>
      <w:sz w:val="16"/>
      <w:szCs w:val="16"/>
      <w:lang w:eastAsia="en-US"/>
    </w:rPr>
  </w:style>
  <w:style w:type="character" w:customStyle="1" w:styleId="Heading2Char">
    <w:name w:val="Heading 2 Char"/>
    <w:basedOn w:val="DefaultParagraphFont"/>
    <w:link w:val="Heading2"/>
    <w:rsid w:val="00B00A9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nhideWhenUsed/>
    <w:rsid w:val="005141E4"/>
    <w:pPr>
      <w:tabs>
        <w:tab w:val="center" w:pos="4513"/>
        <w:tab w:val="right" w:pos="9026"/>
      </w:tabs>
      <w:spacing w:after="0" w:line="240" w:lineRule="auto"/>
    </w:pPr>
  </w:style>
  <w:style w:type="character" w:customStyle="1" w:styleId="HeaderChar">
    <w:name w:val="Header Char"/>
    <w:basedOn w:val="DefaultParagraphFont"/>
    <w:link w:val="Header"/>
    <w:rsid w:val="005141E4"/>
    <w:rPr>
      <w:rFonts w:ascii="Trebuchet MS" w:eastAsiaTheme="minorHAnsi" w:hAnsi="Trebuchet MS"/>
      <w:color w:val="000000" w:themeColor="text1"/>
      <w:sz w:val="22"/>
      <w:szCs w:val="22"/>
      <w:lang w:eastAsia="en-US"/>
    </w:rPr>
  </w:style>
  <w:style w:type="paragraph" w:styleId="Footer">
    <w:name w:val="footer"/>
    <w:basedOn w:val="Normal"/>
    <w:link w:val="FooterChar"/>
    <w:unhideWhenUsed/>
    <w:rsid w:val="005141E4"/>
    <w:pPr>
      <w:tabs>
        <w:tab w:val="center" w:pos="4513"/>
        <w:tab w:val="right" w:pos="9026"/>
      </w:tabs>
      <w:spacing w:after="0" w:line="240" w:lineRule="auto"/>
    </w:pPr>
  </w:style>
  <w:style w:type="character" w:customStyle="1" w:styleId="FooterChar">
    <w:name w:val="Footer Char"/>
    <w:basedOn w:val="DefaultParagraphFont"/>
    <w:link w:val="Footer"/>
    <w:rsid w:val="005141E4"/>
    <w:rPr>
      <w:rFonts w:ascii="Trebuchet MS" w:eastAsiaTheme="minorHAnsi" w:hAnsi="Trebuchet MS"/>
      <w:color w:val="000000" w:themeColor="text1"/>
      <w:sz w:val="22"/>
      <w:szCs w:val="22"/>
      <w:lang w:eastAsia="en-US"/>
    </w:rPr>
  </w:style>
  <w:style w:type="character" w:styleId="CommentReference">
    <w:name w:val="annotation reference"/>
    <w:basedOn w:val="DefaultParagraphFont"/>
    <w:semiHidden/>
    <w:unhideWhenUsed/>
    <w:rsid w:val="001801A6"/>
    <w:rPr>
      <w:sz w:val="16"/>
      <w:szCs w:val="16"/>
    </w:rPr>
  </w:style>
  <w:style w:type="paragraph" w:styleId="CommentText">
    <w:name w:val="annotation text"/>
    <w:basedOn w:val="Normal"/>
    <w:link w:val="CommentTextChar"/>
    <w:semiHidden/>
    <w:unhideWhenUsed/>
    <w:rsid w:val="001801A6"/>
    <w:pPr>
      <w:spacing w:line="240" w:lineRule="auto"/>
    </w:pPr>
    <w:rPr>
      <w:sz w:val="20"/>
      <w:szCs w:val="20"/>
    </w:rPr>
  </w:style>
  <w:style w:type="character" w:customStyle="1" w:styleId="CommentTextChar">
    <w:name w:val="Comment Text Char"/>
    <w:basedOn w:val="DefaultParagraphFont"/>
    <w:link w:val="CommentText"/>
    <w:semiHidden/>
    <w:rsid w:val="001801A6"/>
    <w:rPr>
      <w:rFonts w:ascii="Trebuchet MS" w:eastAsiaTheme="minorHAnsi" w:hAnsi="Trebuchet MS"/>
      <w:color w:val="000000" w:themeColor="text1"/>
      <w:lang w:eastAsia="en-US"/>
    </w:rPr>
  </w:style>
  <w:style w:type="paragraph" w:styleId="CommentSubject">
    <w:name w:val="annotation subject"/>
    <w:basedOn w:val="CommentText"/>
    <w:next w:val="CommentText"/>
    <w:link w:val="CommentSubjectChar"/>
    <w:semiHidden/>
    <w:unhideWhenUsed/>
    <w:rsid w:val="001801A6"/>
    <w:rPr>
      <w:b/>
      <w:bCs/>
    </w:rPr>
  </w:style>
  <w:style w:type="character" w:customStyle="1" w:styleId="CommentSubjectChar">
    <w:name w:val="Comment Subject Char"/>
    <w:basedOn w:val="CommentTextChar"/>
    <w:link w:val="CommentSubject"/>
    <w:semiHidden/>
    <w:rsid w:val="001801A6"/>
    <w:rPr>
      <w:rFonts w:ascii="Trebuchet MS" w:eastAsiaTheme="minorHAnsi" w:hAnsi="Trebuchet MS"/>
      <w:b/>
      <w:bCs/>
      <w:color w:val="000000" w:themeColor="text1"/>
      <w:lang w:eastAsia="en-US"/>
    </w:rPr>
  </w:style>
  <w:style w:type="paragraph" w:customStyle="1" w:styleId="Default">
    <w:name w:val="Default"/>
    <w:rsid w:val="000F5D06"/>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AA12C8"/>
    <w:rPr>
      <w:color w:val="0000FF" w:themeColor="hyperlink"/>
      <w:u w:val="single"/>
    </w:rPr>
  </w:style>
  <w:style w:type="character" w:styleId="FollowedHyperlink">
    <w:name w:val="FollowedHyperlink"/>
    <w:basedOn w:val="DefaultParagraphFont"/>
    <w:uiPriority w:val="99"/>
    <w:semiHidden/>
    <w:unhideWhenUsed/>
    <w:rsid w:val="00AA12C8"/>
    <w:rPr>
      <w:color w:val="800080" w:themeColor="followedHyperlink"/>
      <w:u w:val="single"/>
    </w:rPr>
  </w:style>
  <w:style w:type="table" w:styleId="TableGrid">
    <w:name w:val="Table Grid"/>
    <w:basedOn w:val="TableNormal"/>
    <w:uiPriority w:val="59"/>
    <w:rsid w:val="00A6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0A6"/>
    <w:rPr>
      <w:rFonts w:ascii="Trebuchet MS" w:eastAsiaTheme="minorHAnsi" w:hAnsi="Trebuchet MS"/>
      <w:color w:val="000000" w:themeColor="text1"/>
      <w:sz w:val="22"/>
      <w:szCs w:val="22"/>
      <w:lang w:eastAsia="en-US"/>
    </w:rPr>
  </w:style>
  <w:style w:type="numbering" w:customStyle="1" w:styleId="NoList1">
    <w:name w:val="No List1"/>
    <w:next w:val="NoList"/>
    <w:uiPriority w:val="99"/>
    <w:semiHidden/>
    <w:unhideWhenUsed/>
    <w:rsid w:val="008E4B8A"/>
  </w:style>
  <w:style w:type="character" w:styleId="PageNumber">
    <w:name w:val="page number"/>
    <w:basedOn w:val="DefaultParagraphFont"/>
    <w:rsid w:val="008E4B8A"/>
  </w:style>
  <w:style w:type="paragraph" w:styleId="NormalWeb">
    <w:name w:val="Normal (Web)"/>
    <w:basedOn w:val="Normal"/>
    <w:rsid w:val="008E4B8A"/>
    <w:pPr>
      <w:spacing w:before="100" w:beforeAutospacing="1" w:after="100" w:afterAutospacing="1" w:line="240" w:lineRule="auto"/>
    </w:pPr>
    <w:rPr>
      <w:rFonts w:ascii="Times New Roman" w:eastAsia="Times New Roman" w:hAnsi="Times New Roman"/>
      <w:color w:val="auto"/>
      <w:sz w:val="24"/>
      <w:szCs w:val="24"/>
      <w:lang w:eastAsia="en-GB"/>
    </w:rPr>
  </w:style>
  <w:style w:type="table" w:customStyle="1" w:styleId="TableGrid1">
    <w:name w:val="Table Grid1"/>
    <w:basedOn w:val="TableNormal"/>
    <w:next w:val="TableGrid"/>
    <w:rsid w:val="008E4B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38"/>
    <w:pPr>
      <w:spacing w:after="160" w:line="259" w:lineRule="auto"/>
    </w:pPr>
    <w:rPr>
      <w:rFonts w:ascii="Trebuchet MS" w:eastAsiaTheme="minorHAnsi" w:hAnsi="Trebuchet MS"/>
      <w:color w:val="000000" w:themeColor="text1"/>
      <w:sz w:val="22"/>
      <w:szCs w:val="22"/>
      <w:lang w:eastAsia="en-US"/>
    </w:rPr>
  </w:style>
  <w:style w:type="paragraph" w:styleId="Heading2">
    <w:name w:val="heading 2"/>
    <w:basedOn w:val="Normal"/>
    <w:next w:val="Normal"/>
    <w:link w:val="Heading2Char"/>
    <w:unhideWhenUsed/>
    <w:qFormat/>
    <w:rsid w:val="00B00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38"/>
    <w:pPr>
      <w:spacing w:after="0" w:line="240" w:lineRule="auto"/>
      <w:ind w:left="720"/>
    </w:pPr>
    <w:rPr>
      <w:rFonts w:ascii="Times New Roman" w:eastAsia="Times New Roman" w:hAnsi="Times New Roman"/>
      <w:lang w:eastAsia="en-GB"/>
    </w:rPr>
  </w:style>
  <w:style w:type="paragraph" w:styleId="BalloonText">
    <w:name w:val="Balloon Text"/>
    <w:basedOn w:val="Normal"/>
    <w:link w:val="BalloonTextChar"/>
    <w:semiHidden/>
    <w:unhideWhenUsed/>
    <w:rsid w:val="0010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07CD8"/>
    <w:rPr>
      <w:rFonts w:ascii="Tahoma" w:eastAsiaTheme="minorHAnsi" w:hAnsi="Tahoma" w:cs="Tahoma"/>
      <w:color w:val="000000" w:themeColor="text1"/>
      <w:sz w:val="16"/>
      <w:szCs w:val="16"/>
      <w:lang w:eastAsia="en-US"/>
    </w:rPr>
  </w:style>
  <w:style w:type="character" w:customStyle="1" w:styleId="Heading2Char">
    <w:name w:val="Heading 2 Char"/>
    <w:basedOn w:val="DefaultParagraphFont"/>
    <w:link w:val="Heading2"/>
    <w:rsid w:val="00B00A9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nhideWhenUsed/>
    <w:rsid w:val="005141E4"/>
    <w:pPr>
      <w:tabs>
        <w:tab w:val="center" w:pos="4513"/>
        <w:tab w:val="right" w:pos="9026"/>
      </w:tabs>
      <w:spacing w:after="0" w:line="240" w:lineRule="auto"/>
    </w:pPr>
  </w:style>
  <w:style w:type="character" w:customStyle="1" w:styleId="HeaderChar">
    <w:name w:val="Header Char"/>
    <w:basedOn w:val="DefaultParagraphFont"/>
    <w:link w:val="Header"/>
    <w:rsid w:val="005141E4"/>
    <w:rPr>
      <w:rFonts w:ascii="Trebuchet MS" w:eastAsiaTheme="minorHAnsi" w:hAnsi="Trebuchet MS"/>
      <w:color w:val="000000" w:themeColor="text1"/>
      <w:sz w:val="22"/>
      <w:szCs w:val="22"/>
      <w:lang w:eastAsia="en-US"/>
    </w:rPr>
  </w:style>
  <w:style w:type="paragraph" w:styleId="Footer">
    <w:name w:val="footer"/>
    <w:basedOn w:val="Normal"/>
    <w:link w:val="FooterChar"/>
    <w:unhideWhenUsed/>
    <w:rsid w:val="005141E4"/>
    <w:pPr>
      <w:tabs>
        <w:tab w:val="center" w:pos="4513"/>
        <w:tab w:val="right" w:pos="9026"/>
      </w:tabs>
      <w:spacing w:after="0" w:line="240" w:lineRule="auto"/>
    </w:pPr>
  </w:style>
  <w:style w:type="character" w:customStyle="1" w:styleId="FooterChar">
    <w:name w:val="Footer Char"/>
    <w:basedOn w:val="DefaultParagraphFont"/>
    <w:link w:val="Footer"/>
    <w:rsid w:val="005141E4"/>
    <w:rPr>
      <w:rFonts w:ascii="Trebuchet MS" w:eastAsiaTheme="minorHAnsi" w:hAnsi="Trebuchet MS"/>
      <w:color w:val="000000" w:themeColor="text1"/>
      <w:sz w:val="22"/>
      <w:szCs w:val="22"/>
      <w:lang w:eastAsia="en-US"/>
    </w:rPr>
  </w:style>
  <w:style w:type="character" w:styleId="CommentReference">
    <w:name w:val="annotation reference"/>
    <w:basedOn w:val="DefaultParagraphFont"/>
    <w:semiHidden/>
    <w:unhideWhenUsed/>
    <w:rsid w:val="001801A6"/>
    <w:rPr>
      <w:sz w:val="16"/>
      <w:szCs w:val="16"/>
    </w:rPr>
  </w:style>
  <w:style w:type="paragraph" w:styleId="CommentText">
    <w:name w:val="annotation text"/>
    <w:basedOn w:val="Normal"/>
    <w:link w:val="CommentTextChar"/>
    <w:semiHidden/>
    <w:unhideWhenUsed/>
    <w:rsid w:val="001801A6"/>
    <w:pPr>
      <w:spacing w:line="240" w:lineRule="auto"/>
    </w:pPr>
    <w:rPr>
      <w:sz w:val="20"/>
      <w:szCs w:val="20"/>
    </w:rPr>
  </w:style>
  <w:style w:type="character" w:customStyle="1" w:styleId="CommentTextChar">
    <w:name w:val="Comment Text Char"/>
    <w:basedOn w:val="DefaultParagraphFont"/>
    <w:link w:val="CommentText"/>
    <w:semiHidden/>
    <w:rsid w:val="001801A6"/>
    <w:rPr>
      <w:rFonts w:ascii="Trebuchet MS" w:eastAsiaTheme="minorHAnsi" w:hAnsi="Trebuchet MS"/>
      <w:color w:val="000000" w:themeColor="text1"/>
      <w:lang w:eastAsia="en-US"/>
    </w:rPr>
  </w:style>
  <w:style w:type="paragraph" w:styleId="CommentSubject">
    <w:name w:val="annotation subject"/>
    <w:basedOn w:val="CommentText"/>
    <w:next w:val="CommentText"/>
    <w:link w:val="CommentSubjectChar"/>
    <w:semiHidden/>
    <w:unhideWhenUsed/>
    <w:rsid w:val="001801A6"/>
    <w:rPr>
      <w:b/>
      <w:bCs/>
    </w:rPr>
  </w:style>
  <w:style w:type="character" w:customStyle="1" w:styleId="CommentSubjectChar">
    <w:name w:val="Comment Subject Char"/>
    <w:basedOn w:val="CommentTextChar"/>
    <w:link w:val="CommentSubject"/>
    <w:semiHidden/>
    <w:rsid w:val="001801A6"/>
    <w:rPr>
      <w:rFonts w:ascii="Trebuchet MS" w:eastAsiaTheme="minorHAnsi" w:hAnsi="Trebuchet MS"/>
      <w:b/>
      <w:bCs/>
      <w:color w:val="000000" w:themeColor="text1"/>
      <w:lang w:eastAsia="en-US"/>
    </w:rPr>
  </w:style>
  <w:style w:type="paragraph" w:customStyle="1" w:styleId="Default">
    <w:name w:val="Default"/>
    <w:rsid w:val="000F5D06"/>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AA12C8"/>
    <w:rPr>
      <w:color w:val="0000FF" w:themeColor="hyperlink"/>
      <w:u w:val="single"/>
    </w:rPr>
  </w:style>
  <w:style w:type="character" w:styleId="FollowedHyperlink">
    <w:name w:val="FollowedHyperlink"/>
    <w:basedOn w:val="DefaultParagraphFont"/>
    <w:uiPriority w:val="99"/>
    <w:semiHidden/>
    <w:unhideWhenUsed/>
    <w:rsid w:val="00AA12C8"/>
    <w:rPr>
      <w:color w:val="800080" w:themeColor="followedHyperlink"/>
      <w:u w:val="single"/>
    </w:rPr>
  </w:style>
  <w:style w:type="table" w:styleId="TableGrid">
    <w:name w:val="Table Grid"/>
    <w:basedOn w:val="TableNormal"/>
    <w:uiPriority w:val="59"/>
    <w:rsid w:val="00A6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60A6"/>
    <w:rPr>
      <w:rFonts w:ascii="Trebuchet MS" w:eastAsiaTheme="minorHAnsi" w:hAnsi="Trebuchet MS"/>
      <w:color w:val="000000" w:themeColor="text1"/>
      <w:sz w:val="22"/>
      <w:szCs w:val="22"/>
      <w:lang w:eastAsia="en-US"/>
    </w:rPr>
  </w:style>
  <w:style w:type="numbering" w:customStyle="1" w:styleId="NoList1">
    <w:name w:val="No List1"/>
    <w:next w:val="NoList"/>
    <w:uiPriority w:val="99"/>
    <w:semiHidden/>
    <w:unhideWhenUsed/>
    <w:rsid w:val="008E4B8A"/>
  </w:style>
  <w:style w:type="character" w:styleId="PageNumber">
    <w:name w:val="page number"/>
    <w:basedOn w:val="DefaultParagraphFont"/>
    <w:rsid w:val="008E4B8A"/>
  </w:style>
  <w:style w:type="paragraph" w:styleId="NormalWeb">
    <w:name w:val="Normal (Web)"/>
    <w:basedOn w:val="Normal"/>
    <w:rsid w:val="008E4B8A"/>
    <w:pPr>
      <w:spacing w:before="100" w:beforeAutospacing="1" w:after="100" w:afterAutospacing="1" w:line="240" w:lineRule="auto"/>
    </w:pPr>
    <w:rPr>
      <w:rFonts w:ascii="Times New Roman" w:eastAsia="Times New Roman" w:hAnsi="Times New Roman"/>
      <w:color w:val="auto"/>
      <w:sz w:val="24"/>
      <w:szCs w:val="24"/>
      <w:lang w:eastAsia="en-GB"/>
    </w:rPr>
  </w:style>
  <w:style w:type="table" w:customStyle="1" w:styleId="TableGrid1">
    <w:name w:val="Table Grid1"/>
    <w:basedOn w:val="TableNormal"/>
    <w:next w:val="TableGrid"/>
    <w:rsid w:val="008E4B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estsussexscb.org.uk/wp-content/uploads/Request-for-Support-form.doc" TargetMode="External"/><Relationship Id="rId26" Type="http://schemas.openxmlformats.org/officeDocument/2006/relationships/hyperlink" Target="mailto:CSEHUB@westsussex.gcsx.gov.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estsussexscb.org.uk/professionals/helping-you-work/" TargetMode="External"/><Relationship Id="rId34" Type="http://schemas.openxmlformats.org/officeDocument/2006/relationships/hyperlink" Target="https://www.rip.org.uk/resources/publications/practice-tools-and-guides/child-sexual-exploitation-practice-tool-2017-open-acces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estsussexscb.org.uk/wp-content/uploads/LSCB-CSE-Risk-assesment-Document-and-Behaviour-Chart-version-2.1-Feb17.docx" TargetMode="External"/><Relationship Id="rId25" Type="http://schemas.openxmlformats.org/officeDocument/2006/relationships/hyperlink" Target="mailto:MASH@westsussex.gcsx.gov.uk" TargetMode="External"/><Relationship Id="rId33" Type="http://schemas.openxmlformats.org/officeDocument/2006/relationships/hyperlink" Target="https://www.barnardos.org.uk/it_s_not_on_the_radar_report.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91903/CSE_Guidance_Core_Document_13.02.2017.pdf" TargetMode="External"/><Relationship Id="rId20" Type="http://schemas.openxmlformats.org/officeDocument/2006/relationships/hyperlink" Target="http://www.westsussexscb.org.uk/professionals/helping-you-work/" TargetMode="External"/><Relationship Id="rId29" Type="http://schemas.openxmlformats.org/officeDocument/2006/relationships/hyperlink" Target="http://paceuk.info/for-parents/support-for-par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estsussexscb.org.uk/professionals/helping-you-work/" TargetMode="External"/><Relationship Id="rId32" Type="http://schemas.openxmlformats.org/officeDocument/2006/relationships/hyperlink" Target="mailto:CSEHUB@westsussex.gscx.gov.uk"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westsussexscb.org.uk/professionals/helping-you-work/child-sexual-exploitation/" TargetMode="External"/><Relationship Id="rId23" Type="http://schemas.openxmlformats.org/officeDocument/2006/relationships/hyperlink" Target="http://www.westsussexscb.org.uk/professionals/helping-you-work/" TargetMode="External"/><Relationship Id="rId28" Type="http://schemas.openxmlformats.org/officeDocument/2006/relationships/hyperlink" Target="http://seenandheard.org.uk/" TargetMode="External"/><Relationship Id="rId36"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hyperlink" Target="http://www.westsussexscb.org.uk/professionals/helping-you-work/" TargetMode="External"/><Relationship Id="rId31" Type="http://schemas.openxmlformats.org/officeDocument/2006/relationships/hyperlink" Target="mailto:CSEHUB@westsussex.gcsx.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ussexchildprotection.procedures.org.uk/tkyyh/children-in-specific-circumstances/sexual-exploitation" TargetMode="External"/><Relationship Id="rId22" Type="http://schemas.openxmlformats.org/officeDocument/2006/relationships/hyperlink" Target="http://www.westsussexscb.org.uk/professionals/helping-you-work/" TargetMode="External"/><Relationship Id="rId27" Type="http://schemas.openxmlformats.org/officeDocument/2006/relationships/hyperlink" Target="http://www.nwgnetwork.org/" TargetMode="External"/><Relationship Id="rId30" Type="http://schemas.openxmlformats.org/officeDocument/2006/relationships/hyperlink" Target="http://www.nwgnetwork.org/for-parents/" TargetMode="External"/><Relationship Id="rId35"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01AEA03D3336E04DADF06AD05219A50F" ma:contentTypeVersion="0" ma:contentTypeDescription="" ma:contentTypeScope="" ma:versionID="cc60a706f3704e94589829e4961df27e">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e22f1ecb9d878404bcc856a2f218010d"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df3ef9b-ac16-4b68-bb9c-e18a0ed0dcaf}" ma:internalName="TaxCatchAll" ma:showField="CatchAllData" ma:web="a8963c5c-5ed1-4d73-8c16-62d9c7a5d4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df3ef9b-ac16-4b68-bb9c-e18a0ed0dcaf}" ma:internalName="TaxCatchAllLabel" ma:readOnly="true" ma:showField="CatchAllDataLabel" ma:web="a8963c5c-5ed1-4d73-8c16-62d9c7a5d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e444ef79-84cb-41b9-a90b-d1e23bd30ff9;2016-04-27 17:50:38;PENDINGCLASSIFICATION;WSCC Category:|False||PENDINGCLASSIFICATION|2016-04-27 17:50:38|UNDEFINED;False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53EB-B28D-4EDC-A58D-9C6B5955092E}">
  <ds:schemaRefs>
    <ds:schemaRef ds:uri="http://schemas.microsoft.com/sharepoint/events"/>
  </ds:schemaRefs>
</ds:datastoreItem>
</file>

<file path=customXml/itemProps2.xml><?xml version="1.0" encoding="utf-8"?>
<ds:datastoreItem xmlns:ds="http://schemas.openxmlformats.org/officeDocument/2006/customXml" ds:itemID="{6442071B-1A38-4EBF-8BD5-500CE08CF4DC}">
  <ds:schemaRefs>
    <ds:schemaRef ds:uri="Microsoft.SharePoint.Taxonomy.ContentTypeSync"/>
  </ds:schemaRefs>
</ds:datastoreItem>
</file>

<file path=customXml/itemProps3.xml><?xml version="1.0" encoding="utf-8"?>
<ds:datastoreItem xmlns:ds="http://schemas.openxmlformats.org/officeDocument/2006/customXml" ds:itemID="{C99A1839-E68B-4E05-A195-A74F0B1E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2CD67-E712-4372-8E38-5D0814136E54}">
  <ds:schemaRefs>
    <ds:schemaRef ds:uri="http://purl.org/dc/terms/"/>
    <ds:schemaRef ds:uri="http://purl.org/dc/dcmitype/"/>
    <ds:schemaRef ds:uri="http://schemas.microsoft.com/office/2006/documentManagement/types"/>
    <ds:schemaRef ds:uri="http://www.w3.org/XML/1998/namespace"/>
    <ds:schemaRef ds:uri="1209568c-8f7e-4a25-939e-4f22fd0c2b25"/>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infopath/2007/PartnerControls"/>
  </ds:schemaRefs>
</ds:datastoreItem>
</file>

<file path=customXml/itemProps5.xml><?xml version="1.0" encoding="utf-8"?>
<ds:datastoreItem xmlns:ds="http://schemas.openxmlformats.org/officeDocument/2006/customXml" ds:itemID="{3A2A6432-D2F1-491F-A539-A17492303AB4}">
  <ds:schemaRefs>
    <ds:schemaRef ds:uri="http://schemas.microsoft.com/sharepoint/v3/contenttype/forms"/>
  </ds:schemaRefs>
</ds:datastoreItem>
</file>

<file path=customXml/itemProps6.xml><?xml version="1.0" encoding="utf-8"?>
<ds:datastoreItem xmlns:ds="http://schemas.openxmlformats.org/officeDocument/2006/customXml" ds:itemID="{36F80B0A-6EEF-48EB-AD9A-8061C1AB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6246</Words>
  <Characters>35607</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dc:creator>
  <cp:lastModifiedBy>Elizabeth Leach</cp:lastModifiedBy>
  <cp:revision>2</cp:revision>
  <cp:lastPrinted>2016-09-13T08:54:00Z</cp:lastPrinted>
  <dcterms:created xsi:type="dcterms:W3CDTF">2017-03-20T15:01:00Z</dcterms:created>
  <dcterms:modified xsi:type="dcterms:W3CDTF">2017-03-20T15:01:00Z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0x01010008FB9B3217D433459C91B5CF793C1D790001AEA03D3336E04DADF06AD05219A50F</vt:lpwstr>
  </property>
  <property fmtid="{D5CDD505-2E9C-101B-9397-08002B2CF9AE}" pid="3" name="WSCC_x0020_Category">
    <vt:lpwstr/>
  </property>
  <property fmtid="{D5CDD505-2E9C-101B-9397-08002B2CF9AE}" pid="4" name="WSCC Category">
    <vt:lpwstr/>
  </property>
</Properties>
</file>