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EEA7D" w14:textId="77777777" w:rsidR="0032467B" w:rsidRDefault="0032467B" w:rsidP="0032467B">
      <w:pPr>
        <w:pStyle w:val="wordsection1"/>
        <w:spacing w:before="0" w:beforeAutospacing="0" w:after="0" w:afterAutospacing="0"/>
        <w:jc w:val="both"/>
        <w:rPr>
          <w:rFonts w:ascii="Verdana" w:hAnsi="Verdana"/>
          <w:color w:val="1F497D"/>
          <w:lang w:eastAsia="en-US"/>
        </w:rPr>
      </w:pPr>
      <w:r>
        <w:rPr>
          <w:rFonts w:ascii="Verdana" w:hAnsi="Verdana"/>
          <w:lang w:eastAsia="en-US"/>
        </w:rPr>
        <w:t xml:space="preserve">Dear </w:t>
      </w:r>
      <w:r>
        <w:rPr>
          <w:rFonts w:ascii="Verdana" w:hAnsi="Verdana"/>
        </w:rPr>
        <w:t>Colleagues,</w:t>
      </w:r>
      <w:r>
        <w:rPr>
          <w:rFonts w:ascii="Verdana" w:hAnsi="Verdana"/>
          <w:lang w:eastAsia="en-US"/>
        </w:rPr>
        <w:t xml:space="preserve"> </w:t>
      </w:r>
    </w:p>
    <w:p w14:paraId="56368710" w14:textId="77777777" w:rsidR="0032467B" w:rsidRDefault="0032467B" w:rsidP="0032467B">
      <w:pPr>
        <w:pStyle w:val="wordsection1"/>
        <w:spacing w:before="0" w:beforeAutospacing="0" w:after="0" w:afterAutospacing="0"/>
        <w:jc w:val="both"/>
        <w:rPr>
          <w:rFonts w:ascii="Verdana" w:hAnsi="Verdana"/>
          <w:b/>
          <w:bCs/>
          <w:color w:val="1F497D"/>
          <w:lang w:eastAsia="en-US"/>
        </w:rPr>
      </w:pPr>
    </w:p>
    <w:p w14:paraId="04E85FDC" w14:textId="77777777" w:rsidR="0032467B" w:rsidRDefault="0032467B" w:rsidP="0032467B">
      <w:pPr>
        <w:pStyle w:val="wordsection1"/>
        <w:spacing w:before="0" w:beforeAutospacing="0" w:after="0" w:afterAutospacing="0"/>
        <w:jc w:val="both"/>
        <w:rPr>
          <w:rFonts w:ascii="Verdana" w:hAnsi="Verdana"/>
        </w:rPr>
      </w:pPr>
      <w:r>
        <w:rPr>
          <w:rFonts w:ascii="Verdana" w:hAnsi="Verdana"/>
        </w:rPr>
        <w:t xml:space="preserve">Child Sexual Exploitation (CSE) Awareness Day is tomorrow </w:t>
      </w:r>
      <w:r>
        <w:rPr>
          <w:rFonts w:ascii="Verdana" w:hAnsi="Verdana"/>
          <w:color w:val="1F497D"/>
        </w:rPr>
        <w:t>(</w:t>
      </w:r>
      <w:r>
        <w:rPr>
          <w:rFonts w:ascii="Verdana" w:hAnsi="Verdana"/>
        </w:rPr>
        <w:t xml:space="preserve">Saturday 18 March) and all this week we have been sharing daily insights and useful resources for you on a range of topics related to child abuse and exploitation of young people. </w:t>
      </w:r>
    </w:p>
    <w:p w14:paraId="61B235BD" w14:textId="77777777" w:rsidR="0032467B" w:rsidRDefault="0032467B" w:rsidP="0032467B">
      <w:pPr>
        <w:pStyle w:val="wordsection1"/>
        <w:spacing w:before="0" w:beforeAutospacing="0" w:after="0" w:afterAutospacing="0"/>
        <w:rPr>
          <w:rFonts w:ascii="Verdana" w:hAnsi="Verdana"/>
          <w:lang w:eastAsia="en-US"/>
        </w:rPr>
      </w:pPr>
    </w:p>
    <w:p w14:paraId="0CC4840E" w14:textId="77777777" w:rsidR="0032467B" w:rsidRDefault="0032467B" w:rsidP="0032467B">
      <w:pPr>
        <w:pStyle w:val="wordsection1"/>
        <w:spacing w:before="0" w:beforeAutospacing="0" w:after="0" w:afterAutospacing="0"/>
        <w:jc w:val="both"/>
        <w:rPr>
          <w:rFonts w:ascii="Verdana" w:hAnsi="Verdana"/>
          <w:lang w:eastAsia="en-US"/>
        </w:rPr>
      </w:pPr>
      <w:r>
        <w:rPr>
          <w:rFonts w:ascii="Verdana" w:hAnsi="Verdana"/>
        </w:rPr>
        <w:t>Together we can stop CSE, and have a responsibility to say something if we see something. Please support our fight against CSE by sharing these important messages</w:t>
      </w:r>
      <w:r>
        <w:rPr>
          <w:rFonts w:ascii="Verdana" w:hAnsi="Verdana"/>
          <w:color w:val="1F497D"/>
        </w:rPr>
        <w:t>.</w:t>
      </w:r>
    </w:p>
    <w:p w14:paraId="6A0AD23E" w14:textId="77777777" w:rsidR="0032467B" w:rsidRDefault="0032467B" w:rsidP="0032467B">
      <w:pPr>
        <w:pStyle w:val="wordsection1"/>
        <w:spacing w:before="0" w:beforeAutospacing="0" w:after="0" w:afterAutospacing="0"/>
        <w:jc w:val="both"/>
        <w:rPr>
          <w:rFonts w:ascii="Verdana" w:hAnsi="Verdana"/>
          <w:lang w:eastAsia="en-US"/>
        </w:rPr>
      </w:pPr>
    </w:p>
    <w:p w14:paraId="3C308777" w14:textId="77777777" w:rsidR="0032467B" w:rsidRDefault="0032467B" w:rsidP="0032467B">
      <w:pPr>
        <w:pStyle w:val="wordsection1"/>
        <w:spacing w:before="0" w:beforeAutospacing="0" w:after="280" w:afterAutospacing="0"/>
        <w:jc w:val="both"/>
        <w:rPr>
          <w:rFonts w:ascii="Verdana" w:hAnsi="Verdana"/>
          <w:b/>
          <w:bCs/>
          <w:color w:val="1F497D"/>
          <w:sz w:val="28"/>
          <w:szCs w:val="28"/>
        </w:rPr>
      </w:pPr>
      <w:r>
        <w:rPr>
          <w:rFonts w:ascii="Verdana" w:hAnsi="Verdana"/>
          <w:b/>
          <w:bCs/>
          <w:color w:val="1F497D"/>
          <w:sz w:val="28"/>
          <w:szCs w:val="28"/>
        </w:rPr>
        <w:t>Parents and Carers</w:t>
      </w:r>
    </w:p>
    <w:p w14:paraId="2CC9AC22" w14:textId="77777777" w:rsidR="0032467B" w:rsidRDefault="0032467B" w:rsidP="0032467B">
      <w:pPr>
        <w:pStyle w:val="wordsection1"/>
        <w:spacing w:before="0" w:beforeAutospacing="0" w:after="0" w:afterAutospacing="0"/>
        <w:jc w:val="both"/>
        <w:rPr>
          <w:rFonts w:ascii="Verdana" w:hAnsi="Verdana"/>
          <w:b/>
          <w:bCs/>
          <w:color w:val="1F497D"/>
        </w:rPr>
      </w:pPr>
    </w:p>
    <w:p w14:paraId="4FDD6E44" w14:textId="77777777" w:rsidR="0032467B" w:rsidRDefault="0032467B" w:rsidP="0032467B">
      <w:pPr>
        <w:pStyle w:val="wordsection1"/>
        <w:spacing w:before="0" w:beforeAutospacing="0" w:after="0" w:afterAutospacing="0"/>
        <w:jc w:val="both"/>
        <w:rPr>
          <w:rFonts w:ascii="Verdana" w:hAnsi="Verdana"/>
          <w:color w:val="1F497D"/>
          <w:lang w:eastAsia="en-US"/>
        </w:rPr>
      </w:pPr>
    </w:p>
    <w:p w14:paraId="7CDBFF57" w14:textId="77777777" w:rsidR="0032467B" w:rsidRDefault="0032467B" w:rsidP="0032467B">
      <w:pPr>
        <w:pStyle w:val="wordsection1"/>
        <w:spacing w:before="0" w:beforeAutospacing="0" w:after="0" w:afterAutospacing="0"/>
        <w:rPr>
          <w:rFonts w:ascii="Verdana" w:hAnsi="Verdana"/>
        </w:rPr>
      </w:pPr>
      <w:r>
        <w:rPr>
          <w:rFonts w:ascii="Verdana" w:hAnsi="Verdana"/>
          <w:lang w:eastAsia="en-US"/>
        </w:rPr>
        <w:t xml:space="preserve">In our last daily instalment we focus on the </w:t>
      </w:r>
      <w:r>
        <w:rPr>
          <w:rFonts w:ascii="Verdana" w:hAnsi="Verdana"/>
        </w:rPr>
        <w:t>role parents and carers can have safeguarding young people from the threat of child sexual exploitation.</w:t>
      </w:r>
    </w:p>
    <w:p w14:paraId="1EDFA83D" w14:textId="77777777" w:rsidR="0032467B" w:rsidRDefault="0032467B" w:rsidP="0032467B">
      <w:pPr>
        <w:pStyle w:val="wordsection1"/>
        <w:spacing w:before="0" w:beforeAutospacing="0" w:after="0" w:afterAutospacing="0"/>
        <w:rPr>
          <w:rFonts w:ascii="Verdana" w:hAnsi="Verdana"/>
        </w:rPr>
      </w:pPr>
    </w:p>
    <w:p w14:paraId="0545FAEA" w14:textId="77777777" w:rsidR="0032467B" w:rsidRDefault="0032467B" w:rsidP="0032467B">
      <w:pPr>
        <w:pStyle w:val="wordsection1"/>
        <w:spacing w:before="0" w:beforeAutospacing="0" w:after="0" w:afterAutospacing="0"/>
        <w:rPr>
          <w:rFonts w:ascii="Verdana" w:hAnsi="Verdana"/>
        </w:rPr>
      </w:pPr>
      <w:r>
        <w:rPr>
          <w:rFonts w:ascii="Verdana" w:hAnsi="Verdana"/>
        </w:rPr>
        <w:t>Whilst being a looked after child is a significant risk factor, nationally, around 75% of young people affected by CSE live at home at the time of the exploitation.</w:t>
      </w:r>
    </w:p>
    <w:p w14:paraId="68B792CF" w14:textId="77777777" w:rsidR="0032467B" w:rsidRDefault="0032467B" w:rsidP="0032467B">
      <w:pPr>
        <w:pStyle w:val="wordsection1"/>
        <w:spacing w:before="0" w:beforeAutospacing="0" w:after="0" w:afterAutospacing="0"/>
        <w:rPr>
          <w:rFonts w:ascii="Verdana" w:hAnsi="Verdana"/>
          <w:color w:val="1F497D"/>
        </w:rPr>
      </w:pPr>
    </w:p>
    <w:p w14:paraId="65880B0E" w14:textId="77777777" w:rsidR="0032467B" w:rsidRDefault="0032467B" w:rsidP="0032467B">
      <w:pPr>
        <w:pStyle w:val="Default"/>
        <w:rPr>
          <w:rFonts w:ascii="Verdana" w:hAnsi="Verdana"/>
          <w:lang w:eastAsia="ja-JP"/>
        </w:rPr>
      </w:pPr>
      <w:r>
        <w:rPr>
          <w:rFonts w:ascii="Verdana" w:hAnsi="Verdana"/>
          <w:lang w:eastAsia="ja-JP"/>
        </w:rPr>
        <w:t>Parents of sexually exploited children may experience terrible stress, isolation, fear, anger, shame and guilt. This can cause a huge strain on the parent and child relationship as well as marriages or partnerships leading to relationship breakdown. Siblings can also be adversely affected.</w:t>
      </w:r>
    </w:p>
    <w:p w14:paraId="2F1CFB98" w14:textId="77777777" w:rsidR="0032467B" w:rsidRDefault="0032467B" w:rsidP="0032467B">
      <w:pPr>
        <w:pStyle w:val="Default"/>
        <w:rPr>
          <w:rFonts w:ascii="Verdana" w:hAnsi="Verdana"/>
          <w:lang w:eastAsia="ja-JP"/>
        </w:rPr>
      </w:pPr>
    </w:p>
    <w:p w14:paraId="05ECB217" w14:textId="77777777" w:rsidR="0032467B" w:rsidRDefault="0032467B" w:rsidP="0032467B">
      <w:pPr>
        <w:pStyle w:val="Default"/>
        <w:rPr>
          <w:rFonts w:ascii="Verdana" w:hAnsi="Verdana"/>
          <w:lang w:eastAsia="en-US"/>
        </w:rPr>
      </w:pPr>
      <w:r>
        <w:rPr>
          <w:rFonts w:ascii="Verdana" w:hAnsi="Verdana"/>
          <w:lang w:eastAsia="ja-JP"/>
        </w:rPr>
        <w:t xml:space="preserve">We know that parents want to be listened to, valued and considered in a respectful partnership with agencies to safeguard their child.  We have produced a short leaflet for anyone who may be concerned about their child.  Please </w:t>
      </w:r>
      <w:hyperlink r:id="rId11" w:history="1">
        <w:r>
          <w:rPr>
            <w:rStyle w:val="Hyperlink"/>
            <w:rFonts w:ascii="Verdana" w:hAnsi="Verdana"/>
            <w:lang w:eastAsia="ja-JP"/>
          </w:rPr>
          <w:t>download a copy</w:t>
        </w:r>
      </w:hyperlink>
      <w:r>
        <w:rPr>
          <w:rFonts w:ascii="Verdana" w:hAnsi="Verdana"/>
          <w:lang w:eastAsia="ja-JP"/>
        </w:rPr>
        <w:t>, and share with your colleagues</w:t>
      </w:r>
      <w:r>
        <w:rPr>
          <w:rFonts w:ascii="Verdana" w:hAnsi="Verdana"/>
          <w:color w:val="1F497D"/>
          <w:lang w:eastAsia="ja-JP"/>
        </w:rPr>
        <w:t>.</w:t>
      </w:r>
      <w:r>
        <w:rPr>
          <w:rFonts w:ascii="Verdana" w:hAnsi="Verdana"/>
          <w:lang w:eastAsia="ja-JP"/>
        </w:rPr>
        <w:t xml:space="preserve"> </w:t>
      </w:r>
    </w:p>
    <w:p w14:paraId="6478D4D9" w14:textId="77777777" w:rsidR="0032467B" w:rsidRDefault="0032467B" w:rsidP="0032467B">
      <w:pPr>
        <w:pStyle w:val="wordsection1"/>
        <w:spacing w:before="0" w:beforeAutospacing="0" w:after="0" w:afterAutospacing="0"/>
        <w:jc w:val="both"/>
        <w:rPr>
          <w:rFonts w:ascii="Verdana" w:hAnsi="Verdana"/>
          <w:b/>
          <w:bCs/>
          <w:color w:val="1F497D"/>
          <w:sz w:val="22"/>
          <w:szCs w:val="22"/>
          <w:lang w:eastAsia="en-US"/>
        </w:rPr>
      </w:pPr>
    </w:p>
    <w:p w14:paraId="0A8A8764" w14:textId="77777777" w:rsidR="0032467B" w:rsidRDefault="0032467B" w:rsidP="0032467B">
      <w:pPr>
        <w:pStyle w:val="wordsection1"/>
        <w:spacing w:before="0" w:beforeAutospacing="0" w:after="0" w:afterAutospacing="0"/>
        <w:jc w:val="both"/>
        <w:rPr>
          <w:rFonts w:ascii="Verdana" w:hAnsi="Verdana"/>
          <w:b/>
          <w:bCs/>
          <w:color w:val="1F497D"/>
          <w:sz w:val="22"/>
          <w:szCs w:val="22"/>
          <w:lang w:eastAsia="en-US"/>
        </w:rPr>
      </w:pPr>
    </w:p>
    <w:p w14:paraId="7F78B2C8" w14:textId="77777777" w:rsidR="0032467B" w:rsidRDefault="0032467B" w:rsidP="0032467B">
      <w:pPr>
        <w:pStyle w:val="wordsection1"/>
        <w:spacing w:before="0" w:beforeAutospacing="0" w:after="0" w:afterAutospacing="0"/>
        <w:jc w:val="both"/>
        <w:rPr>
          <w:rFonts w:ascii="Verdana" w:hAnsi="Verdana"/>
          <w:b/>
          <w:bCs/>
          <w:color w:val="1F497D"/>
          <w:sz w:val="22"/>
          <w:szCs w:val="22"/>
          <w:lang w:eastAsia="en-US"/>
        </w:rPr>
      </w:pPr>
      <w:r>
        <w:rPr>
          <w:rFonts w:ascii="Verdana" w:hAnsi="Verdana"/>
          <w:b/>
          <w:bCs/>
          <w:color w:val="1F497D"/>
          <w:sz w:val="22"/>
          <w:szCs w:val="22"/>
          <w:lang w:eastAsia="en-US"/>
        </w:rPr>
        <w:t>SPOT THE SIGNS</w:t>
      </w:r>
    </w:p>
    <w:p w14:paraId="546FB058" w14:textId="77777777" w:rsidR="0032467B" w:rsidRDefault="0032467B" w:rsidP="0032467B">
      <w:pPr>
        <w:pStyle w:val="wordsection1"/>
        <w:spacing w:before="0" w:beforeAutospacing="0" w:after="0" w:afterAutospacing="0"/>
        <w:jc w:val="both"/>
        <w:rPr>
          <w:rFonts w:ascii="Verdana" w:hAnsi="Verdana"/>
          <w:b/>
          <w:bCs/>
          <w:color w:val="1F497D"/>
          <w:sz w:val="22"/>
          <w:szCs w:val="22"/>
          <w:lang w:eastAsia="en-US"/>
        </w:rPr>
      </w:pPr>
    </w:p>
    <w:p w14:paraId="5BCD0C63" w14:textId="77777777" w:rsidR="0032467B" w:rsidRDefault="0032467B" w:rsidP="0032467B">
      <w:pPr>
        <w:pStyle w:val="wordsection1"/>
        <w:spacing w:before="0" w:beforeAutospacing="0" w:after="270" w:afterAutospacing="0" w:line="330" w:lineRule="atLeast"/>
        <w:rPr>
          <w:rFonts w:ascii="Verdana" w:hAnsi="Verdana"/>
          <w:lang w:val="en" w:eastAsia="en-GB"/>
        </w:rPr>
      </w:pPr>
      <w:r>
        <w:rPr>
          <w:rFonts w:ascii="Verdana" w:hAnsi="Verdana"/>
          <w:lang w:val="en" w:eastAsia="en-GB"/>
        </w:rPr>
        <w:t>Most parents understand the value of young people learning about themselves through new experiences, but also want to protect their child from harm.</w:t>
      </w:r>
    </w:p>
    <w:p w14:paraId="64612BCC" w14:textId="77777777" w:rsidR="0032467B" w:rsidRDefault="0032467B" w:rsidP="0032467B">
      <w:pPr>
        <w:pStyle w:val="wordsection1"/>
        <w:spacing w:before="0" w:beforeAutospacing="0" w:after="0" w:afterAutospacing="0" w:line="330" w:lineRule="atLeast"/>
        <w:rPr>
          <w:rFonts w:ascii="Verdana" w:hAnsi="Verdana"/>
          <w:lang w:val="en" w:eastAsia="en-GB"/>
        </w:rPr>
      </w:pPr>
      <w:r>
        <w:rPr>
          <w:rFonts w:ascii="Verdana" w:hAnsi="Verdana"/>
          <w:lang w:val="en" w:eastAsia="en-GB"/>
        </w:rPr>
        <w:t xml:space="preserve">There could be cause for concern if your child or a child you know is exhibiting </w:t>
      </w:r>
      <w:r>
        <w:rPr>
          <w:rFonts w:ascii="Verdana" w:hAnsi="Verdana"/>
          <w:b/>
          <w:bCs/>
          <w:lang w:val="en" w:eastAsia="en-GB"/>
        </w:rPr>
        <w:t>three or more</w:t>
      </w:r>
      <w:r>
        <w:rPr>
          <w:rFonts w:ascii="Verdana" w:hAnsi="Verdana"/>
          <w:lang w:val="en" w:eastAsia="en-GB"/>
        </w:rPr>
        <w:t xml:space="preserve"> of the following warning signs of child sexual exploitation (CSE):</w:t>
      </w:r>
    </w:p>
    <w:p w14:paraId="7EDA1848" w14:textId="77777777" w:rsidR="0032467B" w:rsidRDefault="0032467B" w:rsidP="0032467B">
      <w:pPr>
        <w:pStyle w:val="wordsection1"/>
        <w:numPr>
          <w:ilvl w:val="0"/>
          <w:numId w:val="1"/>
        </w:numPr>
        <w:spacing w:beforeAutospacing="0" w:after="180" w:afterAutospacing="0" w:line="300" w:lineRule="atLeast"/>
        <w:rPr>
          <w:rFonts w:ascii="Verdana" w:hAnsi="Verdana"/>
          <w:lang w:val="en" w:eastAsia="en-GB"/>
        </w:rPr>
      </w:pPr>
      <w:r>
        <w:rPr>
          <w:rFonts w:ascii="Verdana" w:hAnsi="Verdana"/>
          <w:b/>
          <w:bCs/>
          <w:lang w:val="en" w:eastAsia="en-GB"/>
        </w:rPr>
        <w:t>He or she becomes especially secretive and stops engaging with their usual friends.</w:t>
      </w:r>
      <w:r>
        <w:rPr>
          <w:rFonts w:ascii="Verdana" w:hAnsi="Verdana"/>
          <w:lang w:val="en" w:eastAsia="en-GB"/>
        </w:rPr>
        <w:t xml:space="preserve"> </w:t>
      </w:r>
    </w:p>
    <w:p w14:paraId="0FE286EF" w14:textId="77777777" w:rsidR="0032467B" w:rsidRDefault="0032467B" w:rsidP="0032467B">
      <w:pPr>
        <w:pStyle w:val="wordsection1"/>
        <w:numPr>
          <w:ilvl w:val="0"/>
          <w:numId w:val="1"/>
        </w:numPr>
        <w:spacing w:beforeAutospacing="0" w:after="180" w:afterAutospacing="0" w:line="300" w:lineRule="atLeast"/>
        <w:rPr>
          <w:rFonts w:ascii="Verdana" w:hAnsi="Verdana"/>
          <w:lang w:val="en" w:eastAsia="en-GB"/>
        </w:rPr>
      </w:pPr>
      <w:r>
        <w:rPr>
          <w:rFonts w:ascii="Verdana" w:hAnsi="Verdana"/>
          <w:b/>
          <w:bCs/>
          <w:lang w:val="en" w:eastAsia="en-GB"/>
        </w:rPr>
        <w:lastRenderedPageBreak/>
        <w:t>They may be associating with, or develop a sexual relationship with older men and/or women</w:t>
      </w:r>
      <w:r>
        <w:rPr>
          <w:rFonts w:ascii="Verdana" w:hAnsi="Verdana"/>
          <w:lang w:val="en" w:eastAsia="en-GB"/>
        </w:rPr>
        <w:t xml:space="preserve"> </w:t>
      </w:r>
    </w:p>
    <w:p w14:paraId="005F2D36" w14:textId="77777777" w:rsidR="0032467B" w:rsidRDefault="0032467B" w:rsidP="0032467B">
      <w:pPr>
        <w:pStyle w:val="wordsection1"/>
        <w:numPr>
          <w:ilvl w:val="0"/>
          <w:numId w:val="1"/>
        </w:numPr>
        <w:spacing w:beforeAutospacing="0" w:after="180" w:afterAutospacing="0" w:line="300" w:lineRule="atLeast"/>
        <w:rPr>
          <w:rFonts w:ascii="Verdana" w:hAnsi="Verdana"/>
          <w:lang w:val="en" w:eastAsia="en-GB"/>
        </w:rPr>
      </w:pPr>
      <w:r>
        <w:rPr>
          <w:rFonts w:ascii="Verdana" w:hAnsi="Verdana"/>
          <w:b/>
          <w:bCs/>
          <w:lang w:val="en" w:eastAsia="en-GB"/>
        </w:rPr>
        <w:t xml:space="preserve">They may go </w:t>
      </w:r>
      <w:hyperlink r:id="rId12" w:history="1">
        <w:r>
          <w:rPr>
            <w:rStyle w:val="Hyperlink"/>
            <w:rFonts w:ascii="Verdana" w:hAnsi="Verdana"/>
            <w:b/>
            <w:bCs/>
            <w:color w:val="auto"/>
            <w:u w:val="none"/>
            <w:lang w:val="en" w:eastAsia="en-GB"/>
          </w:rPr>
          <w:t>missing from home</w:t>
        </w:r>
      </w:hyperlink>
      <w:r>
        <w:rPr>
          <w:rFonts w:ascii="Verdana" w:hAnsi="Verdana"/>
          <w:b/>
          <w:bCs/>
          <w:lang w:val="en" w:eastAsia="en-GB"/>
        </w:rPr>
        <w:t xml:space="preserve"> – and be defensive about their location and activities, often returning home late or staying out all night</w:t>
      </w:r>
      <w:r>
        <w:rPr>
          <w:rFonts w:ascii="Verdana" w:hAnsi="Verdana"/>
          <w:lang w:val="en" w:eastAsia="en-GB"/>
        </w:rPr>
        <w:t xml:space="preserve"> </w:t>
      </w:r>
    </w:p>
    <w:p w14:paraId="5E560E70" w14:textId="77777777" w:rsidR="0032467B" w:rsidRDefault="0032467B" w:rsidP="0032467B">
      <w:pPr>
        <w:pStyle w:val="wordsection1"/>
        <w:numPr>
          <w:ilvl w:val="0"/>
          <w:numId w:val="1"/>
        </w:numPr>
        <w:spacing w:beforeAutospacing="0" w:after="180" w:afterAutospacing="0" w:line="300" w:lineRule="atLeast"/>
        <w:rPr>
          <w:rFonts w:ascii="Verdana" w:hAnsi="Verdana"/>
          <w:lang w:val="en" w:eastAsia="en-GB"/>
        </w:rPr>
      </w:pPr>
      <w:r>
        <w:rPr>
          <w:rFonts w:ascii="Verdana" w:hAnsi="Verdana"/>
          <w:b/>
          <w:bCs/>
          <w:lang w:val="en" w:eastAsia="en-GB"/>
        </w:rPr>
        <w:t>They may receive odd calls and messages on their mobiles or social media pages from unknown, possibly much older associates from outside their normal social network</w:t>
      </w:r>
    </w:p>
    <w:p w14:paraId="2674C3C5" w14:textId="77777777" w:rsidR="0032467B" w:rsidRDefault="0032467B" w:rsidP="0032467B">
      <w:pPr>
        <w:pStyle w:val="wordsection1"/>
        <w:numPr>
          <w:ilvl w:val="0"/>
          <w:numId w:val="1"/>
        </w:numPr>
        <w:spacing w:beforeAutospacing="0" w:after="240" w:afterAutospacing="0" w:line="300" w:lineRule="atLeast"/>
        <w:rPr>
          <w:rFonts w:ascii="Verdana" w:hAnsi="Verdana"/>
          <w:color w:val="1F497D"/>
          <w:lang w:val="en" w:eastAsia="en-GB"/>
        </w:rPr>
      </w:pPr>
      <w:r>
        <w:rPr>
          <w:rFonts w:ascii="Verdana" w:hAnsi="Verdana"/>
          <w:b/>
          <w:bCs/>
          <w:lang w:val="en" w:eastAsia="en-GB"/>
        </w:rPr>
        <w:t xml:space="preserve">They may be in possession of new, expensive items </w:t>
      </w:r>
      <w:r>
        <w:rPr>
          <w:rFonts w:ascii="Verdana" w:hAnsi="Verdana"/>
          <w:lang w:val="en" w:eastAsia="en-GB"/>
        </w:rPr>
        <w:t xml:space="preserve">(which they couldn’t normally afford, such as mobile phones, iPods or </w:t>
      </w:r>
      <w:proofErr w:type="spellStart"/>
      <w:r>
        <w:rPr>
          <w:rFonts w:ascii="Verdana" w:hAnsi="Verdana"/>
          <w:lang w:val="en" w:eastAsia="en-GB"/>
        </w:rPr>
        <w:t>jewellery</w:t>
      </w:r>
      <w:proofErr w:type="spellEnd"/>
      <w:r>
        <w:rPr>
          <w:rFonts w:ascii="Verdana" w:hAnsi="Verdana"/>
          <w:lang w:val="en" w:eastAsia="en-GB"/>
        </w:rPr>
        <w:t>)</w:t>
      </w:r>
    </w:p>
    <w:p w14:paraId="68871FB3" w14:textId="77777777" w:rsidR="0032467B" w:rsidRDefault="0032467B" w:rsidP="0032467B">
      <w:pPr>
        <w:pStyle w:val="wordsection1"/>
        <w:rPr>
          <w:rFonts w:ascii="Verdana" w:hAnsi="Verdana"/>
          <w:b/>
          <w:bCs/>
          <w:color w:val="1F497D"/>
          <w:lang w:val="en"/>
        </w:rPr>
      </w:pPr>
      <w:r>
        <w:rPr>
          <w:rFonts w:ascii="Verdana" w:hAnsi="Verdana"/>
          <w:b/>
          <w:bCs/>
          <w:color w:val="1F497D"/>
          <w:lang w:val="en"/>
        </w:rPr>
        <w:t>HOW TO STAY SAFE ONLINE</w:t>
      </w:r>
    </w:p>
    <w:p w14:paraId="22D80CA4" w14:textId="77777777" w:rsidR="0032467B" w:rsidRDefault="0032467B" w:rsidP="0032467B">
      <w:pPr>
        <w:pStyle w:val="wordsection1"/>
        <w:numPr>
          <w:ilvl w:val="0"/>
          <w:numId w:val="2"/>
        </w:numPr>
        <w:spacing w:before="0" w:beforeAutospacing="0" w:after="0" w:afterAutospacing="0"/>
        <w:jc w:val="both"/>
        <w:rPr>
          <w:rFonts w:ascii="Verdana" w:hAnsi="Verdana"/>
        </w:rPr>
      </w:pPr>
      <w:r>
        <w:rPr>
          <w:rFonts w:ascii="Verdana" w:hAnsi="Verdana"/>
        </w:rPr>
        <w:t>One of the easiest ways to safeguard young people is through open and honest conversation. This is particularly pertinent where the young person has access to the internet and therefore could be at risk from online exploitation.</w:t>
      </w:r>
    </w:p>
    <w:p w14:paraId="5569B7A8" w14:textId="77777777" w:rsidR="0032467B" w:rsidRDefault="0032467B" w:rsidP="0032467B">
      <w:pPr>
        <w:pStyle w:val="wordsection1"/>
        <w:numPr>
          <w:ilvl w:val="0"/>
          <w:numId w:val="2"/>
        </w:numPr>
        <w:spacing w:before="0" w:beforeAutospacing="0" w:after="0" w:afterAutospacing="0"/>
        <w:jc w:val="both"/>
        <w:rPr>
          <w:rFonts w:ascii="Verdana" w:hAnsi="Verdana"/>
          <w:color w:val="1F497D"/>
        </w:rPr>
      </w:pPr>
      <w:r>
        <w:rPr>
          <w:rFonts w:ascii="Verdana" w:hAnsi="Verdana"/>
        </w:rPr>
        <w:t xml:space="preserve">Parents and carers are encouraged to be aware of their child’s online activity and familiarise themselves with the major signs of exploitation.  To help, West Sussex County Council has produced </w:t>
      </w:r>
      <w:hyperlink r:id="rId13" w:history="1">
        <w:proofErr w:type="gramStart"/>
        <w:r>
          <w:rPr>
            <w:rStyle w:val="Hyperlink"/>
            <w:rFonts w:ascii="Verdana" w:hAnsi="Verdana"/>
          </w:rPr>
          <w:t>A</w:t>
        </w:r>
        <w:proofErr w:type="gramEnd"/>
        <w:r>
          <w:rPr>
            <w:rStyle w:val="Hyperlink"/>
            <w:rFonts w:ascii="Verdana" w:hAnsi="Verdana"/>
          </w:rPr>
          <w:t xml:space="preserve"> guide to keeping your child safe online</w:t>
        </w:r>
      </w:hyperlink>
      <w:r>
        <w:rPr>
          <w:rFonts w:ascii="Verdana" w:hAnsi="Verdana"/>
          <w:color w:val="1F497D"/>
        </w:rPr>
        <w:t>.</w:t>
      </w:r>
      <w:r>
        <w:rPr>
          <w:rFonts w:ascii="Verdana" w:hAnsi="Verdana"/>
        </w:rPr>
        <w:t xml:space="preserve"> This provides a range of advice</w:t>
      </w:r>
      <w:r>
        <w:rPr>
          <w:rFonts w:ascii="Verdana" w:hAnsi="Verdana"/>
          <w:color w:val="1F497D"/>
        </w:rPr>
        <w:t>,</w:t>
      </w:r>
      <w:r>
        <w:rPr>
          <w:rFonts w:ascii="Verdana" w:hAnsi="Verdana"/>
        </w:rPr>
        <w:t xml:space="preserve"> including tips on setting parental controls, being open with young people about their usage and encouraging responsible online behaviour.</w:t>
      </w:r>
    </w:p>
    <w:p w14:paraId="53B79E31" w14:textId="77777777" w:rsidR="0032467B" w:rsidRDefault="0032467B" w:rsidP="0032467B">
      <w:pPr>
        <w:pStyle w:val="wordsection1"/>
        <w:numPr>
          <w:ilvl w:val="0"/>
          <w:numId w:val="2"/>
        </w:numPr>
        <w:spacing w:before="0" w:beforeAutospacing="0" w:after="0" w:afterAutospacing="0"/>
        <w:jc w:val="both"/>
        <w:rPr>
          <w:rFonts w:ascii="Verdana" w:hAnsi="Verdana"/>
          <w:color w:val="1F497D"/>
        </w:rPr>
      </w:pPr>
      <w:r>
        <w:rPr>
          <w:rFonts w:ascii="Verdana" w:hAnsi="Verdana"/>
        </w:rPr>
        <w:t xml:space="preserve">We have also produced a short click by click video to help parents and young people to set their </w:t>
      </w:r>
      <w:hyperlink r:id="rId14" w:history="1">
        <w:r>
          <w:rPr>
            <w:rStyle w:val="Hyperlink"/>
            <w:rFonts w:ascii="Verdana" w:hAnsi="Verdana"/>
          </w:rPr>
          <w:t>privacy settings</w:t>
        </w:r>
      </w:hyperlink>
      <w:r>
        <w:rPr>
          <w:rFonts w:ascii="Verdana" w:hAnsi="Verdana"/>
        </w:rPr>
        <w:t xml:space="preserve"> on all the major social media sites. </w:t>
      </w:r>
    </w:p>
    <w:p w14:paraId="463CA8CC" w14:textId="77777777" w:rsidR="0032467B" w:rsidRDefault="0032467B" w:rsidP="0032467B">
      <w:pPr>
        <w:pStyle w:val="wordsection1"/>
        <w:spacing w:before="0" w:beforeAutospacing="0" w:after="0" w:afterAutospacing="0"/>
        <w:jc w:val="both"/>
        <w:rPr>
          <w:rFonts w:ascii="Verdana" w:hAnsi="Verdana"/>
          <w:color w:val="1F497D"/>
          <w:sz w:val="22"/>
          <w:szCs w:val="22"/>
          <w:lang w:eastAsia="en-US"/>
        </w:rPr>
      </w:pPr>
    </w:p>
    <w:p w14:paraId="202482A3" w14:textId="77777777" w:rsidR="0032467B" w:rsidRDefault="0032467B" w:rsidP="0032467B">
      <w:pPr>
        <w:pStyle w:val="wordsection1"/>
        <w:spacing w:before="0" w:beforeAutospacing="0" w:after="0" w:afterAutospacing="0"/>
        <w:rPr>
          <w:rFonts w:ascii="Verdana" w:hAnsi="Verdana"/>
          <w:color w:val="1F497D"/>
        </w:rPr>
      </w:pPr>
      <w:r>
        <w:rPr>
          <w:rFonts w:ascii="Verdana" w:hAnsi="Verdana"/>
        </w:rPr>
        <w:t xml:space="preserve">A wealth of information about child sexual exploitation, how to spot the signs and downloadable resources can be found on our campaign page </w:t>
      </w:r>
      <w:hyperlink r:id="rId15" w:history="1">
        <w:r>
          <w:rPr>
            <w:rStyle w:val="Hyperlink"/>
            <w:rFonts w:ascii="Verdana" w:hAnsi="Verdana"/>
          </w:rPr>
          <w:t>www.westsussex.gov.uk/CSE</w:t>
        </w:r>
      </w:hyperlink>
      <w:r>
        <w:rPr>
          <w:rFonts w:ascii="Verdana" w:hAnsi="Verdana"/>
          <w:color w:val="1F497D"/>
        </w:rPr>
        <w:t xml:space="preserve">. </w:t>
      </w:r>
    </w:p>
    <w:p w14:paraId="33B4699A" w14:textId="77777777" w:rsidR="0032467B" w:rsidRDefault="0032467B" w:rsidP="0032467B">
      <w:pPr>
        <w:pStyle w:val="wordsection1"/>
        <w:spacing w:before="0" w:beforeAutospacing="0" w:after="0" w:afterAutospacing="0"/>
        <w:rPr>
          <w:rFonts w:ascii="Verdana" w:hAnsi="Verdana"/>
        </w:rPr>
      </w:pPr>
    </w:p>
    <w:p w14:paraId="2B44103D" w14:textId="77777777" w:rsidR="0032467B" w:rsidRDefault="0032467B" w:rsidP="0032467B">
      <w:pPr>
        <w:pStyle w:val="wordsection1"/>
        <w:spacing w:before="0" w:beforeAutospacing="0" w:after="0" w:afterAutospacing="0"/>
        <w:rPr>
          <w:rFonts w:ascii="Verdana" w:hAnsi="Verdana"/>
        </w:rPr>
      </w:pPr>
      <w:r>
        <w:rPr>
          <w:rFonts w:ascii="Verdana" w:hAnsi="Verdana"/>
        </w:rPr>
        <w:t>Thank you for taking the time to explore the information bulletins this week. We hope you’ve found them useful and that they have helped to increase your awareness of child sexual exploitation, the signs to look out for, and how to access help and support if you have any concerns. Please get in touch if you have any feedback or questions about anything you’ve read.</w:t>
      </w:r>
    </w:p>
    <w:p w14:paraId="6D2FBF16" w14:textId="77777777" w:rsidR="0032467B" w:rsidRDefault="0032467B" w:rsidP="0032467B">
      <w:pPr>
        <w:pStyle w:val="wordsection1"/>
        <w:spacing w:before="0" w:beforeAutospacing="0" w:after="0" w:afterAutospacing="0"/>
        <w:rPr>
          <w:rFonts w:ascii="Verdana" w:hAnsi="Verdana"/>
          <w:color w:val="1F497D"/>
          <w:sz w:val="22"/>
          <w:szCs w:val="22"/>
        </w:rPr>
      </w:pPr>
    </w:p>
    <w:p w14:paraId="5BC2A168" w14:textId="77777777" w:rsidR="0032467B" w:rsidRDefault="0032467B" w:rsidP="0032467B">
      <w:pPr>
        <w:pStyle w:val="wordsection1"/>
        <w:spacing w:before="0" w:beforeAutospacing="0" w:after="0" w:afterAutospacing="0"/>
        <w:rPr>
          <w:rFonts w:ascii="Verdana" w:hAnsi="Verdana"/>
          <w:sz w:val="22"/>
          <w:szCs w:val="22"/>
        </w:rPr>
      </w:pPr>
      <w:r>
        <w:rPr>
          <w:rFonts w:ascii="Verdana" w:hAnsi="Verdana"/>
          <w:sz w:val="22"/>
          <w:szCs w:val="22"/>
        </w:rPr>
        <w:t>Kind Regards,</w:t>
      </w:r>
    </w:p>
    <w:p w14:paraId="54B6FAB5" w14:textId="77777777" w:rsidR="0032467B" w:rsidRDefault="0032467B" w:rsidP="0032467B">
      <w:pPr>
        <w:pStyle w:val="wordsection1"/>
        <w:spacing w:before="0" w:beforeAutospacing="0" w:after="0" w:afterAutospacing="0"/>
        <w:rPr>
          <w:rFonts w:ascii="Verdana" w:hAnsi="Verdana"/>
          <w:sz w:val="22"/>
          <w:szCs w:val="22"/>
        </w:rPr>
      </w:pPr>
    </w:p>
    <w:p w14:paraId="0ABCC920" w14:textId="77777777" w:rsidR="0032467B" w:rsidRDefault="0032467B" w:rsidP="0032467B">
      <w:pPr>
        <w:pStyle w:val="wordsection1"/>
        <w:spacing w:before="0" w:beforeAutospacing="0" w:after="0" w:afterAutospacing="0"/>
        <w:rPr>
          <w:rFonts w:ascii="Verdana" w:hAnsi="Verdana"/>
          <w:sz w:val="22"/>
          <w:szCs w:val="22"/>
        </w:rPr>
      </w:pPr>
      <w:r>
        <w:rPr>
          <w:rFonts w:ascii="Verdana" w:hAnsi="Verdana"/>
          <w:sz w:val="22"/>
          <w:szCs w:val="22"/>
        </w:rPr>
        <w:t>Lucy Short</w:t>
      </w:r>
    </w:p>
    <w:p w14:paraId="077C7C2A" w14:textId="77777777" w:rsidR="0032467B" w:rsidRDefault="0032467B" w:rsidP="0032467B">
      <w:pPr>
        <w:pStyle w:val="wordsection1"/>
        <w:spacing w:before="0" w:beforeAutospacing="0" w:after="0" w:afterAutospacing="0"/>
        <w:rPr>
          <w:rFonts w:ascii="Verdana" w:hAnsi="Verdana"/>
          <w:color w:val="1F497D"/>
          <w:sz w:val="22"/>
          <w:szCs w:val="22"/>
        </w:rPr>
      </w:pPr>
    </w:p>
    <w:p w14:paraId="4DB3F8D3"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0C5D9EE2"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EA4EA9C"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bookmarkStart w:id="0" w:name="_GoBack"/>
      <w:r>
        <w:rPr>
          <w:noProof/>
          <w:lang w:eastAsia="en-GB"/>
        </w:rPr>
        <w:lastRenderedPageBreak/>
        <w:drawing>
          <wp:anchor distT="0" distB="0" distL="114300" distR="114300" simplePos="0" relativeHeight="251658240" behindDoc="1" locked="0" layoutInCell="1" allowOverlap="1" wp14:anchorId="241B62C4" wp14:editId="49A8CFE5">
            <wp:simplePos x="0" y="0"/>
            <wp:positionH relativeFrom="column">
              <wp:posOffset>-902070</wp:posOffset>
            </wp:positionH>
            <wp:positionV relativeFrom="paragraph">
              <wp:posOffset>-683980</wp:posOffset>
            </wp:positionV>
            <wp:extent cx="7707630" cy="3809365"/>
            <wp:effectExtent l="0" t="0" r="7620" b="635"/>
            <wp:wrapNone/>
            <wp:docPr id="2" name="Picture 2" descr="cid:image001.jpg@01D29F03.5E08A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F03.5E08A9B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707630" cy="38093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17C970D0"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25F9A512"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53E5E48"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4B3D994"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32AEF27C"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C99524A"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20F6D985"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390387E0"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57807DEE"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76C0054"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055593CD"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3F13C78F"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4DB999B"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27A0B54A"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5B579399"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49C64BDE"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57596414"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1B614AB4"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7E7BA365"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p w14:paraId="683848E2" w14:textId="77777777" w:rsidR="0032467B" w:rsidRDefault="0032467B" w:rsidP="0032467B">
      <w:pPr>
        <w:pStyle w:val="wordsection1"/>
        <w:spacing w:before="0" w:beforeAutospacing="0" w:after="0" w:afterAutospacing="0"/>
        <w:rPr>
          <w:rFonts w:ascii="Verdana" w:hAnsi="Verdana"/>
          <w:color w:val="1F497D"/>
          <w:sz w:val="22"/>
          <w:szCs w:val="22"/>
          <w:lang w:eastAsia="en-US"/>
        </w:rPr>
      </w:pPr>
    </w:p>
    <w:tbl>
      <w:tblPr>
        <w:tblW w:w="5000" w:type="pct"/>
        <w:tblCellMar>
          <w:left w:w="0" w:type="dxa"/>
          <w:right w:w="0" w:type="dxa"/>
        </w:tblCellMar>
        <w:tblLook w:val="04A0" w:firstRow="1" w:lastRow="0" w:firstColumn="1" w:lastColumn="0" w:noHBand="0" w:noVBand="1"/>
      </w:tblPr>
      <w:tblGrid>
        <w:gridCol w:w="9146"/>
      </w:tblGrid>
      <w:tr w:rsidR="0032467B" w14:paraId="69849C5E" w14:textId="77777777" w:rsidTr="0032467B">
        <w:tc>
          <w:tcPr>
            <w:tcW w:w="5000" w:type="pct"/>
            <w:tcBorders>
              <w:top w:val="threeDEmboss" w:sz="12" w:space="0" w:color="000000"/>
              <w:left w:val="threeDEmboss" w:sz="12" w:space="0" w:color="000000"/>
              <w:bottom w:val="threeDEmboss" w:sz="12" w:space="0" w:color="000000"/>
              <w:right w:val="threeDEmboss" w:sz="12" w:space="0" w:color="000000"/>
            </w:tcBorders>
            <w:shd w:val="clear" w:color="auto" w:fill="FFFFFF"/>
            <w:tcMar>
              <w:top w:w="60" w:type="dxa"/>
              <w:left w:w="60" w:type="dxa"/>
              <w:bottom w:w="60" w:type="dxa"/>
              <w:right w:w="60" w:type="dxa"/>
            </w:tcMar>
            <w:vAlign w:val="center"/>
          </w:tcPr>
          <w:p w14:paraId="5250F538" w14:textId="77777777" w:rsidR="0032467B" w:rsidRDefault="0032467B">
            <w:pPr>
              <w:keepNext/>
              <w:autoSpaceDE w:val="0"/>
              <w:autoSpaceDN w:val="0"/>
              <w:rPr>
                <w:rFonts w:ascii="Verdana" w:hAnsi="Verdana"/>
                <w:b/>
                <w:bCs/>
                <w:color w:val="0033CC"/>
                <w:sz w:val="20"/>
                <w:szCs w:val="20"/>
                <w:lang w:eastAsia="en-GB"/>
              </w:rPr>
            </w:pPr>
          </w:p>
          <w:p w14:paraId="06DC4D7F" w14:textId="77777777" w:rsidR="0032467B" w:rsidRDefault="0032467B">
            <w:pPr>
              <w:keepNext/>
              <w:autoSpaceDE w:val="0"/>
              <w:autoSpaceDN w:val="0"/>
              <w:ind w:left="45"/>
              <w:jc w:val="center"/>
              <w:rPr>
                <w:color w:val="1F497D"/>
                <w:lang w:eastAsia="en-GB"/>
              </w:rPr>
            </w:pPr>
            <w:r>
              <w:rPr>
                <w:noProof/>
                <w:color w:val="1F497D"/>
                <w:lang w:eastAsia="en-GB"/>
              </w:rPr>
              <w:drawing>
                <wp:inline distT="0" distB="0" distL="0" distR="0" wp14:anchorId="6C3C6419" wp14:editId="63D9001A">
                  <wp:extent cx="2602865" cy="875030"/>
                  <wp:effectExtent l="0" t="0" r="6985" b="1270"/>
                  <wp:docPr id="1" name="Picture 1"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F10.1F632C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02865" cy="875030"/>
                          </a:xfrm>
                          <a:prstGeom prst="rect">
                            <a:avLst/>
                          </a:prstGeom>
                          <a:noFill/>
                          <a:ln>
                            <a:noFill/>
                          </a:ln>
                        </pic:spPr>
                      </pic:pic>
                    </a:graphicData>
                  </a:graphic>
                </wp:inline>
              </w:drawing>
            </w:r>
          </w:p>
          <w:p w14:paraId="4C95C70B" w14:textId="77777777" w:rsidR="0032467B" w:rsidRDefault="0032467B">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Lucy Short, Learning &amp; Development Officer</w:t>
            </w:r>
          </w:p>
          <w:p w14:paraId="2901DCE5" w14:textId="77777777" w:rsidR="0032467B" w:rsidRDefault="0032467B">
            <w:pPr>
              <w:keepNext/>
              <w:autoSpaceDE w:val="0"/>
              <w:autoSpaceDN w:val="0"/>
              <w:ind w:left="45"/>
              <w:jc w:val="center"/>
              <w:rPr>
                <w:rFonts w:ascii="Verdana" w:hAnsi="Verdana"/>
                <w:b/>
                <w:bCs/>
                <w:color w:val="0033CC"/>
                <w:sz w:val="20"/>
                <w:szCs w:val="20"/>
                <w:lang w:eastAsia="en-GB"/>
              </w:rPr>
            </w:pPr>
            <w:r>
              <w:rPr>
                <w:rFonts w:ascii="Verdana" w:hAnsi="Verdana"/>
                <w:b/>
                <w:bCs/>
                <w:color w:val="0033CC"/>
                <w:sz w:val="20"/>
                <w:szCs w:val="20"/>
                <w:lang w:eastAsia="en-GB"/>
              </w:rPr>
              <w:t>  West Sussex Safeguarding Children Board | Location:  3</w:t>
            </w:r>
            <w:r>
              <w:rPr>
                <w:rFonts w:ascii="Verdana" w:hAnsi="Verdana"/>
                <w:b/>
                <w:bCs/>
                <w:color w:val="0033CC"/>
                <w:sz w:val="20"/>
                <w:szCs w:val="20"/>
                <w:vertAlign w:val="superscript"/>
                <w:lang w:eastAsia="en-GB"/>
              </w:rPr>
              <w:t>rd</w:t>
            </w:r>
            <w:r>
              <w:rPr>
                <w:rFonts w:ascii="Verdana" w:hAnsi="Verdana"/>
                <w:b/>
                <w:bCs/>
                <w:color w:val="0033CC"/>
                <w:sz w:val="20"/>
                <w:szCs w:val="20"/>
                <w:lang w:eastAsia="en-GB"/>
              </w:rPr>
              <w:t xml:space="preserve"> Floor (East Wing), County Hall, Chichester, PO19 1RQ</w:t>
            </w:r>
            <w:r>
              <w:rPr>
                <w:rFonts w:ascii="Verdana" w:hAnsi="Verdana"/>
                <w:b/>
                <w:bCs/>
                <w:color w:val="0033CC"/>
                <w:sz w:val="20"/>
                <w:szCs w:val="20"/>
                <w:lang w:eastAsia="en-GB"/>
              </w:rPr>
              <w:br/>
              <w:t>Internal: 25508 | External: 033022 25508 | Mobile: 07850 537308</w:t>
            </w:r>
          </w:p>
          <w:p w14:paraId="4784063F" w14:textId="77777777" w:rsidR="0032467B" w:rsidRDefault="0032467B">
            <w:pPr>
              <w:keepNext/>
              <w:autoSpaceDE w:val="0"/>
              <w:autoSpaceDN w:val="0"/>
              <w:ind w:left="45"/>
              <w:jc w:val="center"/>
              <w:rPr>
                <w:rFonts w:ascii="Verdana" w:hAnsi="Verdana"/>
                <w:b/>
                <w:bCs/>
                <w:color w:val="0033CC"/>
                <w:sz w:val="20"/>
                <w:szCs w:val="20"/>
                <w:u w:val="single"/>
                <w:lang w:eastAsia="en-GB"/>
              </w:rPr>
            </w:pPr>
            <w:hyperlink r:id="rId20" w:history="1">
              <w:r>
                <w:rPr>
                  <w:rStyle w:val="Hyperlink"/>
                  <w:rFonts w:ascii="Verdana" w:hAnsi="Verdana"/>
                  <w:b/>
                  <w:bCs/>
                  <w:color w:val="0033CC"/>
                  <w:sz w:val="20"/>
                  <w:szCs w:val="20"/>
                  <w:lang w:eastAsia="en-GB"/>
                </w:rPr>
                <w:t>lucy.short@westsussex.gov.uk</w:t>
              </w:r>
            </w:hyperlink>
          </w:p>
          <w:p w14:paraId="2EF07C8C" w14:textId="77777777" w:rsidR="0032467B" w:rsidRDefault="0032467B">
            <w:pPr>
              <w:keepNext/>
              <w:autoSpaceDE w:val="0"/>
              <w:autoSpaceDN w:val="0"/>
              <w:ind w:left="45"/>
              <w:jc w:val="center"/>
              <w:rPr>
                <w:rFonts w:ascii="Verdana" w:hAnsi="Verdana"/>
                <w:b/>
                <w:bCs/>
                <w:color w:val="0033CC"/>
                <w:sz w:val="20"/>
                <w:szCs w:val="20"/>
                <w:u w:val="single"/>
                <w:lang w:eastAsia="en-GB"/>
              </w:rPr>
            </w:pPr>
          </w:p>
          <w:p w14:paraId="5AE6E2A5" w14:textId="77777777" w:rsidR="0032467B" w:rsidRDefault="0032467B">
            <w:pPr>
              <w:autoSpaceDE w:val="0"/>
              <w:autoSpaceDN w:val="0"/>
              <w:rPr>
                <w:color w:val="1F497D"/>
                <w:sz w:val="27"/>
                <w:szCs w:val="27"/>
              </w:rPr>
            </w:pPr>
          </w:p>
          <w:p w14:paraId="6691C156" w14:textId="77777777" w:rsidR="0032467B" w:rsidRDefault="0032467B">
            <w:pPr>
              <w:autoSpaceDE w:val="0"/>
              <w:autoSpaceDN w:val="0"/>
              <w:rPr>
                <w:color w:val="1F497D"/>
                <w:sz w:val="27"/>
                <w:szCs w:val="27"/>
              </w:rPr>
            </w:pPr>
          </w:p>
          <w:p w14:paraId="00B2E194" w14:textId="77777777" w:rsidR="0032467B" w:rsidRDefault="0032467B">
            <w:pPr>
              <w:autoSpaceDE w:val="0"/>
              <w:autoSpaceDN w:val="0"/>
              <w:rPr>
                <w:color w:val="1F497D"/>
                <w:sz w:val="27"/>
                <w:szCs w:val="27"/>
              </w:rPr>
            </w:pPr>
          </w:p>
        </w:tc>
      </w:tr>
    </w:tbl>
    <w:p w14:paraId="1F6FA56F" w14:textId="77777777" w:rsidR="0032467B" w:rsidRDefault="0032467B" w:rsidP="0032467B">
      <w:pPr>
        <w:pStyle w:val="wordsection1"/>
        <w:spacing w:before="0" w:beforeAutospacing="0" w:after="0" w:afterAutospacing="0"/>
        <w:rPr>
          <w:rFonts w:ascii="Calibri" w:hAnsi="Calibri"/>
          <w:color w:val="1F497D"/>
          <w:sz w:val="22"/>
          <w:szCs w:val="22"/>
          <w:lang w:eastAsia="en-GB"/>
        </w:rPr>
      </w:pPr>
    </w:p>
    <w:p w14:paraId="192A45C1" w14:textId="77777777" w:rsidR="0032467B" w:rsidRDefault="0032467B" w:rsidP="0032467B">
      <w:pPr>
        <w:pStyle w:val="wordsection1"/>
        <w:spacing w:before="0" w:beforeAutospacing="0" w:after="0" w:afterAutospacing="0"/>
        <w:rPr>
          <w:rFonts w:ascii="Tahoma" w:hAnsi="Tahoma" w:cs="Tahoma"/>
          <w:color w:val="002060"/>
          <w:sz w:val="22"/>
          <w:szCs w:val="22"/>
          <w:lang w:eastAsia="en-GB"/>
        </w:rPr>
      </w:pPr>
      <w:r>
        <w:rPr>
          <w:rFonts w:ascii="Tahoma" w:hAnsi="Tahoma" w:cs="Tahoma"/>
          <w:color w:val="002060"/>
          <w:lang w:eastAsia="en-GB"/>
        </w:rPr>
        <w:t>This e-mail and any attachments are confidential and intended solely for the persons addressed. If it has come to you in error please reply to advise us but you should not read it, copy it, show it to anyone else nor make any other use of its content. West Sussex County Council takes steps to ensure e-mails and attachments are virus-free but you should carry out your own checks before opening any attachment.</w:t>
      </w:r>
    </w:p>
    <w:p w14:paraId="05C2B9F5" w14:textId="77777777" w:rsidR="0032467B" w:rsidRDefault="0032467B" w:rsidP="0032467B">
      <w:pPr>
        <w:pStyle w:val="wordsection1"/>
        <w:spacing w:before="0" w:beforeAutospacing="0" w:after="0" w:afterAutospacing="0"/>
        <w:rPr>
          <w:rFonts w:ascii="Calibri" w:hAnsi="Calibri"/>
          <w:color w:val="1F497D"/>
          <w:sz w:val="22"/>
          <w:szCs w:val="22"/>
          <w:lang w:eastAsia="en-US"/>
        </w:rPr>
      </w:pPr>
    </w:p>
    <w:p w14:paraId="1A64B25D" w14:textId="77777777" w:rsidR="00C706E4" w:rsidRPr="006A15F4" w:rsidRDefault="00C706E4">
      <w:pPr>
        <w:rPr>
          <w:rFonts w:ascii="Verdana" w:hAnsi="Verdana"/>
        </w:rPr>
      </w:pPr>
    </w:p>
    <w:sectPr w:rsidR="00C706E4" w:rsidRPr="006A1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5B1B"/>
    <w:multiLevelType w:val="multilevel"/>
    <w:tmpl w:val="CC5EE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4AD7F62"/>
    <w:multiLevelType w:val="hybridMultilevel"/>
    <w:tmpl w:val="521EC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7B"/>
    <w:rsid w:val="0032467B"/>
    <w:rsid w:val="003C1F55"/>
    <w:rsid w:val="006A15F4"/>
    <w:rsid w:val="00C70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1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7B"/>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67B"/>
    <w:rPr>
      <w:color w:val="0000FF"/>
      <w:u w:val="single"/>
    </w:rPr>
  </w:style>
  <w:style w:type="paragraph" w:customStyle="1" w:styleId="wordsection1">
    <w:name w:val="wordsection1"/>
    <w:basedOn w:val="Normal"/>
    <w:uiPriority w:val="99"/>
    <w:rsid w:val="0032467B"/>
    <w:pPr>
      <w:spacing w:before="100" w:beforeAutospacing="1" w:after="100" w:afterAutospacing="1"/>
    </w:pPr>
    <w:rPr>
      <w:rFonts w:ascii="Times New Roman" w:hAnsi="Times New Roman"/>
      <w:sz w:val="24"/>
      <w:szCs w:val="24"/>
      <w:lang w:eastAsia="ja-JP"/>
    </w:rPr>
  </w:style>
  <w:style w:type="paragraph" w:customStyle="1" w:styleId="Default">
    <w:name w:val="Default"/>
    <w:basedOn w:val="Normal"/>
    <w:uiPriority w:val="99"/>
    <w:rsid w:val="0032467B"/>
    <w:pPr>
      <w:autoSpaceDE w:val="0"/>
      <w:autoSpaceDN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32467B"/>
    <w:rPr>
      <w:rFonts w:ascii="Tahoma" w:hAnsi="Tahoma" w:cs="Tahoma"/>
      <w:sz w:val="16"/>
      <w:szCs w:val="16"/>
    </w:rPr>
  </w:style>
  <w:style w:type="character" w:customStyle="1" w:styleId="BalloonTextChar">
    <w:name w:val="Balloon Text Char"/>
    <w:basedOn w:val="DefaultParagraphFont"/>
    <w:link w:val="BalloonText"/>
    <w:uiPriority w:val="99"/>
    <w:semiHidden/>
    <w:rsid w:val="0032467B"/>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67B"/>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67B"/>
    <w:rPr>
      <w:color w:val="0000FF"/>
      <w:u w:val="single"/>
    </w:rPr>
  </w:style>
  <w:style w:type="paragraph" w:customStyle="1" w:styleId="wordsection1">
    <w:name w:val="wordsection1"/>
    <w:basedOn w:val="Normal"/>
    <w:uiPriority w:val="99"/>
    <w:rsid w:val="0032467B"/>
    <w:pPr>
      <w:spacing w:before="100" w:beforeAutospacing="1" w:after="100" w:afterAutospacing="1"/>
    </w:pPr>
    <w:rPr>
      <w:rFonts w:ascii="Times New Roman" w:hAnsi="Times New Roman"/>
      <w:sz w:val="24"/>
      <w:szCs w:val="24"/>
      <w:lang w:eastAsia="ja-JP"/>
    </w:rPr>
  </w:style>
  <w:style w:type="paragraph" w:customStyle="1" w:styleId="Default">
    <w:name w:val="Default"/>
    <w:basedOn w:val="Normal"/>
    <w:uiPriority w:val="99"/>
    <w:rsid w:val="0032467B"/>
    <w:pPr>
      <w:autoSpaceDE w:val="0"/>
      <w:autoSpaceDN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32467B"/>
    <w:rPr>
      <w:rFonts w:ascii="Tahoma" w:hAnsi="Tahoma" w:cs="Tahoma"/>
      <w:sz w:val="16"/>
      <w:szCs w:val="16"/>
    </w:rPr>
  </w:style>
  <w:style w:type="character" w:customStyle="1" w:styleId="BalloonTextChar">
    <w:name w:val="Balloon Text Char"/>
    <w:basedOn w:val="DefaultParagraphFont"/>
    <w:link w:val="BalloonText"/>
    <w:uiPriority w:val="99"/>
    <w:semiHidden/>
    <w:rsid w:val="0032467B"/>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2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ow.ly/oVMH309Ymz9"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paceuk.info/for-parents/advice-centre/if-your-child-is-missing/" TargetMode="External"/><Relationship Id="rId17" Type="http://schemas.openxmlformats.org/officeDocument/2006/relationships/image" Target="cid:image001.jpg@01D29F03.5E08A9B0"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mailto:lucy.short@we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ow.ly/ngAz309YmGK" TargetMode="External"/><Relationship Id="rId5" Type="http://schemas.openxmlformats.org/officeDocument/2006/relationships/customXml" Target="../customXml/item5.xml"/><Relationship Id="rId15" Type="http://schemas.openxmlformats.org/officeDocument/2006/relationships/hyperlink" Target="http://www.westsussex.gov.uk/CSE" TargetMode="External"/><Relationship Id="rId10" Type="http://schemas.openxmlformats.org/officeDocument/2006/relationships/webSettings" Target="webSettings.xml"/><Relationship Id="rId19" Type="http://schemas.openxmlformats.org/officeDocument/2006/relationships/image" Target="cid:image002.jpg@01D29F06.A2D6EC2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w.ly/dfnv309Yi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f14b7275-0b81-49f7-b0e0-2f13bf8f161a;2017-03-20 14:48:11;PENDINGCLASSIFICATION;WSCC Category:|False||PENDINGCLASSIFICATION|2017-03-20 14:48:11|UNDEFINED;False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B736DD3B-3129-471A-A94A-E04600D0FF32}"/>
</file>

<file path=customXml/itemProps2.xml><?xml version="1.0" encoding="utf-8"?>
<ds:datastoreItem xmlns:ds="http://schemas.openxmlformats.org/officeDocument/2006/customXml" ds:itemID="{076F1858-381F-4946-AE26-A9400A422ACC}"/>
</file>

<file path=customXml/itemProps3.xml><?xml version="1.0" encoding="utf-8"?>
<ds:datastoreItem xmlns:ds="http://schemas.openxmlformats.org/officeDocument/2006/customXml" ds:itemID="{6EAC01D0-7F85-4C97-B579-66507A5F77F7}"/>
</file>

<file path=customXml/itemProps4.xml><?xml version="1.0" encoding="utf-8"?>
<ds:datastoreItem xmlns:ds="http://schemas.openxmlformats.org/officeDocument/2006/customXml" ds:itemID="{7466F0EF-4EC2-4844-9A00-D301ACB84D0B}"/>
</file>

<file path=customXml/itemProps5.xml><?xml version="1.0" encoding="utf-8"?>
<ds:datastoreItem xmlns:ds="http://schemas.openxmlformats.org/officeDocument/2006/customXml" ds:itemID="{3554E9E2-67E2-46D9-B191-B2B30D21769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Short</dc:creator>
  <cp:lastModifiedBy>Lucy Short</cp:lastModifiedBy>
  <cp:revision>1</cp:revision>
  <dcterms:created xsi:type="dcterms:W3CDTF">2017-03-20T14:46:00Z</dcterms:created>
  <dcterms:modified xsi:type="dcterms:W3CDTF">2017-03-20T14:48:00Z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