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46D11" w14:textId="697B0730" w:rsidR="0047254C" w:rsidRPr="003626F9" w:rsidRDefault="00492F32" w:rsidP="0047254C">
      <w:pPr>
        <w:jc w:val="both"/>
        <w:rPr>
          <w:rFonts w:ascii="Arial" w:hAnsi="Arial" w:cs="Arial"/>
        </w:rPr>
      </w:pPr>
      <w:bookmarkStart w:id="0" w:name="_GoBack"/>
      <w:bookmarkEnd w:id="0"/>
      <w:r w:rsidRPr="003626F9">
        <w:rPr>
          <w:rFonts w:ascii="Arial" w:hAnsi="Arial" w:cs="Arial"/>
        </w:rPr>
        <w:t>When carrying out a neighbourhood assessment, observations of the area under assessment can help practitioners to get a better understanding of how the area is used, what is happening there, any potential guardians and changes that might make the area safer</w:t>
      </w:r>
      <w:r w:rsidR="0066771C" w:rsidRPr="003626F9">
        <w:rPr>
          <w:rFonts w:ascii="Arial" w:hAnsi="Arial" w:cs="Arial"/>
        </w:rPr>
        <w:t xml:space="preserve">. </w:t>
      </w:r>
      <w:r w:rsidRPr="003626F9">
        <w:rPr>
          <w:rFonts w:ascii="Arial" w:hAnsi="Arial" w:cs="Arial"/>
        </w:rPr>
        <w:t xml:space="preserve">Neighbourhood observations involve visiting the area of concern and observing what is happening there and who is using the space.  It is also useful to collate information about the context that might already be known or recorded.  </w:t>
      </w:r>
      <w:r w:rsidR="0047254C" w:rsidRPr="003626F9">
        <w:rPr>
          <w:rFonts w:ascii="Arial" w:hAnsi="Arial" w:cs="Arial"/>
        </w:rPr>
        <w:t xml:space="preserve">Use this document </w:t>
      </w:r>
      <w:r w:rsidR="0066771C" w:rsidRPr="003626F9">
        <w:rPr>
          <w:rFonts w:ascii="Arial" w:hAnsi="Arial" w:cs="Arial"/>
        </w:rPr>
        <w:t xml:space="preserve">to capture evidence of your </w:t>
      </w:r>
      <w:r w:rsidR="003E2220" w:rsidRPr="003626F9">
        <w:rPr>
          <w:rFonts w:ascii="Arial" w:hAnsi="Arial" w:cs="Arial"/>
        </w:rPr>
        <w:t xml:space="preserve">neighbourhood observation; it </w:t>
      </w:r>
      <w:r w:rsidRPr="003626F9">
        <w:rPr>
          <w:rFonts w:ascii="Arial" w:hAnsi="Arial" w:cs="Arial"/>
        </w:rPr>
        <w:t xml:space="preserve">may </w:t>
      </w:r>
      <w:r w:rsidR="003E2220" w:rsidRPr="003626F9">
        <w:rPr>
          <w:rFonts w:ascii="Arial" w:hAnsi="Arial" w:cs="Arial"/>
        </w:rPr>
        <w:t xml:space="preserve">be useful to ask </w:t>
      </w:r>
      <w:r w:rsidRPr="003626F9">
        <w:rPr>
          <w:rFonts w:ascii="Arial" w:hAnsi="Arial" w:cs="Arial"/>
        </w:rPr>
        <w:t>more than one agency to complete the observation if they have a relationship to that area</w:t>
      </w:r>
      <w:r w:rsidR="0066771C" w:rsidRPr="003626F9">
        <w:rPr>
          <w:rFonts w:ascii="Arial" w:hAnsi="Arial" w:cs="Arial"/>
        </w:rPr>
        <w:t>; adding in any relevant information observe</w:t>
      </w:r>
      <w:r w:rsidRPr="003626F9">
        <w:rPr>
          <w:rFonts w:ascii="Arial" w:hAnsi="Arial" w:cs="Arial"/>
        </w:rPr>
        <w:t>d</w:t>
      </w:r>
      <w:r w:rsidR="0066771C" w:rsidRPr="003626F9">
        <w:rPr>
          <w:rFonts w:ascii="Arial" w:hAnsi="Arial" w:cs="Arial"/>
        </w:rPr>
        <w:t xml:space="preserve"> or told.  </w:t>
      </w:r>
      <w:r w:rsidR="0047254C" w:rsidRPr="003626F9">
        <w:rPr>
          <w:rFonts w:ascii="Arial" w:hAnsi="Arial" w:cs="Arial"/>
        </w:rPr>
        <w:t xml:space="preserve">Once the document is completed it should be saved </w:t>
      </w:r>
      <w:r w:rsidRPr="003626F9">
        <w:rPr>
          <w:rFonts w:ascii="Arial" w:hAnsi="Arial" w:cs="Arial"/>
        </w:rPr>
        <w:t xml:space="preserve">locally </w:t>
      </w:r>
      <w:r w:rsidR="0047254C" w:rsidRPr="003626F9">
        <w:rPr>
          <w:rFonts w:ascii="Arial" w:hAnsi="Arial" w:cs="Arial"/>
        </w:rPr>
        <w:t>either on E-CINS (if there is a relevant case or profile) or in your Peer Group Conference folder.</w:t>
      </w:r>
    </w:p>
    <w:p w14:paraId="0D450387" w14:textId="77777777" w:rsidR="00492F32" w:rsidRPr="003626F9" w:rsidRDefault="00492F32" w:rsidP="0047254C">
      <w:pPr>
        <w:jc w:val="both"/>
        <w:rPr>
          <w:rFonts w:ascii="Arial" w:hAnsi="Arial" w:cs="Arial"/>
          <w:sz w:val="4"/>
          <w:szCs w:val="4"/>
        </w:rPr>
      </w:pPr>
    </w:p>
    <w:tbl>
      <w:tblPr>
        <w:tblStyle w:val="TableGrid"/>
        <w:tblW w:w="14034" w:type="dxa"/>
        <w:tblInd w:w="108" w:type="dxa"/>
        <w:tblLook w:val="04A0" w:firstRow="1" w:lastRow="0" w:firstColumn="1" w:lastColumn="0" w:noHBand="0" w:noVBand="1"/>
      </w:tblPr>
      <w:tblGrid>
        <w:gridCol w:w="3289"/>
        <w:gridCol w:w="4395"/>
        <w:gridCol w:w="567"/>
        <w:gridCol w:w="2286"/>
        <w:gridCol w:w="3497"/>
      </w:tblGrid>
      <w:tr w:rsidR="003626F9" w:rsidRPr="003626F9" w14:paraId="07CDFE8B" w14:textId="77777777" w:rsidTr="003626F9">
        <w:trPr>
          <w:trHeight w:val="538"/>
        </w:trPr>
        <w:tc>
          <w:tcPr>
            <w:tcW w:w="3289" w:type="dxa"/>
            <w:shd w:val="clear" w:color="auto" w:fill="auto"/>
          </w:tcPr>
          <w:p w14:paraId="6994403C" w14:textId="77777777" w:rsidR="003E2220" w:rsidRPr="003626F9" w:rsidRDefault="003E2220" w:rsidP="00AF58C1">
            <w:pPr>
              <w:rPr>
                <w:rFonts w:ascii="Arial" w:hAnsi="Arial" w:cs="Arial"/>
                <w:b/>
              </w:rPr>
            </w:pPr>
            <w:r w:rsidRPr="003626F9">
              <w:rPr>
                <w:rFonts w:ascii="Arial" w:hAnsi="Arial" w:cs="Arial"/>
                <w:b/>
              </w:rPr>
              <w:t>Peer Group Conference:</w:t>
            </w:r>
          </w:p>
        </w:tc>
        <w:tc>
          <w:tcPr>
            <w:tcW w:w="4962" w:type="dxa"/>
            <w:gridSpan w:val="2"/>
            <w:shd w:val="clear" w:color="auto" w:fill="auto"/>
            <w:vAlign w:val="center"/>
          </w:tcPr>
          <w:p w14:paraId="777136F4" w14:textId="77777777" w:rsidR="003E2220" w:rsidRPr="003626F9" w:rsidRDefault="003E2220" w:rsidP="00AF58C1">
            <w:pPr>
              <w:rPr>
                <w:rFonts w:ascii="Arial" w:hAnsi="Arial" w:cs="Arial"/>
              </w:rPr>
            </w:pPr>
          </w:p>
        </w:tc>
        <w:tc>
          <w:tcPr>
            <w:tcW w:w="2286" w:type="dxa"/>
            <w:shd w:val="clear" w:color="auto" w:fill="auto"/>
            <w:vAlign w:val="center"/>
          </w:tcPr>
          <w:p w14:paraId="22AC5AD1" w14:textId="77777777" w:rsidR="00492F32" w:rsidRPr="003626F9" w:rsidRDefault="00492F32" w:rsidP="00AF58C1">
            <w:pPr>
              <w:rPr>
                <w:rFonts w:ascii="Arial" w:hAnsi="Arial" w:cs="Arial"/>
                <w:b/>
              </w:rPr>
            </w:pPr>
            <w:r w:rsidRPr="003626F9">
              <w:rPr>
                <w:rFonts w:ascii="Arial" w:hAnsi="Arial" w:cs="Arial"/>
                <w:b/>
              </w:rPr>
              <w:t xml:space="preserve">Assessment </w:t>
            </w:r>
          </w:p>
          <w:p w14:paraId="4D5623D4" w14:textId="7A40CAAD" w:rsidR="003E2220" w:rsidRPr="003626F9" w:rsidRDefault="003E2220" w:rsidP="00AF58C1">
            <w:pPr>
              <w:rPr>
                <w:rFonts w:ascii="Arial" w:hAnsi="Arial" w:cs="Arial"/>
                <w:b/>
              </w:rPr>
            </w:pPr>
            <w:r w:rsidRPr="003626F9">
              <w:rPr>
                <w:rFonts w:ascii="Arial" w:hAnsi="Arial" w:cs="Arial"/>
                <w:b/>
              </w:rPr>
              <w:t xml:space="preserve">Date </w:t>
            </w:r>
            <w:r w:rsidR="00492F32" w:rsidRPr="003626F9">
              <w:rPr>
                <w:rFonts w:ascii="Arial" w:hAnsi="Arial" w:cs="Arial"/>
                <w:b/>
              </w:rPr>
              <w:t>&amp; Time</w:t>
            </w:r>
            <w:r w:rsidRPr="003626F9">
              <w:rPr>
                <w:rFonts w:ascii="Arial" w:hAnsi="Arial" w:cs="Arial"/>
                <w:b/>
              </w:rPr>
              <w:t>:</w:t>
            </w:r>
          </w:p>
        </w:tc>
        <w:tc>
          <w:tcPr>
            <w:tcW w:w="3497" w:type="dxa"/>
            <w:shd w:val="clear" w:color="auto" w:fill="auto"/>
            <w:vAlign w:val="center"/>
          </w:tcPr>
          <w:p w14:paraId="7CA95926" w14:textId="77777777" w:rsidR="003E2220" w:rsidRPr="003626F9" w:rsidRDefault="003E2220" w:rsidP="00AF58C1">
            <w:pPr>
              <w:rPr>
                <w:rFonts w:ascii="Arial" w:hAnsi="Arial" w:cs="Arial"/>
              </w:rPr>
            </w:pPr>
          </w:p>
        </w:tc>
      </w:tr>
      <w:tr w:rsidR="003626F9" w:rsidRPr="003626F9" w14:paraId="39305B82" w14:textId="77777777" w:rsidTr="003626F9">
        <w:tc>
          <w:tcPr>
            <w:tcW w:w="3289" w:type="dxa"/>
            <w:shd w:val="clear" w:color="auto" w:fill="auto"/>
          </w:tcPr>
          <w:p w14:paraId="04AAD82B" w14:textId="24F832DB" w:rsidR="00492F32" w:rsidRPr="003626F9" w:rsidRDefault="003E2220" w:rsidP="00AF58C1">
            <w:pPr>
              <w:rPr>
                <w:rFonts w:ascii="Arial" w:hAnsi="Arial" w:cs="Arial"/>
                <w:b/>
              </w:rPr>
            </w:pPr>
            <w:r w:rsidRPr="003626F9">
              <w:rPr>
                <w:rFonts w:ascii="Arial" w:hAnsi="Arial" w:cs="Arial"/>
                <w:b/>
              </w:rPr>
              <w:t>Loca</w:t>
            </w:r>
            <w:r w:rsidR="00492F32" w:rsidRPr="003626F9">
              <w:rPr>
                <w:rFonts w:ascii="Arial" w:hAnsi="Arial" w:cs="Arial"/>
                <w:b/>
              </w:rPr>
              <w:t xml:space="preserve">tion / </w:t>
            </w:r>
            <w:r w:rsidRPr="003626F9">
              <w:rPr>
                <w:rFonts w:ascii="Arial" w:hAnsi="Arial" w:cs="Arial"/>
                <w:b/>
              </w:rPr>
              <w:t>Context:</w:t>
            </w:r>
          </w:p>
        </w:tc>
        <w:tc>
          <w:tcPr>
            <w:tcW w:w="10745" w:type="dxa"/>
            <w:gridSpan w:val="4"/>
            <w:shd w:val="clear" w:color="auto" w:fill="auto"/>
            <w:vAlign w:val="center"/>
          </w:tcPr>
          <w:p w14:paraId="12184276" w14:textId="18DDA099" w:rsidR="003626F9" w:rsidRPr="003626F9" w:rsidRDefault="003626F9" w:rsidP="003626F9">
            <w:pPr>
              <w:pStyle w:val="Default"/>
              <w:spacing w:after="67"/>
              <w:rPr>
                <w:i/>
                <w:iCs/>
                <w:color w:val="auto"/>
                <w:sz w:val="16"/>
                <w:szCs w:val="16"/>
              </w:rPr>
            </w:pPr>
            <w:r w:rsidRPr="003626F9">
              <w:rPr>
                <w:i/>
                <w:iCs/>
                <w:color w:val="auto"/>
                <w:sz w:val="16"/>
                <w:szCs w:val="16"/>
              </w:rPr>
              <w:t>Name / locality of the location or context….</w:t>
            </w:r>
          </w:p>
          <w:p w14:paraId="538B1F7A" w14:textId="77777777" w:rsidR="003E2220" w:rsidRPr="003626F9" w:rsidRDefault="003E2220" w:rsidP="00AF58C1">
            <w:pPr>
              <w:rPr>
                <w:rFonts w:ascii="Arial" w:hAnsi="Arial" w:cs="Arial"/>
              </w:rPr>
            </w:pPr>
          </w:p>
          <w:p w14:paraId="791F4D98" w14:textId="77777777" w:rsidR="00492F32" w:rsidRPr="003626F9" w:rsidRDefault="00492F32" w:rsidP="00AF58C1">
            <w:pPr>
              <w:rPr>
                <w:rFonts w:ascii="Arial" w:hAnsi="Arial" w:cs="Arial"/>
              </w:rPr>
            </w:pPr>
          </w:p>
          <w:p w14:paraId="2933898B" w14:textId="48BC413B" w:rsidR="00EB4416" w:rsidRPr="003626F9" w:rsidRDefault="00EB4416" w:rsidP="00AF58C1">
            <w:pPr>
              <w:rPr>
                <w:rFonts w:ascii="Arial" w:hAnsi="Arial" w:cs="Arial"/>
              </w:rPr>
            </w:pPr>
          </w:p>
        </w:tc>
      </w:tr>
      <w:tr w:rsidR="003626F9" w:rsidRPr="003626F9" w14:paraId="4F289C9E" w14:textId="77777777" w:rsidTr="003626F9">
        <w:tc>
          <w:tcPr>
            <w:tcW w:w="3289" w:type="dxa"/>
            <w:shd w:val="clear" w:color="auto" w:fill="auto"/>
          </w:tcPr>
          <w:p w14:paraId="235F9E4D" w14:textId="556DFBFB" w:rsidR="00492F32" w:rsidRPr="003626F9" w:rsidRDefault="00492F32" w:rsidP="00AF58C1">
            <w:pPr>
              <w:rPr>
                <w:rFonts w:ascii="Arial" w:hAnsi="Arial" w:cs="Arial"/>
                <w:b/>
              </w:rPr>
            </w:pPr>
            <w:r w:rsidRPr="003626F9">
              <w:rPr>
                <w:rFonts w:ascii="Arial" w:hAnsi="Arial" w:cs="Arial"/>
                <w:b/>
              </w:rPr>
              <w:t>Description of the location:</w:t>
            </w:r>
          </w:p>
        </w:tc>
        <w:tc>
          <w:tcPr>
            <w:tcW w:w="10745" w:type="dxa"/>
            <w:gridSpan w:val="4"/>
            <w:shd w:val="clear" w:color="auto" w:fill="auto"/>
            <w:vAlign w:val="center"/>
          </w:tcPr>
          <w:p w14:paraId="64BE478E" w14:textId="120A51F7" w:rsidR="00EB4416" w:rsidRPr="003626F9" w:rsidRDefault="00EB4416" w:rsidP="00EB4416">
            <w:pPr>
              <w:pStyle w:val="Default"/>
              <w:spacing w:after="67"/>
              <w:rPr>
                <w:i/>
                <w:iCs/>
                <w:color w:val="auto"/>
                <w:sz w:val="16"/>
                <w:szCs w:val="16"/>
              </w:rPr>
            </w:pPr>
            <w:r w:rsidRPr="003626F9">
              <w:rPr>
                <w:i/>
                <w:iCs/>
                <w:color w:val="auto"/>
                <w:sz w:val="16"/>
                <w:szCs w:val="16"/>
              </w:rPr>
              <w:t>Use this space to describe the location or context….</w:t>
            </w:r>
          </w:p>
          <w:p w14:paraId="042500B7" w14:textId="77777777" w:rsidR="00492F32" w:rsidRPr="003626F9" w:rsidRDefault="00492F32" w:rsidP="00AF58C1">
            <w:pPr>
              <w:rPr>
                <w:rFonts w:ascii="Arial" w:hAnsi="Arial" w:cs="Arial"/>
              </w:rPr>
            </w:pPr>
          </w:p>
          <w:p w14:paraId="011DD827" w14:textId="40F0C644" w:rsidR="00492F32" w:rsidRPr="003626F9" w:rsidRDefault="00492F32" w:rsidP="00AF58C1">
            <w:pPr>
              <w:rPr>
                <w:rFonts w:ascii="Arial" w:hAnsi="Arial" w:cs="Arial"/>
              </w:rPr>
            </w:pPr>
          </w:p>
          <w:p w14:paraId="6FF2F6E4" w14:textId="77777777" w:rsidR="00EB4416" w:rsidRPr="003626F9" w:rsidRDefault="00EB4416" w:rsidP="00AF58C1">
            <w:pPr>
              <w:rPr>
                <w:rFonts w:ascii="Arial" w:hAnsi="Arial" w:cs="Arial"/>
              </w:rPr>
            </w:pPr>
          </w:p>
          <w:p w14:paraId="2648BA87" w14:textId="1A992B46" w:rsidR="00492F32" w:rsidRPr="003626F9" w:rsidRDefault="00492F32" w:rsidP="00AF58C1">
            <w:pPr>
              <w:rPr>
                <w:rFonts w:ascii="Arial" w:hAnsi="Arial" w:cs="Arial"/>
              </w:rPr>
            </w:pPr>
          </w:p>
        </w:tc>
      </w:tr>
      <w:tr w:rsidR="003626F9" w:rsidRPr="003626F9" w14:paraId="5EC8A861" w14:textId="77777777" w:rsidTr="003626F9">
        <w:trPr>
          <w:trHeight w:val="1107"/>
        </w:trPr>
        <w:tc>
          <w:tcPr>
            <w:tcW w:w="3289" w:type="dxa"/>
            <w:shd w:val="clear" w:color="auto" w:fill="auto"/>
          </w:tcPr>
          <w:p w14:paraId="11FEF9C4" w14:textId="765964DD" w:rsidR="003626F9" w:rsidRPr="003626F9" w:rsidRDefault="003626F9" w:rsidP="00EB4416">
            <w:pPr>
              <w:tabs>
                <w:tab w:val="left" w:pos="2310"/>
              </w:tabs>
              <w:rPr>
                <w:rFonts w:ascii="Arial" w:hAnsi="Arial" w:cs="Arial"/>
                <w:b/>
              </w:rPr>
            </w:pPr>
            <w:r>
              <w:rPr>
                <w:rFonts w:ascii="Arial" w:hAnsi="Arial" w:cs="Arial"/>
                <w:b/>
              </w:rPr>
              <w:t>Current Usage:</w:t>
            </w:r>
          </w:p>
        </w:tc>
        <w:tc>
          <w:tcPr>
            <w:tcW w:w="10745" w:type="dxa"/>
            <w:gridSpan w:val="4"/>
            <w:tcBorders>
              <w:bottom w:val="single" w:sz="4" w:space="0" w:color="auto"/>
            </w:tcBorders>
            <w:shd w:val="clear" w:color="auto" w:fill="auto"/>
          </w:tcPr>
          <w:p w14:paraId="5E7F764F" w14:textId="237866BD" w:rsidR="003626F9" w:rsidRPr="003626F9" w:rsidRDefault="003626F9" w:rsidP="003626F9">
            <w:pPr>
              <w:pStyle w:val="Default"/>
              <w:spacing w:after="67"/>
              <w:rPr>
                <w:i/>
                <w:iCs/>
                <w:color w:val="auto"/>
                <w:sz w:val="16"/>
                <w:szCs w:val="16"/>
              </w:rPr>
            </w:pPr>
            <w:r w:rsidRPr="003626F9">
              <w:rPr>
                <w:i/>
                <w:iCs/>
                <w:color w:val="auto"/>
                <w:sz w:val="16"/>
                <w:szCs w:val="16"/>
              </w:rPr>
              <w:t xml:space="preserve">Use this space to describe </w:t>
            </w:r>
            <w:r>
              <w:rPr>
                <w:i/>
                <w:iCs/>
                <w:color w:val="auto"/>
                <w:sz w:val="16"/>
                <w:szCs w:val="16"/>
              </w:rPr>
              <w:t xml:space="preserve">how the </w:t>
            </w:r>
            <w:r w:rsidRPr="003626F9">
              <w:rPr>
                <w:i/>
                <w:iCs/>
                <w:color w:val="auto"/>
                <w:sz w:val="16"/>
                <w:szCs w:val="16"/>
              </w:rPr>
              <w:t>location or context</w:t>
            </w:r>
            <w:r>
              <w:rPr>
                <w:i/>
                <w:iCs/>
                <w:color w:val="auto"/>
                <w:sz w:val="16"/>
                <w:szCs w:val="16"/>
              </w:rPr>
              <w:t xml:space="preserve"> is currently being used (this can include legitimate and illegitimate use of the space by groups and individuals)</w:t>
            </w:r>
            <w:r w:rsidRPr="003626F9">
              <w:rPr>
                <w:i/>
                <w:iCs/>
                <w:color w:val="auto"/>
                <w:sz w:val="16"/>
                <w:szCs w:val="16"/>
              </w:rPr>
              <w:t>….</w:t>
            </w:r>
          </w:p>
          <w:p w14:paraId="7DC08C05" w14:textId="77777777" w:rsidR="003626F9" w:rsidRPr="003626F9" w:rsidRDefault="003626F9" w:rsidP="00EB4416">
            <w:pPr>
              <w:pStyle w:val="Default"/>
              <w:spacing w:after="67"/>
              <w:rPr>
                <w:color w:val="auto"/>
                <w:sz w:val="16"/>
                <w:szCs w:val="16"/>
              </w:rPr>
            </w:pPr>
          </w:p>
        </w:tc>
      </w:tr>
      <w:tr w:rsidR="003626F9" w:rsidRPr="003626F9" w14:paraId="2A0D051E" w14:textId="77777777" w:rsidTr="003626F9">
        <w:trPr>
          <w:trHeight w:val="1107"/>
        </w:trPr>
        <w:tc>
          <w:tcPr>
            <w:tcW w:w="3289" w:type="dxa"/>
            <w:vMerge w:val="restart"/>
            <w:shd w:val="clear" w:color="auto" w:fill="auto"/>
          </w:tcPr>
          <w:p w14:paraId="038E971C" w14:textId="257FA374" w:rsidR="00EB4416" w:rsidRPr="003626F9" w:rsidRDefault="00EB4416" w:rsidP="00EB4416">
            <w:pPr>
              <w:tabs>
                <w:tab w:val="left" w:pos="2310"/>
              </w:tabs>
              <w:rPr>
                <w:rFonts w:ascii="Arial" w:hAnsi="Arial" w:cs="Arial"/>
              </w:rPr>
            </w:pPr>
            <w:r w:rsidRPr="003626F9">
              <w:rPr>
                <w:rFonts w:ascii="Arial" w:hAnsi="Arial" w:cs="Arial"/>
                <w:b/>
              </w:rPr>
              <w:t>General Observations:</w:t>
            </w:r>
          </w:p>
        </w:tc>
        <w:tc>
          <w:tcPr>
            <w:tcW w:w="10745" w:type="dxa"/>
            <w:gridSpan w:val="4"/>
            <w:tcBorders>
              <w:bottom w:val="single" w:sz="4" w:space="0" w:color="auto"/>
            </w:tcBorders>
            <w:shd w:val="clear" w:color="auto" w:fill="auto"/>
          </w:tcPr>
          <w:p w14:paraId="15D87C30" w14:textId="77777777" w:rsidR="00EB4416" w:rsidRPr="003626F9" w:rsidRDefault="00EB4416" w:rsidP="00EB4416">
            <w:pPr>
              <w:pStyle w:val="Default"/>
              <w:spacing w:after="67"/>
              <w:rPr>
                <w:i/>
                <w:iCs/>
                <w:color w:val="auto"/>
                <w:sz w:val="16"/>
                <w:szCs w:val="16"/>
              </w:rPr>
            </w:pPr>
            <w:r w:rsidRPr="003626F9">
              <w:rPr>
                <w:i/>
                <w:iCs/>
                <w:color w:val="auto"/>
                <w:sz w:val="16"/>
                <w:szCs w:val="16"/>
              </w:rPr>
              <w:t>Use this space to note down any general observations….</w:t>
            </w:r>
          </w:p>
          <w:p w14:paraId="1047B590" w14:textId="5052DC41" w:rsidR="00EB4416" w:rsidRPr="003626F9" w:rsidRDefault="00EB4416" w:rsidP="00EB4416">
            <w:pPr>
              <w:pStyle w:val="Default"/>
              <w:spacing w:after="67"/>
              <w:rPr>
                <w:color w:val="auto"/>
              </w:rPr>
            </w:pPr>
          </w:p>
        </w:tc>
      </w:tr>
      <w:tr w:rsidR="003626F9" w:rsidRPr="003626F9" w14:paraId="60390497" w14:textId="77777777" w:rsidTr="003626F9">
        <w:trPr>
          <w:trHeight w:val="372"/>
        </w:trPr>
        <w:tc>
          <w:tcPr>
            <w:tcW w:w="3289" w:type="dxa"/>
            <w:vMerge/>
            <w:shd w:val="clear" w:color="auto" w:fill="auto"/>
          </w:tcPr>
          <w:p w14:paraId="641819B2" w14:textId="77777777" w:rsidR="00EB4416" w:rsidRPr="003626F9" w:rsidRDefault="00EB4416" w:rsidP="00EB4416">
            <w:pPr>
              <w:tabs>
                <w:tab w:val="left" w:pos="2310"/>
              </w:tabs>
              <w:rPr>
                <w:rFonts w:ascii="Arial" w:hAnsi="Arial" w:cs="Arial"/>
                <w:b/>
              </w:rPr>
            </w:pPr>
          </w:p>
        </w:tc>
        <w:tc>
          <w:tcPr>
            <w:tcW w:w="4395" w:type="dxa"/>
            <w:tcBorders>
              <w:right w:val="nil"/>
            </w:tcBorders>
            <w:shd w:val="clear" w:color="auto" w:fill="auto"/>
            <w:vAlign w:val="center"/>
          </w:tcPr>
          <w:p w14:paraId="619B15F5" w14:textId="77777777" w:rsidR="00EB4416" w:rsidRPr="003626F9" w:rsidRDefault="00EB4416" w:rsidP="00EB4416">
            <w:pPr>
              <w:pStyle w:val="Default"/>
              <w:numPr>
                <w:ilvl w:val="0"/>
                <w:numId w:val="1"/>
              </w:numPr>
              <w:spacing w:after="67"/>
              <w:rPr>
                <w:color w:val="auto"/>
                <w:sz w:val="22"/>
                <w:szCs w:val="22"/>
              </w:rPr>
            </w:pPr>
            <w:r w:rsidRPr="003626F9">
              <w:rPr>
                <w:color w:val="auto"/>
                <w:sz w:val="22"/>
                <w:szCs w:val="22"/>
              </w:rPr>
              <w:t xml:space="preserve">Secure doors/ entryways </w:t>
            </w:r>
          </w:p>
          <w:p w14:paraId="15A63657" w14:textId="77777777" w:rsidR="00EB4416" w:rsidRPr="003626F9" w:rsidRDefault="00EB4416" w:rsidP="00EB4416">
            <w:pPr>
              <w:pStyle w:val="Default"/>
              <w:numPr>
                <w:ilvl w:val="0"/>
                <w:numId w:val="1"/>
              </w:numPr>
              <w:spacing w:after="67"/>
              <w:rPr>
                <w:color w:val="auto"/>
                <w:sz w:val="22"/>
                <w:szCs w:val="22"/>
              </w:rPr>
            </w:pPr>
            <w:r w:rsidRPr="003626F9">
              <w:rPr>
                <w:color w:val="auto"/>
                <w:sz w:val="22"/>
                <w:szCs w:val="22"/>
              </w:rPr>
              <w:t xml:space="preserve">CCTV </w:t>
            </w:r>
          </w:p>
          <w:p w14:paraId="746D0886" w14:textId="77777777" w:rsidR="00EB4416" w:rsidRPr="003626F9" w:rsidRDefault="00EB4416" w:rsidP="00EB4416">
            <w:pPr>
              <w:pStyle w:val="Default"/>
              <w:numPr>
                <w:ilvl w:val="0"/>
                <w:numId w:val="1"/>
              </w:numPr>
              <w:spacing w:after="67"/>
              <w:rPr>
                <w:color w:val="auto"/>
                <w:sz w:val="22"/>
                <w:szCs w:val="22"/>
              </w:rPr>
            </w:pPr>
            <w:r w:rsidRPr="003626F9">
              <w:rPr>
                <w:color w:val="auto"/>
                <w:sz w:val="22"/>
                <w:szCs w:val="22"/>
              </w:rPr>
              <w:t>Street lighting</w:t>
            </w:r>
          </w:p>
          <w:p w14:paraId="15ECEA14" w14:textId="77777777" w:rsidR="00EB4416" w:rsidRPr="003626F9" w:rsidRDefault="00EB4416" w:rsidP="00EB4416">
            <w:pPr>
              <w:pStyle w:val="Default"/>
              <w:numPr>
                <w:ilvl w:val="0"/>
                <w:numId w:val="1"/>
              </w:numPr>
              <w:spacing w:after="67"/>
              <w:rPr>
                <w:color w:val="auto"/>
                <w:sz w:val="22"/>
                <w:szCs w:val="22"/>
              </w:rPr>
            </w:pPr>
            <w:r w:rsidRPr="003626F9">
              <w:rPr>
                <w:color w:val="auto"/>
                <w:sz w:val="22"/>
                <w:szCs w:val="22"/>
              </w:rPr>
              <w:t xml:space="preserve">Location – close to roads, or isolated? </w:t>
            </w:r>
          </w:p>
          <w:p w14:paraId="73F5DCB0" w14:textId="005D3080" w:rsidR="00EB4416" w:rsidRPr="003626F9" w:rsidRDefault="00EB4416" w:rsidP="00EB4416">
            <w:pPr>
              <w:pStyle w:val="Default"/>
              <w:numPr>
                <w:ilvl w:val="0"/>
                <w:numId w:val="1"/>
              </w:numPr>
              <w:spacing w:after="67"/>
              <w:rPr>
                <w:color w:val="auto"/>
                <w:sz w:val="22"/>
                <w:szCs w:val="22"/>
              </w:rPr>
            </w:pPr>
            <w:r w:rsidRPr="003626F9">
              <w:rPr>
                <w:color w:val="auto"/>
                <w:sz w:val="22"/>
                <w:szCs w:val="22"/>
              </w:rPr>
              <w:t xml:space="preserve">Bushes/ trees blocking visibility </w:t>
            </w:r>
          </w:p>
        </w:tc>
        <w:tc>
          <w:tcPr>
            <w:tcW w:w="6350" w:type="dxa"/>
            <w:gridSpan w:val="3"/>
            <w:tcBorders>
              <w:left w:val="nil"/>
            </w:tcBorders>
            <w:shd w:val="clear" w:color="auto" w:fill="auto"/>
            <w:vAlign w:val="center"/>
          </w:tcPr>
          <w:p w14:paraId="08370C51" w14:textId="77777777" w:rsidR="00EB4416" w:rsidRPr="003626F9" w:rsidRDefault="00EB4416" w:rsidP="00EB4416">
            <w:pPr>
              <w:pStyle w:val="Default"/>
              <w:numPr>
                <w:ilvl w:val="0"/>
                <w:numId w:val="1"/>
              </w:numPr>
              <w:spacing w:after="67"/>
              <w:rPr>
                <w:color w:val="auto"/>
                <w:sz w:val="22"/>
                <w:szCs w:val="22"/>
              </w:rPr>
            </w:pPr>
            <w:r w:rsidRPr="003626F9">
              <w:rPr>
                <w:color w:val="auto"/>
                <w:sz w:val="22"/>
                <w:szCs w:val="22"/>
              </w:rPr>
              <w:t xml:space="preserve">Secluded areas </w:t>
            </w:r>
          </w:p>
          <w:p w14:paraId="42E02A36" w14:textId="1BAA064B" w:rsidR="00EB4416" w:rsidRPr="003626F9" w:rsidRDefault="00EB4416" w:rsidP="00EB4416">
            <w:pPr>
              <w:pStyle w:val="Default"/>
              <w:numPr>
                <w:ilvl w:val="0"/>
                <w:numId w:val="1"/>
              </w:numPr>
              <w:spacing w:after="67"/>
              <w:rPr>
                <w:color w:val="auto"/>
                <w:sz w:val="22"/>
                <w:szCs w:val="22"/>
              </w:rPr>
            </w:pPr>
            <w:r w:rsidRPr="003626F9">
              <w:rPr>
                <w:color w:val="auto"/>
                <w:sz w:val="22"/>
                <w:szCs w:val="22"/>
              </w:rPr>
              <w:t xml:space="preserve">Community activities/ opportunities </w:t>
            </w:r>
            <w:r w:rsidRPr="003626F9">
              <w:rPr>
                <w:color w:val="auto"/>
                <w:sz w:val="12"/>
                <w:szCs w:val="12"/>
              </w:rPr>
              <w:t xml:space="preserve">(e.g. community centres, parks in use)  </w:t>
            </w:r>
          </w:p>
          <w:p w14:paraId="2CC02898" w14:textId="1EA450E1" w:rsidR="00EB4416" w:rsidRPr="003626F9" w:rsidRDefault="00EB4416" w:rsidP="00EB4416">
            <w:pPr>
              <w:pStyle w:val="Default"/>
              <w:numPr>
                <w:ilvl w:val="0"/>
                <w:numId w:val="1"/>
              </w:numPr>
              <w:rPr>
                <w:color w:val="auto"/>
                <w:sz w:val="22"/>
                <w:szCs w:val="22"/>
              </w:rPr>
            </w:pPr>
            <w:r w:rsidRPr="003626F9">
              <w:rPr>
                <w:color w:val="auto"/>
                <w:sz w:val="22"/>
                <w:szCs w:val="22"/>
              </w:rPr>
              <w:t xml:space="preserve">General maintenance of area </w:t>
            </w:r>
          </w:p>
          <w:p w14:paraId="6E930B61" w14:textId="77777777" w:rsidR="00EB4416" w:rsidRPr="003626F9" w:rsidRDefault="00EB4416" w:rsidP="00EB4416">
            <w:pPr>
              <w:pStyle w:val="Default"/>
              <w:numPr>
                <w:ilvl w:val="0"/>
                <w:numId w:val="1"/>
              </w:numPr>
              <w:spacing w:after="67"/>
              <w:rPr>
                <w:color w:val="auto"/>
                <w:sz w:val="22"/>
                <w:szCs w:val="22"/>
              </w:rPr>
            </w:pPr>
            <w:r w:rsidRPr="003626F9">
              <w:rPr>
                <w:color w:val="auto"/>
                <w:sz w:val="22"/>
                <w:szCs w:val="22"/>
              </w:rPr>
              <w:t xml:space="preserve">Accessibility of entry and exit routes </w:t>
            </w:r>
          </w:p>
          <w:p w14:paraId="0B9EA552" w14:textId="30B104F2" w:rsidR="00EB4416" w:rsidRPr="003626F9" w:rsidRDefault="00EB4416" w:rsidP="00EB4416">
            <w:pPr>
              <w:pStyle w:val="Default"/>
              <w:numPr>
                <w:ilvl w:val="0"/>
                <w:numId w:val="1"/>
              </w:numPr>
              <w:spacing w:after="67"/>
              <w:rPr>
                <w:color w:val="auto"/>
                <w:sz w:val="22"/>
                <w:szCs w:val="22"/>
              </w:rPr>
            </w:pPr>
            <w:r w:rsidRPr="003626F9">
              <w:rPr>
                <w:color w:val="auto"/>
                <w:sz w:val="22"/>
                <w:szCs w:val="22"/>
              </w:rPr>
              <w:t xml:space="preserve">Opportunities to access help </w:t>
            </w:r>
          </w:p>
        </w:tc>
      </w:tr>
    </w:tbl>
    <w:p w14:paraId="7A891FE6" w14:textId="628CEFAF" w:rsidR="007F62AC" w:rsidRPr="003626F9" w:rsidRDefault="00F20E1C" w:rsidP="006D3140">
      <w:pPr>
        <w:rPr>
          <w:rFonts w:ascii="Arial" w:hAnsi="Arial" w:cs="Arial"/>
          <w:sz w:val="2"/>
          <w:szCs w:val="2"/>
        </w:rPr>
      </w:pPr>
    </w:p>
    <w:p w14:paraId="53D3E729" w14:textId="0966D2F8" w:rsidR="003E2220" w:rsidRPr="003626F9" w:rsidRDefault="00EB4416" w:rsidP="006D3140">
      <w:pPr>
        <w:rPr>
          <w:rFonts w:ascii="Arial" w:hAnsi="Arial" w:cs="Arial"/>
          <w:sz w:val="2"/>
          <w:szCs w:val="2"/>
        </w:rPr>
      </w:pPr>
      <w:r w:rsidRPr="003626F9">
        <w:rPr>
          <w:rFonts w:ascii="Arial" w:hAnsi="Arial" w:cs="Arial"/>
          <w:sz w:val="24"/>
          <w:szCs w:val="24"/>
        </w:rPr>
        <w:lastRenderedPageBreak/>
        <w:t>Is there any evidence of…</w:t>
      </w:r>
    </w:p>
    <w:tbl>
      <w:tblPr>
        <w:tblStyle w:val="TableGrid"/>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139"/>
        <w:gridCol w:w="2011"/>
        <w:gridCol w:w="4221"/>
        <w:gridCol w:w="1139"/>
        <w:gridCol w:w="1837"/>
      </w:tblGrid>
      <w:tr w:rsidR="003626F9" w:rsidRPr="003626F9" w14:paraId="4026ACDD" w14:textId="77777777" w:rsidTr="003626F9">
        <w:tc>
          <w:tcPr>
            <w:tcW w:w="3823" w:type="dxa"/>
          </w:tcPr>
          <w:p w14:paraId="0526E610" w14:textId="3AB88622" w:rsidR="003626F9" w:rsidRPr="003626F9" w:rsidRDefault="003626F9" w:rsidP="003626F9">
            <w:pPr>
              <w:rPr>
                <w:rFonts w:ascii="Arial" w:hAnsi="Arial" w:cs="Arial"/>
                <w:sz w:val="24"/>
                <w:szCs w:val="24"/>
              </w:rPr>
            </w:pPr>
            <w:r w:rsidRPr="003626F9">
              <w:rPr>
                <w:rFonts w:ascii="Arial" w:hAnsi="Arial" w:cs="Arial"/>
                <w:sz w:val="24"/>
                <w:szCs w:val="24"/>
              </w:rPr>
              <w:t>Drug use</w:t>
            </w:r>
            <w:r w:rsidRPr="003626F9">
              <w:rPr>
                <w:rFonts w:ascii="Arial" w:hAnsi="Arial" w:cs="Arial"/>
                <w:sz w:val="24"/>
                <w:szCs w:val="24"/>
              </w:rPr>
              <w:br/>
            </w:r>
            <w:r w:rsidRPr="003626F9">
              <w:rPr>
                <w:rFonts w:ascii="Arial" w:hAnsi="Arial" w:cs="Arial"/>
                <w:i/>
                <w:iCs/>
                <w:sz w:val="20"/>
                <w:szCs w:val="20"/>
              </w:rPr>
              <w:t>(drug litter, including gas cannisters?)</w:t>
            </w:r>
          </w:p>
        </w:tc>
        <w:tc>
          <w:tcPr>
            <w:tcW w:w="1139" w:type="dxa"/>
          </w:tcPr>
          <w:p w14:paraId="40549D66" w14:textId="26A3BE89" w:rsidR="003626F9" w:rsidRPr="003626F9" w:rsidRDefault="003626F9" w:rsidP="003626F9">
            <w:pPr>
              <w:pStyle w:val="ListParagraph"/>
              <w:numPr>
                <w:ilvl w:val="0"/>
                <w:numId w:val="4"/>
              </w:numPr>
              <w:jc w:val="both"/>
              <w:rPr>
                <w:rFonts w:ascii="Arial" w:hAnsi="Arial" w:cs="Arial"/>
                <w:sz w:val="24"/>
                <w:szCs w:val="24"/>
              </w:rPr>
            </w:pPr>
            <w:r w:rsidRPr="003626F9">
              <w:rPr>
                <w:rFonts w:ascii="Arial" w:hAnsi="Arial" w:cs="Arial"/>
                <w:sz w:val="24"/>
                <w:szCs w:val="24"/>
              </w:rPr>
              <w:t>Yes</w:t>
            </w:r>
          </w:p>
        </w:tc>
        <w:tc>
          <w:tcPr>
            <w:tcW w:w="2011" w:type="dxa"/>
          </w:tcPr>
          <w:p w14:paraId="092724A1" w14:textId="667ADD9A" w:rsidR="003626F9" w:rsidRPr="003626F9" w:rsidRDefault="003626F9" w:rsidP="003626F9">
            <w:pPr>
              <w:pStyle w:val="ListParagraph"/>
              <w:numPr>
                <w:ilvl w:val="0"/>
                <w:numId w:val="4"/>
              </w:numPr>
              <w:jc w:val="both"/>
              <w:rPr>
                <w:rFonts w:ascii="Arial" w:hAnsi="Arial" w:cs="Arial"/>
                <w:sz w:val="24"/>
                <w:szCs w:val="24"/>
              </w:rPr>
            </w:pPr>
            <w:r w:rsidRPr="003626F9">
              <w:rPr>
                <w:rFonts w:ascii="Arial" w:hAnsi="Arial" w:cs="Arial"/>
                <w:sz w:val="24"/>
                <w:szCs w:val="24"/>
              </w:rPr>
              <w:t>No</w:t>
            </w:r>
          </w:p>
        </w:tc>
        <w:tc>
          <w:tcPr>
            <w:tcW w:w="4221" w:type="dxa"/>
          </w:tcPr>
          <w:p w14:paraId="3DB4EE69" w14:textId="5CF320FE" w:rsidR="003626F9" w:rsidRPr="003626F9" w:rsidRDefault="003626F9" w:rsidP="003626F9">
            <w:pPr>
              <w:rPr>
                <w:rFonts w:ascii="Arial" w:hAnsi="Arial" w:cs="Arial"/>
                <w:sz w:val="24"/>
                <w:szCs w:val="24"/>
              </w:rPr>
            </w:pPr>
            <w:r w:rsidRPr="003626F9">
              <w:rPr>
                <w:rFonts w:ascii="Arial" w:hAnsi="Arial" w:cs="Arial"/>
                <w:sz w:val="24"/>
                <w:szCs w:val="24"/>
              </w:rPr>
              <w:t>Young people fighting / arguing</w:t>
            </w:r>
          </w:p>
        </w:tc>
        <w:tc>
          <w:tcPr>
            <w:tcW w:w="1139" w:type="dxa"/>
          </w:tcPr>
          <w:p w14:paraId="612AF547" w14:textId="38E5D82B" w:rsidR="003626F9" w:rsidRPr="003626F9" w:rsidRDefault="003626F9" w:rsidP="003626F9">
            <w:pPr>
              <w:pStyle w:val="ListParagraph"/>
              <w:numPr>
                <w:ilvl w:val="0"/>
                <w:numId w:val="5"/>
              </w:numPr>
              <w:rPr>
                <w:rFonts w:ascii="Arial" w:hAnsi="Arial" w:cs="Arial"/>
                <w:sz w:val="24"/>
                <w:szCs w:val="24"/>
              </w:rPr>
            </w:pPr>
            <w:r w:rsidRPr="003626F9">
              <w:rPr>
                <w:rFonts w:ascii="Arial" w:hAnsi="Arial" w:cs="Arial"/>
                <w:sz w:val="24"/>
                <w:szCs w:val="24"/>
              </w:rPr>
              <w:t>Yes</w:t>
            </w:r>
          </w:p>
        </w:tc>
        <w:tc>
          <w:tcPr>
            <w:tcW w:w="1837" w:type="dxa"/>
          </w:tcPr>
          <w:p w14:paraId="48109B67" w14:textId="64A2B17A" w:rsidR="003626F9" w:rsidRPr="003626F9" w:rsidRDefault="003626F9" w:rsidP="003626F9">
            <w:pPr>
              <w:pStyle w:val="ListParagraph"/>
              <w:numPr>
                <w:ilvl w:val="0"/>
                <w:numId w:val="5"/>
              </w:numPr>
              <w:rPr>
                <w:rFonts w:ascii="Arial" w:hAnsi="Arial" w:cs="Arial"/>
                <w:sz w:val="24"/>
                <w:szCs w:val="24"/>
              </w:rPr>
            </w:pPr>
            <w:r w:rsidRPr="003626F9">
              <w:rPr>
                <w:rFonts w:ascii="Arial" w:hAnsi="Arial" w:cs="Arial"/>
                <w:sz w:val="24"/>
                <w:szCs w:val="24"/>
              </w:rPr>
              <w:t>No</w:t>
            </w:r>
          </w:p>
        </w:tc>
      </w:tr>
      <w:tr w:rsidR="003626F9" w:rsidRPr="003626F9" w14:paraId="10EAFCD8" w14:textId="77777777" w:rsidTr="003626F9">
        <w:tc>
          <w:tcPr>
            <w:tcW w:w="3823" w:type="dxa"/>
          </w:tcPr>
          <w:p w14:paraId="42DDE17D" w14:textId="0129663A" w:rsidR="003626F9" w:rsidRPr="003626F9" w:rsidRDefault="003626F9" w:rsidP="003626F9">
            <w:pPr>
              <w:rPr>
                <w:rFonts w:ascii="Arial" w:hAnsi="Arial" w:cs="Arial"/>
                <w:sz w:val="24"/>
                <w:szCs w:val="24"/>
              </w:rPr>
            </w:pPr>
            <w:r w:rsidRPr="003626F9">
              <w:rPr>
                <w:rFonts w:ascii="Arial" w:hAnsi="Arial" w:cs="Arial"/>
                <w:sz w:val="24"/>
                <w:szCs w:val="24"/>
              </w:rPr>
              <w:t>Drug dealing</w:t>
            </w:r>
          </w:p>
        </w:tc>
        <w:tc>
          <w:tcPr>
            <w:tcW w:w="1139" w:type="dxa"/>
          </w:tcPr>
          <w:p w14:paraId="55205B64" w14:textId="6191119D" w:rsidR="003626F9" w:rsidRPr="003626F9" w:rsidRDefault="003626F9" w:rsidP="003626F9">
            <w:pPr>
              <w:pStyle w:val="ListParagraph"/>
              <w:numPr>
                <w:ilvl w:val="0"/>
                <w:numId w:val="4"/>
              </w:numPr>
              <w:rPr>
                <w:rFonts w:ascii="Arial" w:hAnsi="Arial" w:cs="Arial"/>
                <w:sz w:val="24"/>
                <w:szCs w:val="24"/>
              </w:rPr>
            </w:pPr>
            <w:r w:rsidRPr="003626F9">
              <w:rPr>
                <w:rFonts w:ascii="Arial" w:hAnsi="Arial" w:cs="Arial"/>
                <w:sz w:val="24"/>
                <w:szCs w:val="24"/>
              </w:rPr>
              <w:t>Yes</w:t>
            </w:r>
          </w:p>
        </w:tc>
        <w:tc>
          <w:tcPr>
            <w:tcW w:w="2011" w:type="dxa"/>
          </w:tcPr>
          <w:p w14:paraId="555EE325" w14:textId="155D8C74" w:rsidR="003626F9" w:rsidRPr="003626F9" w:rsidRDefault="003626F9" w:rsidP="003626F9">
            <w:pPr>
              <w:pStyle w:val="ListParagraph"/>
              <w:numPr>
                <w:ilvl w:val="0"/>
                <w:numId w:val="4"/>
              </w:numPr>
              <w:rPr>
                <w:rFonts w:ascii="Arial" w:hAnsi="Arial" w:cs="Arial"/>
                <w:sz w:val="24"/>
                <w:szCs w:val="24"/>
              </w:rPr>
            </w:pPr>
            <w:r w:rsidRPr="003626F9">
              <w:rPr>
                <w:rFonts w:ascii="Arial" w:hAnsi="Arial" w:cs="Arial"/>
                <w:sz w:val="24"/>
                <w:szCs w:val="24"/>
              </w:rPr>
              <w:t>No</w:t>
            </w:r>
          </w:p>
        </w:tc>
        <w:tc>
          <w:tcPr>
            <w:tcW w:w="4221" w:type="dxa"/>
          </w:tcPr>
          <w:p w14:paraId="343CD7C9" w14:textId="7CBAFFD8" w:rsidR="003626F9" w:rsidRPr="003626F9" w:rsidRDefault="003626F9" w:rsidP="003626F9">
            <w:pPr>
              <w:rPr>
                <w:rFonts w:ascii="Arial" w:hAnsi="Arial" w:cs="Arial"/>
                <w:sz w:val="24"/>
                <w:szCs w:val="24"/>
              </w:rPr>
            </w:pPr>
            <w:r w:rsidRPr="003626F9">
              <w:rPr>
                <w:rFonts w:ascii="Arial" w:hAnsi="Arial" w:cs="Arial"/>
                <w:sz w:val="24"/>
                <w:szCs w:val="24"/>
              </w:rPr>
              <w:t>Adults fighting / arguing</w:t>
            </w:r>
          </w:p>
        </w:tc>
        <w:tc>
          <w:tcPr>
            <w:tcW w:w="1139" w:type="dxa"/>
          </w:tcPr>
          <w:p w14:paraId="1D2F0F97" w14:textId="507F7694" w:rsidR="003626F9" w:rsidRPr="003626F9" w:rsidRDefault="003626F9" w:rsidP="003626F9">
            <w:pPr>
              <w:pStyle w:val="ListParagraph"/>
              <w:numPr>
                <w:ilvl w:val="0"/>
                <w:numId w:val="5"/>
              </w:numPr>
              <w:rPr>
                <w:rFonts w:ascii="Arial" w:hAnsi="Arial" w:cs="Arial"/>
                <w:sz w:val="24"/>
                <w:szCs w:val="24"/>
              </w:rPr>
            </w:pPr>
            <w:r w:rsidRPr="003626F9">
              <w:rPr>
                <w:rFonts w:ascii="Arial" w:hAnsi="Arial" w:cs="Arial"/>
                <w:sz w:val="24"/>
                <w:szCs w:val="24"/>
              </w:rPr>
              <w:t>Yes</w:t>
            </w:r>
          </w:p>
        </w:tc>
        <w:tc>
          <w:tcPr>
            <w:tcW w:w="1837" w:type="dxa"/>
          </w:tcPr>
          <w:p w14:paraId="3175D7F7" w14:textId="44F4DCC3" w:rsidR="003626F9" w:rsidRPr="003626F9" w:rsidRDefault="003626F9" w:rsidP="003626F9">
            <w:pPr>
              <w:pStyle w:val="ListParagraph"/>
              <w:numPr>
                <w:ilvl w:val="0"/>
                <w:numId w:val="5"/>
              </w:numPr>
              <w:rPr>
                <w:rFonts w:ascii="Arial" w:hAnsi="Arial" w:cs="Arial"/>
                <w:sz w:val="24"/>
                <w:szCs w:val="24"/>
              </w:rPr>
            </w:pPr>
            <w:r w:rsidRPr="003626F9">
              <w:rPr>
                <w:rFonts w:ascii="Arial" w:hAnsi="Arial" w:cs="Arial"/>
                <w:sz w:val="24"/>
                <w:szCs w:val="24"/>
              </w:rPr>
              <w:t>No</w:t>
            </w:r>
          </w:p>
        </w:tc>
      </w:tr>
      <w:tr w:rsidR="003626F9" w:rsidRPr="003626F9" w14:paraId="5AF0AA8B" w14:textId="77777777" w:rsidTr="003626F9">
        <w:tc>
          <w:tcPr>
            <w:tcW w:w="3823" w:type="dxa"/>
          </w:tcPr>
          <w:p w14:paraId="26C26A16" w14:textId="3092701A" w:rsidR="003626F9" w:rsidRPr="003626F9" w:rsidRDefault="003626F9" w:rsidP="003626F9">
            <w:pPr>
              <w:rPr>
                <w:rFonts w:ascii="Arial" w:hAnsi="Arial" w:cs="Arial"/>
                <w:sz w:val="24"/>
                <w:szCs w:val="24"/>
              </w:rPr>
            </w:pPr>
            <w:r w:rsidRPr="003626F9">
              <w:rPr>
                <w:rFonts w:ascii="Arial" w:hAnsi="Arial" w:cs="Arial"/>
                <w:sz w:val="24"/>
                <w:szCs w:val="24"/>
              </w:rPr>
              <w:t>Alcohol use</w:t>
            </w:r>
          </w:p>
        </w:tc>
        <w:tc>
          <w:tcPr>
            <w:tcW w:w="1139" w:type="dxa"/>
          </w:tcPr>
          <w:p w14:paraId="0B6C92A1" w14:textId="40E1FE81" w:rsidR="003626F9" w:rsidRPr="003626F9" w:rsidRDefault="003626F9" w:rsidP="003626F9">
            <w:pPr>
              <w:pStyle w:val="ListParagraph"/>
              <w:numPr>
                <w:ilvl w:val="0"/>
                <w:numId w:val="4"/>
              </w:numPr>
              <w:rPr>
                <w:rFonts w:ascii="Arial" w:hAnsi="Arial" w:cs="Arial"/>
                <w:sz w:val="24"/>
                <w:szCs w:val="24"/>
              </w:rPr>
            </w:pPr>
            <w:r w:rsidRPr="003626F9">
              <w:rPr>
                <w:rFonts w:ascii="Arial" w:hAnsi="Arial" w:cs="Arial"/>
                <w:sz w:val="24"/>
                <w:szCs w:val="24"/>
              </w:rPr>
              <w:t>Yes</w:t>
            </w:r>
          </w:p>
        </w:tc>
        <w:tc>
          <w:tcPr>
            <w:tcW w:w="2011" w:type="dxa"/>
          </w:tcPr>
          <w:p w14:paraId="5F41ECA6" w14:textId="38ED75D4" w:rsidR="003626F9" w:rsidRPr="003626F9" w:rsidRDefault="003626F9" w:rsidP="003626F9">
            <w:pPr>
              <w:pStyle w:val="ListParagraph"/>
              <w:numPr>
                <w:ilvl w:val="0"/>
                <w:numId w:val="4"/>
              </w:numPr>
              <w:rPr>
                <w:rFonts w:ascii="Arial" w:hAnsi="Arial" w:cs="Arial"/>
                <w:sz w:val="24"/>
                <w:szCs w:val="24"/>
              </w:rPr>
            </w:pPr>
            <w:r w:rsidRPr="003626F9">
              <w:rPr>
                <w:rFonts w:ascii="Arial" w:hAnsi="Arial" w:cs="Arial"/>
                <w:sz w:val="24"/>
                <w:szCs w:val="24"/>
              </w:rPr>
              <w:t>No</w:t>
            </w:r>
          </w:p>
        </w:tc>
        <w:tc>
          <w:tcPr>
            <w:tcW w:w="4221" w:type="dxa"/>
          </w:tcPr>
          <w:p w14:paraId="7F20850D" w14:textId="22682BD9" w:rsidR="003626F9" w:rsidRPr="003626F9" w:rsidRDefault="003626F9" w:rsidP="003626F9">
            <w:pPr>
              <w:rPr>
                <w:rFonts w:ascii="Arial" w:hAnsi="Arial" w:cs="Arial"/>
                <w:sz w:val="24"/>
                <w:szCs w:val="24"/>
              </w:rPr>
            </w:pPr>
          </w:p>
        </w:tc>
        <w:tc>
          <w:tcPr>
            <w:tcW w:w="1139" w:type="dxa"/>
          </w:tcPr>
          <w:p w14:paraId="1D9D4161" w14:textId="00C60C3F" w:rsidR="003626F9" w:rsidRPr="003626F9" w:rsidRDefault="003626F9" w:rsidP="003626F9">
            <w:pPr>
              <w:pStyle w:val="ListParagraph"/>
              <w:numPr>
                <w:ilvl w:val="0"/>
                <w:numId w:val="5"/>
              </w:numPr>
              <w:rPr>
                <w:rFonts w:ascii="Arial" w:hAnsi="Arial" w:cs="Arial"/>
                <w:sz w:val="24"/>
                <w:szCs w:val="24"/>
              </w:rPr>
            </w:pPr>
            <w:r w:rsidRPr="003626F9">
              <w:rPr>
                <w:rFonts w:ascii="Arial" w:hAnsi="Arial" w:cs="Arial"/>
                <w:sz w:val="24"/>
                <w:szCs w:val="24"/>
              </w:rPr>
              <w:t>Yes</w:t>
            </w:r>
          </w:p>
        </w:tc>
        <w:tc>
          <w:tcPr>
            <w:tcW w:w="1837" w:type="dxa"/>
          </w:tcPr>
          <w:p w14:paraId="34E1F13E" w14:textId="48D07379" w:rsidR="003626F9" w:rsidRPr="003626F9" w:rsidRDefault="003626F9" w:rsidP="003626F9">
            <w:pPr>
              <w:pStyle w:val="ListParagraph"/>
              <w:numPr>
                <w:ilvl w:val="0"/>
                <w:numId w:val="5"/>
              </w:numPr>
              <w:rPr>
                <w:rFonts w:ascii="Arial" w:hAnsi="Arial" w:cs="Arial"/>
                <w:sz w:val="24"/>
                <w:szCs w:val="24"/>
              </w:rPr>
            </w:pPr>
            <w:r w:rsidRPr="003626F9">
              <w:rPr>
                <w:rFonts w:ascii="Arial" w:hAnsi="Arial" w:cs="Arial"/>
                <w:sz w:val="24"/>
                <w:szCs w:val="24"/>
              </w:rPr>
              <w:t>No</w:t>
            </w:r>
          </w:p>
        </w:tc>
      </w:tr>
      <w:tr w:rsidR="003626F9" w:rsidRPr="003626F9" w14:paraId="7B5AD4E6" w14:textId="77777777" w:rsidTr="003626F9">
        <w:tc>
          <w:tcPr>
            <w:tcW w:w="3823" w:type="dxa"/>
          </w:tcPr>
          <w:p w14:paraId="5DCB7A39" w14:textId="2FD8F096" w:rsidR="003626F9" w:rsidRPr="003626F9" w:rsidRDefault="003626F9" w:rsidP="003626F9">
            <w:pPr>
              <w:rPr>
                <w:rFonts w:ascii="Arial" w:hAnsi="Arial" w:cs="Arial"/>
                <w:sz w:val="24"/>
                <w:szCs w:val="24"/>
              </w:rPr>
            </w:pPr>
            <w:r w:rsidRPr="003626F9">
              <w:rPr>
                <w:rFonts w:ascii="Arial" w:hAnsi="Arial" w:cs="Arial"/>
                <w:sz w:val="24"/>
                <w:szCs w:val="24"/>
              </w:rPr>
              <w:t>Evidence of sexual activity</w:t>
            </w:r>
          </w:p>
        </w:tc>
        <w:tc>
          <w:tcPr>
            <w:tcW w:w="1139" w:type="dxa"/>
          </w:tcPr>
          <w:p w14:paraId="621CD3D7" w14:textId="08CE0D20" w:rsidR="003626F9" w:rsidRPr="003626F9" w:rsidRDefault="003626F9" w:rsidP="003626F9">
            <w:pPr>
              <w:pStyle w:val="ListParagraph"/>
              <w:numPr>
                <w:ilvl w:val="0"/>
                <w:numId w:val="4"/>
              </w:numPr>
              <w:rPr>
                <w:rFonts w:ascii="Arial" w:hAnsi="Arial" w:cs="Arial"/>
                <w:sz w:val="24"/>
                <w:szCs w:val="24"/>
              </w:rPr>
            </w:pPr>
            <w:r w:rsidRPr="003626F9">
              <w:rPr>
                <w:rFonts w:ascii="Arial" w:hAnsi="Arial" w:cs="Arial"/>
                <w:sz w:val="24"/>
                <w:szCs w:val="24"/>
              </w:rPr>
              <w:t>Yes</w:t>
            </w:r>
          </w:p>
        </w:tc>
        <w:tc>
          <w:tcPr>
            <w:tcW w:w="2011" w:type="dxa"/>
          </w:tcPr>
          <w:p w14:paraId="06F7D7F8" w14:textId="63DA468F" w:rsidR="003626F9" w:rsidRPr="003626F9" w:rsidRDefault="003626F9" w:rsidP="003626F9">
            <w:pPr>
              <w:pStyle w:val="ListParagraph"/>
              <w:numPr>
                <w:ilvl w:val="0"/>
                <w:numId w:val="4"/>
              </w:numPr>
              <w:rPr>
                <w:rFonts w:ascii="Arial" w:hAnsi="Arial" w:cs="Arial"/>
                <w:sz w:val="24"/>
                <w:szCs w:val="24"/>
              </w:rPr>
            </w:pPr>
            <w:r w:rsidRPr="003626F9">
              <w:rPr>
                <w:rFonts w:ascii="Arial" w:hAnsi="Arial" w:cs="Arial"/>
                <w:sz w:val="24"/>
                <w:szCs w:val="24"/>
              </w:rPr>
              <w:t>No</w:t>
            </w:r>
          </w:p>
        </w:tc>
        <w:tc>
          <w:tcPr>
            <w:tcW w:w="4221" w:type="dxa"/>
          </w:tcPr>
          <w:p w14:paraId="6D24F80B" w14:textId="20F1AA24" w:rsidR="003626F9" w:rsidRPr="003626F9" w:rsidRDefault="003626F9" w:rsidP="003626F9">
            <w:pPr>
              <w:rPr>
                <w:rFonts w:ascii="Arial" w:hAnsi="Arial" w:cs="Arial"/>
                <w:sz w:val="24"/>
                <w:szCs w:val="24"/>
              </w:rPr>
            </w:pPr>
            <w:r w:rsidRPr="003626F9">
              <w:rPr>
                <w:rFonts w:ascii="Arial" w:hAnsi="Arial" w:cs="Arial"/>
                <w:sz w:val="24"/>
                <w:szCs w:val="24"/>
              </w:rPr>
              <w:t>Positive use of Space</w:t>
            </w:r>
          </w:p>
        </w:tc>
        <w:tc>
          <w:tcPr>
            <w:tcW w:w="1139" w:type="dxa"/>
          </w:tcPr>
          <w:p w14:paraId="3E4CAB9E" w14:textId="7FEAD7B3" w:rsidR="003626F9" w:rsidRPr="003626F9" w:rsidRDefault="003626F9" w:rsidP="003626F9">
            <w:pPr>
              <w:pStyle w:val="ListParagraph"/>
              <w:numPr>
                <w:ilvl w:val="0"/>
                <w:numId w:val="5"/>
              </w:numPr>
              <w:rPr>
                <w:rFonts w:ascii="Arial" w:hAnsi="Arial" w:cs="Arial"/>
                <w:sz w:val="24"/>
                <w:szCs w:val="24"/>
              </w:rPr>
            </w:pPr>
            <w:r w:rsidRPr="003626F9">
              <w:rPr>
                <w:rFonts w:ascii="Arial" w:hAnsi="Arial" w:cs="Arial"/>
                <w:sz w:val="24"/>
                <w:szCs w:val="24"/>
              </w:rPr>
              <w:t>Yes</w:t>
            </w:r>
          </w:p>
        </w:tc>
        <w:tc>
          <w:tcPr>
            <w:tcW w:w="1837" w:type="dxa"/>
          </w:tcPr>
          <w:p w14:paraId="1E609C59" w14:textId="6F61E529" w:rsidR="003626F9" w:rsidRPr="003626F9" w:rsidRDefault="003626F9" w:rsidP="003626F9">
            <w:pPr>
              <w:pStyle w:val="ListParagraph"/>
              <w:numPr>
                <w:ilvl w:val="0"/>
                <w:numId w:val="5"/>
              </w:numPr>
              <w:rPr>
                <w:rFonts w:ascii="Arial" w:hAnsi="Arial" w:cs="Arial"/>
                <w:sz w:val="24"/>
                <w:szCs w:val="24"/>
              </w:rPr>
            </w:pPr>
            <w:r w:rsidRPr="003626F9">
              <w:rPr>
                <w:rFonts w:ascii="Arial" w:hAnsi="Arial" w:cs="Arial"/>
                <w:sz w:val="24"/>
                <w:szCs w:val="24"/>
              </w:rPr>
              <w:t>No</w:t>
            </w:r>
          </w:p>
        </w:tc>
      </w:tr>
      <w:tr w:rsidR="003626F9" w:rsidRPr="003626F9" w14:paraId="7F3DAAB3" w14:textId="77777777" w:rsidTr="003626F9">
        <w:tc>
          <w:tcPr>
            <w:tcW w:w="3823" w:type="dxa"/>
          </w:tcPr>
          <w:p w14:paraId="66A68233" w14:textId="011796A2" w:rsidR="003626F9" w:rsidRPr="003626F9" w:rsidRDefault="003626F9" w:rsidP="003626F9">
            <w:pPr>
              <w:rPr>
                <w:rFonts w:ascii="Arial" w:hAnsi="Arial" w:cs="Arial"/>
                <w:sz w:val="24"/>
                <w:szCs w:val="24"/>
              </w:rPr>
            </w:pPr>
            <w:r w:rsidRPr="003626F9">
              <w:rPr>
                <w:rFonts w:ascii="Arial" w:hAnsi="Arial" w:cs="Arial"/>
                <w:sz w:val="24"/>
                <w:szCs w:val="24"/>
              </w:rPr>
              <w:t>Sexualised behaviour</w:t>
            </w:r>
          </w:p>
        </w:tc>
        <w:tc>
          <w:tcPr>
            <w:tcW w:w="1139" w:type="dxa"/>
          </w:tcPr>
          <w:p w14:paraId="1CDDC81B" w14:textId="47D1D628" w:rsidR="003626F9" w:rsidRPr="003626F9" w:rsidRDefault="003626F9" w:rsidP="003626F9">
            <w:pPr>
              <w:pStyle w:val="ListParagraph"/>
              <w:numPr>
                <w:ilvl w:val="0"/>
                <w:numId w:val="4"/>
              </w:numPr>
              <w:rPr>
                <w:rFonts w:ascii="Arial" w:hAnsi="Arial" w:cs="Arial"/>
                <w:sz w:val="24"/>
                <w:szCs w:val="24"/>
              </w:rPr>
            </w:pPr>
            <w:r w:rsidRPr="003626F9">
              <w:rPr>
                <w:rFonts w:ascii="Arial" w:hAnsi="Arial" w:cs="Arial"/>
                <w:sz w:val="24"/>
                <w:szCs w:val="24"/>
              </w:rPr>
              <w:t>Yes</w:t>
            </w:r>
          </w:p>
        </w:tc>
        <w:tc>
          <w:tcPr>
            <w:tcW w:w="2011" w:type="dxa"/>
          </w:tcPr>
          <w:p w14:paraId="035264AA" w14:textId="5811A02F" w:rsidR="003626F9" w:rsidRPr="003626F9" w:rsidRDefault="003626F9" w:rsidP="003626F9">
            <w:pPr>
              <w:pStyle w:val="ListParagraph"/>
              <w:numPr>
                <w:ilvl w:val="0"/>
                <w:numId w:val="4"/>
              </w:numPr>
              <w:rPr>
                <w:rFonts w:ascii="Arial" w:hAnsi="Arial" w:cs="Arial"/>
                <w:sz w:val="24"/>
                <w:szCs w:val="24"/>
              </w:rPr>
            </w:pPr>
            <w:r w:rsidRPr="003626F9">
              <w:rPr>
                <w:rFonts w:ascii="Arial" w:hAnsi="Arial" w:cs="Arial"/>
                <w:sz w:val="24"/>
                <w:szCs w:val="24"/>
              </w:rPr>
              <w:t>No</w:t>
            </w:r>
          </w:p>
        </w:tc>
        <w:tc>
          <w:tcPr>
            <w:tcW w:w="7197" w:type="dxa"/>
            <w:gridSpan w:val="3"/>
          </w:tcPr>
          <w:p w14:paraId="7B23CEA8" w14:textId="77777777" w:rsidR="003626F9" w:rsidRPr="003626F9" w:rsidRDefault="003626F9" w:rsidP="003626F9">
            <w:pPr>
              <w:rPr>
                <w:rFonts w:ascii="Arial" w:hAnsi="Arial" w:cs="Arial"/>
                <w:i/>
                <w:iCs/>
                <w:sz w:val="18"/>
                <w:szCs w:val="18"/>
              </w:rPr>
            </w:pPr>
            <w:r w:rsidRPr="003626F9">
              <w:rPr>
                <w:rFonts w:ascii="Arial" w:hAnsi="Arial" w:cs="Arial"/>
                <w:i/>
                <w:iCs/>
                <w:sz w:val="18"/>
                <w:szCs w:val="18"/>
              </w:rPr>
              <w:t>If yes, what/how?</w:t>
            </w:r>
          </w:p>
          <w:p w14:paraId="613667EC" w14:textId="0CB0F140" w:rsidR="003626F9" w:rsidRPr="003626F9" w:rsidRDefault="003626F9" w:rsidP="003626F9">
            <w:pPr>
              <w:rPr>
                <w:rFonts w:ascii="Arial" w:hAnsi="Arial" w:cs="Arial"/>
                <w:sz w:val="24"/>
                <w:szCs w:val="24"/>
              </w:rPr>
            </w:pPr>
          </w:p>
        </w:tc>
      </w:tr>
    </w:tbl>
    <w:p w14:paraId="1B122802" w14:textId="229588A7" w:rsidR="00EB4416" w:rsidRPr="003626F9" w:rsidRDefault="00EB4416" w:rsidP="006D3140">
      <w:pPr>
        <w:rPr>
          <w:rFonts w:ascii="Arial" w:hAnsi="Arial" w:cs="Arial"/>
          <w:sz w:val="2"/>
          <w:szCs w:val="2"/>
        </w:rPr>
      </w:pPr>
    </w:p>
    <w:p w14:paraId="5DA843C9" w14:textId="77777777" w:rsidR="00EB4416" w:rsidRPr="003626F9" w:rsidRDefault="00EB4416" w:rsidP="006D3140">
      <w:pPr>
        <w:rPr>
          <w:rFonts w:ascii="Arial" w:hAnsi="Arial" w:cs="Arial"/>
          <w:sz w:val="2"/>
          <w:szCs w:val="2"/>
        </w:rPr>
      </w:pPr>
    </w:p>
    <w:tbl>
      <w:tblPr>
        <w:tblStyle w:val="TableGrid"/>
        <w:tblW w:w="14034" w:type="dxa"/>
        <w:tblInd w:w="108" w:type="dxa"/>
        <w:tblLook w:val="04A0" w:firstRow="1" w:lastRow="0" w:firstColumn="1" w:lastColumn="0" w:noHBand="0" w:noVBand="1"/>
      </w:tblPr>
      <w:tblGrid>
        <w:gridCol w:w="3715"/>
        <w:gridCol w:w="1275"/>
        <w:gridCol w:w="1134"/>
        <w:gridCol w:w="7910"/>
      </w:tblGrid>
      <w:tr w:rsidR="003626F9" w:rsidRPr="003626F9" w14:paraId="62E6AB8C" w14:textId="77777777" w:rsidTr="003626F9">
        <w:tc>
          <w:tcPr>
            <w:tcW w:w="3715" w:type="dxa"/>
            <w:shd w:val="clear" w:color="auto" w:fill="auto"/>
          </w:tcPr>
          <w:p w14:paraId="4D320D0D" w14:textId="453EE9A0" w:rsidR="00492F32" w:rsidRPr="003626F9" w:rsidRDefault="00492F32" w:rsidP="00492F32">
            <w:pPr>
              <w:rPr>
                <w:rFonts w:ascii="Arial" w:hAnsi="Arial" w:cs="Arial"/>
                <w:b/>
              </w:rPr>
            </w:pPr>
            <w:bookmarkStart w:id="1" w:name="_Hlk58494009"/>
            <w:r w:rsidRPr="003626F9">
              <w:rPr>
                <w:rFonts w:ascii="Arial" w:hAnsi="Arial" w:cs="Arial"/>
                <w:b/>
              </w:rPr>
              <w:t>Known or recurring incidents</w:t>
            </w:r>
          </w:p>
        </w:tc>
        <w:tc>
          <w:tcPr>
            <w:tcW w:w="10319" w:type="dxa"/>
            <w:gridSpan w:val="3"/>
            <w:shd w:val="clear" w:color="auto" w:fill="auto"/>
          </w:tcPr>
          <w:p w14:paraId="62C2A08F" w14:textId="3D5D95B8" w:rsidR="003626F9" w:rsidRPr="003626F9" w:rsidRDefault="003626F9" w:rsidP="003626F9">
            <w:pPr>
              <w:pStyle w:val="Default"/>
              <w:spacing w:after="67"/>
              <w:rPr>
                <w:i/>
                <w:iCs/>
                <w:color w:val="auto"/>
                <w:sz w:val="16"/>
                <w:szCs w:val="16"/>
              </w:rPr>
            </w:pPr>
            <w:r w:rsidRPr="003626F9">
              <w:rPr>
                <w:i/>
                <w:iCs/>
                <w:color w:val="auto"/>
                <w:sz w:val="16"/>
                <w:szCs w:val="16"/>
              </w:rPr>
              <w:t xml:space="preserve">Use this space to </w:t>
            </w:r>
            <w:r>
              <w:rPr>
                <w:i/>
                <w:iCs/>
                <w:color w:val="auto"/>
                <w:sz w:val="16"/>
                <w:szCs w:val="16"/>
              </w:rPr>
              <w:t>record anything already known to be happening about the area</w:t>
            </w:r>
            <w:r w:rsidRPr="003626F9">
              <w:rPr>
                <w:i/>
                <w:iCs/>
                <w:color w:val="auto"/>
                <w:sz w:val="16"/>
                <w:szCs w:val="16"/>
              </w:rPr>
              <w:t>….</w:t>
            </w:r>
          </w:p>
          <w:p w14:paraId="3D931A29" w14:textId="77777777" w:rsidR="00492F32" w:rsidRPr="003626F9" w:rsidRDefault="00492F32" w:rsidP="00492F32">
            <w:pPr>
              <w:rPr>
                <w:rFonts w:ascii="Arial" w:hAnsi="Arial" w:cs="Arial"/>
              </w:rPr>
            </w:pPr>
          </w:p>
          <w:p w14:paraId="142B79A7" w14:textId="733B1B4C" w:rsidR="00492F32" w:rsidRPr="003626F9" w:rsidRDefault="00492F32" w:rsidP="00492F32">
            <w:pPr>
              <w:rPr>
                <w:rFonts w:ascii="Arial" w:hAnsi="Arial" w:cs="Arial"/>
              </w:rPr>
            </w:pPr>
          </w:p>
        </w:tc>
      </w:tr>
      <w:tr w:rsidR="003626F9" w:rsidRPr="003626F9" w14:paraId="315CB359" w14:textId="77777777" w:rsidTr="003626F9">
        <w:trPr>
          <w:trHeight w:val="380"/>
        </w:trPr>
        <w:tc>
          <w:tcPr>
            <w:tcW w:w="3715" w:type="dxa"/>
            <w:vMerge w:val="restart"/>
            <w:shd w:val="clear" w:color="auto" w:fill="auto"/>
          </w:tcPr>
          <w:p w14:paraId="084603C6" w14:textId="57ABF3B4" w:rsidR="003626F9" w:rsidRPr="003626F9" w:rsidRDefault="003626F9" w:rsidP="00492F32">
            <w:pPr>
              <w:rPr>
                <w:rFonts w:ascii="Arial" w:hAnsi="Arial" w:cs="Arial"/>
                <w:b/>
              </w:rPr>
            </w:pPr>
            <w:r>
              <w:rPr>
                <w:rFonts w:ascii="Arial" w:hAnsi="Arial" w:cs="Arial"/>
                <w:b/>
              </w:rPr>
              <w:t xml:space="preserve">Are Police / Other agencies aware / already working in the area </w:t>
            </w:r>
          </w:p>
        </w:tc>
        <w:tc>
          <w:tcPr>
            <w:tcW w:w="1275" w:type="dxa"/>
            <w:shd w:val="clear" w:color="auto" w:fill="auto"/>
          </w:tcPr>
          <w:p w14:paraId="75EE2ED0" w14:textId="77777777" w:rsidR="003626F9" w:rsidRPr="003626F9" w:rsidRDefault="003626F9" w:rsidP="003626F9">
            <w:pPr>
              <w:pStyle w:val="ListParagraph"/>
              <w:numPr>
                <w:ilvl w:val="0"/>
                <w:numId w:val="6"/>
              </w:numPr>
              <w:rPr>
                <w:rFonts w:ascii="Arial" w:hAnsi="Arial" w:cs="Arial"/>
              </w:rPr>
            </w:pPr>
            <w:r w:rsidRPr="003626F9">
              <w:rPr>
                <w:rFonts w:ascii="Arial" w:hAnsi="Arial" w:cs="Arial"/>
              </w:rPr>
              <w:t>Yes</w:t>
            </w:r>
          </w:p>
        </w:tc>
        <w:tc>
          <w:tcPr>
            <w:tcW w:w="1134" w:type="dxa"/>
            <w:shd w:val="clear" w:color="auto" w:fill="auto"/>
          </w:tcPr>
          <w:p w14:paraId="4D86E8A8" w14:textId="31F4CC9A" w:rsidR="003626F9" w:rsidRPr="003626F9" w:rsidRDefault="003626F9" w:rsidP="003626F9">
            <w:pPr>
              <w:pStyle w:val="ListParagraph"/>
              <w:numPr>
                <w:ilvl w:val="0"/>
                <w:numId w:val="6"/>
              </w:numPr>
              <w:rPr>
                <w:rFonts w:ascii="Arial" w:hAnsi="Arial" w:cs="Arial"/>
              </w:rPr>
            </w:pPr>
            <w:r w:rsidRPr="003626F9">
              <w:rPr>
                <w:rFonts w:ascii="Arial" w:hAnsi="Arial" w:cs="Arial"/>
              </w:rPr>
              <w:t>No</w:t>
            </w:r>
          </w:p>
        </w:tc>
        <w:tc>
          <w:tcPr>
            <w:tcW w:w="7910" w:type="dxa"/>
            <w:shd w:val="clear" w:color="auto" w:fill="auto"/>
          </w:tcPr>
          <w:p w14:paraId="010B80E6" w14:textId="689235AA" w:rsidR="003626F9" w:rsidRPr="003626F9" w:rsidRDefault="003626F9" w:rsidP="003626F9">
            <w:pPr>
              <w:pStyle w:val="ListParagraph"/>
              <w:numPr>
                <w:ilvl w:val="0"/>
                <w:numId w:val="6"/>
              </w:numPr>
              <w:rPr>
                <w:rFonts w:ascii="Arial" w:hAnsi="Arial" w:cs="Arial"/>
              </w:rPr>
            </w:pPr>
            <w:r w:rsidRPr="003626F9">
              <w:rPr>
                <w:rFonts w:ascii="Arial" w:hAnsi="Arial" w:cs="Arial"/>
              </w:rPr>
              <w:t>Don’t Know</w:t>
            </w:r>
          </w:p>
        </w:tc>
      </w:tr>
      <w:tr w:rsidR="003626F9" w:rsidRPr="003626F9" w14:paraId="111C3465" w14:textId="77777777" w:rsidTr="009E541C">
        <w:trPr>
          <w:trHeight w:val="380"/>
        </w:trPr>
        <w:tc>
          <w:tcPr>
            <w:tcW w:w="3715" w:type="dxa"/>
            <w:vMerge/>
            <w:shd w:val="clear" w:color="auto" w:fill="auto"/>
          </w:tcPr>
          <w:p w14:paraId="48DD143D" w14:textId="77777777" w:rsidR="003626F9" w:rsidRDefault="003626F9" w:rsidP="00492F32">
            <w:pPr>
              <w:rPr>
                <w:rFonts w:ascii="Arial" w:hAnsi="Arial" w:cs="Arial"/>
                <w:b/>
              </w:rPr>
            </w:pPr>
          </w:p>
        </w:tc>
        <w:tc>
          <w:tcPr>
            <w:tcW w:w="10319" w:type="dxa"/>
            <w:gridSpan w:val="3"/>
            <w:shd w:val="clear" w:color="auto" w:fill="auto"/>
          </w:tcPr>
          <w:p w14:paraId="0D13FF38" w14:textId="6BF7D1D0" w:rsidR="003626F9" w:rsidRPr="003626F9" w:rsidRDefault="003626F9" w:rsidP="003626F9">
            <w:pPr>
              <w:rPr>
                <w:rFonts w:ascii="Arial" w:hAnsi="Arial" w:cs="Arial"/>
                <w:i/>
                <w:iCs/>
                <w:sz w:val="18"/>
                <w:szCs w:val="18"/>
              </w:rPr>
            </w:pPr>
            <w:r w:rsidRPr="003626F9">
              <w:rPr>
                <w:rFonts w:ascii="Arial" w:hAnsi="Arial" w:cs="Arial"/>
                <w:i/>
                <w:iCs/>
                <w:sz w:val="18"/>
                <w:szCs w:val="18"/>
              </w:rPr>
              <w:t xml:space="preserve">If yes, </w:t>
            </w:r>
            <w:r>
              <w:rPr>
                <w:rFonts w:ascii="Arial" w:hAnsi="Arial" w:cs="Arial"/>
                <w:i/>
                <w:iCs/>
                <w:sz w:val="18"/>
                <w:szCs w:val="18"/>
              </w:rPr>
              <w:t>who and in what capacity?</w:t>
            </w:r>
          </w:p>
          <w:p w14:paraId="2F8C8A93" w14:textId="77777777" w:rsidR="003626F9" w:rsidRDefault="003626F9" w:rsidP="00492F32">
            <w:pPr>
              <w:rPr>
                <w:rFonts w:ascii="Arial" w:hAnsi="Arial" w:cs="Arial"/>
              </w:rPr>
            </w:pPr>
          </w:p>
          <w:p w14:paraId="645E4F7C" w14:textId="1D390549" w:rsidR="003626F9" w:rsidRDefault="003626F9" w:rsidP="00492F32">
            <w:pPr>
              <w:rPr>
                <w:rFonts w:ascii="Arial" w:hAnsi="Arial" w:cs="Arial"/>
              </w:rPr>
            </w:pPr>
          </w:p>
        </w:tc>
      </w:tr>
      <w:tr w:rsidR="003626F9" w:rsidRPr="003626F9" w14:paraId="043FAFDA" w14:textId="77777777" w:rsidTr="003626F9">
        <w:tc>
          <w:tcPr>
            <w:tcW w:w="3715" w:type="dxa"/>
            <w:shd w:val="clear" w:color="auto" w:fill="auto"/>
          </w:tcPr>
          <w:p w14:paraId="389CEB88" w14:textId="28A289E0" w:rsidR="00492F32" w:rsidRPr="003626F9" w:rsidRDefault="00492F32" w:rsidP="00492F32">
            <w:pPr>
              <w:rPr>
                <w:rFonts w:ascii="Arial" w:hAnsi="Arial" w:cs="Arial"/>
                <w:b/>
              </w:rPr>
            </w:pPr>
            <w:r w:rsidRPr="003626F9">
              <w:rPr>
                <w:rFonts w:ascii="Arial" w:hAnsi="Arial" w:cs="Arial"/>
                <w:b/>
              </w:rPr>
              <w:t>Businesses</w:t>
            </w:r>
            <w:r w:rsidR="003626F9">
              <w:rPr>
                <w:rFonts w:ascii="Arial" w:hAnsi="Arial" w:cs="Arial"/>
                <w:b/>
              </w:rPr>
              <w:t xml:space="preserve"> in the area</w:t>
            </w:r>
          </w:p>
        </w:tc>
        <w:tc>
          <w:tcPr>
            <w:tcW w:w="10319" w:type="dxa"/>
            <w:gridSpan w:val="3"/>
            <w:shd w:val="clear" w:color="auto" w:fill="auto"/>
          </w:tcPr>
          <w:p w14:paraId="4A457AF3" w14:textId="05CCFFC6" w:rsidR="003626F9" w:rsidRPr="003626F9" w:rsidRDefault="003626F9" w:rsidP="003626F9">
            <w:pPr>
              <w:pStyle w:val="Default"/>
              <w:spacing w:after="67"/>
              <w:rPr>
                <w:i/>
                <w:iCs/>
                <w:color w:val="auto"/>
                <w:sz w:val="16"/>
                <w:szCs w:val="16"/>
              </w:rPr>
            </w:pPr>
            <w:r w:rsidRPr="003626F9">
              <w:rPr>
                <w:i/>
                <w:iCs/>
                <w:color w:val="auto"/>
                <w:sz w:val="16"/>
                <w:szCs w:val="16"/>
              </w:rPr>
              <w:t xml:space="preserve">Use this space to </w:t>
            </w:r>
            <w:r>
              <w:rPr>
                <w:i/>
                <w:iCs/>
                <w:color w:val="auto"/>
                <w:sz w:val="16"/>
                <w:szCs w:val="16"/>
              </w:rPr>
              <w:t>capture information about Businesses operating in the area</w:t>
            </w:r>
            <w:r w:rsidRPr="003626F9">
              <w:rPr>
                <w:i/>
                <w:iCs/>
                <w:color w:val="auto"/>
                <w:sz w:val="16"/>
                <w:szCs w:val="16"/>
              </w:rPr>
              <w:t xml:space="preserve"> ….</w:t>
            </w:r>
          </w:p>
          <w:p w14:paraId="3F0C8616" w14:textId="77777777" w:rsidR="00492F32" w:rsidRPr="003626F9" w:rsidRDefault="00492F32" w:rsidP="00492F32">
            <w:pPr>
              <w:rPr>
                <w:rFonts w:ascii="Arial" w:hAnsi="Arial" w:cs="Arial"/>
              </w:rPr>
            </w:pPr>
          </w:p>
          <w:p w14:paraId="77048A6F" w14:textId="5172E01C" w:rsidR="00492F32" w:rsidRPr="003626F9" w:rsidRDefault="00492F32" w:rsidP="00492F32">
            <w:pPr>
              <w:rPr>
                <w:rFonts w:ascii="Arial" w:hAnsi="Arial" w:cs="Arial"/>
              </w:rPr>
            </w:pPr>
          </w:p>
        </w:tc>
      </w:tr>
      <w:tr w:rsidR="003626F9" w:rsidRPr="003626F9" w14:paraId="6C3A7C29" w14:textId="77777777" w:rsidTr="003626F9">
        <w:tc>
          <w:tcPr>
            <w:tcW w:w="3715" w:type="dxa"/>
            <w:shd w:val="clear" w:color="auto" w:fill="auto"/>
          </w:tcPr>
          <w:p w14:paraId="1A49E47C" w14:textId="77777777" w:rsidR="00492F32" w:rsidRPr="003626F9" w:rsidRDefault="00492F32" w:rsidP="00492F32">
            <w:pPr>
              <w:rPr>
                <w:rFonts w:ascii="Arial" w:hAnsi="Arial" w:cs="Arial"/>
                <w:b/>
              </w:rPr>
            </w:pPr>
            <w:r w:rsidRPr="003626F9">
              <w:rPr>
                <w:rFonts w:ascii="Arial" w:hAnsi="Arial" w:cs="Arial"/>
                <w:b/>
              </w:rPr>
              <w:t>Community Resources</w:t>
            </w:r>
          </w:p>
        </w:tc>
        <w:tc>
          <w:tcPr>
            <w:tcW w:w="10319" w:type="dxa"/>
            <w:gridSpan w:val="3"/>
            <w:shd w:val="clear" w:color="auto" w:fill="auto"/>
          </w:tcPr>
          <w:p w14:paraId="69E38C2F" w14:textId="0CE7743A" w:rsidR="003626F9" w:rsidRPr="003626F9" w:rsidRDefault="003626F9" w:rsidP="003626F9">
            <w:pPr>
              <w:pStyle w:val="Default"/>
              <w:spacing w:after="67"/>
              <w:rPr>
                <w:i/>
                <w:iCs/>
                <w:color w:val="auto"/>
                <w:sz w:val="16"/>
                <w:szCs w:val="16"/>
              </w:rPr>
            </w:pPr>
            <w:r w:rsidRPr="003626F9">
              <w:rPr>
                <w:i/>
                <w:iCs/>
                <w:color w:val="auto"/>
                <w:sz w:val="16"/>
                <w:szCs w:val="16"/>
              </w:rPr>
              <w:t xml:space="preserve">Use this space to </w:t>
            </w:r>
            <w:r>
              <w:rPr>
                <w:i/>
                <w:iCs/>
                <w:color w:val="auto"/>
                <w:sz w:val="16"/>
                <w:szCs w:val="16"/>
              </w:rPr>
              <w:t>capture information about any community resources in the area</w:t>
            </w:r>
            <w:r w:rsidRPr="003626F9">
              <w:rPr>
                <w:i/>
                <w:iCs/>
                <w:color w:val="auto"/>
                <w:sz w:val="16"/>
                <w:szCs w:val="16"/>
              </w:rPr>
              <w:t xml:space="preserve"> ….</w:t>
            </w:r>
          </w:p>
          <w:p w14:paraId="4A91ABA6" w14:textId="77777777" w:rsidR="00492F32" w:rsidRPr="003626F9" w:rsidRDefault="00492F32" w:rsidP="00492F32">
            <w:pPr>
              <w:rPr>
                <w:rFonts w:ascii="Arial" w:hAnsi="Arial" w:cs="Arial"/>
              </w:rPr>
            </w:pPr>
          </w:p>
          <w:p w14:paraId="1FCF3BEB" w14:textId="66439AAC" w:rsidR="00492F32" w:rsidRPr="003626F9" w:rsidRDefault="00492F32" w:rsidP="00492F32">
            <w:pPr>
              <w:rPr>
                <w:rFonts w:ascii="Arial" w:hAnsi="Arial" w:cs="Arial"/>
              </w:rPr>
            </w:pPr>
          </w:p>
        </w:tc>
      </w:tr>
      <w:tr w:rsidR="003626F9" w:rsidRPr="003626F9" w14:paraId="29E501B5" w14:textId="77777777" w:rsidTr="003626F9">
        <w:tc>
          <w:tcPr>
            <w:tcW w:w="3715" w:type="dxa"/>
            <w:tcBorders>
              <w:bottom w:val="single" w:sz="4" w:space="0" w:color="auto"/>
            </w:tcBorders>
            <w:shd w:val="clear" w:color="auto" w:fill="auto"/>
          </w:tcPr>
          <w:p w14:paraId="1ABA3046" w14:textId="77777777" w:rsidR="00492F32" w:rsidRPr="003626F9" w:rsidRDefault="00492F32" w:rsidP="00492F32">
            <w:pPr>
              <w:rPr>
                <w:rFonts w:ascii="Arial" w:hAnsi="Arial" w:cs="Arial"/>
                <w:b/>
              </w:rPr>
            </w:pPr>
            <w:r w:rsidRPr="003626F9">
              <w:rPr>
                <w:rFonts w:ascii="Arial" w:hAnsi="Arial" w:cs="Arial"/>
                <w:b/>
              </w:rPr>
              <w:t>Environmental Factors</w:t>
            </w:r>
          </w:p>
        </w:tc>
        <w:tc>
          <w:tcPr>
            <w:tcW w:w="10319" w:type="dxa"/>
            <w:gridSpan w:val="3"/>
            <w:tcBorders>
              <w:bottom w:val="single" w:sz="4" w:space="0" w:color="auto"/>
            </w:tcBorders>
            <w:shd w:val="clear" w:color="auto" w:fill="auto"/>
          </w:tcPr>
          <w:p w14:paraId="483CD7F2" w14:textId="4A15464C" w:rsidR="003626F9" w:rsidRPr="003626F9" w:rsidRDefault="003626F9" w:rsidP="003626F9">
            <w:pPr>
              <w:pStyle w:val="Default"/>
              <w:spacing w:after="67"/>
              <w:rPr>
                <w:i/>
                <w:iCs/>
                <w:color w:val="auto"/>
                <w:sz w:val="16"/>
                <w:szCs w:val="16"/>
              </w:rPr>
            </w:pPr>
            <w:r w:rsidRPr="003626F9">
              <w:rPr>
                <w:i/>
                <w:iCs/>
                <w:color w:val="auto"/>
                <w:sz w:val="16"/>
                <w:szCs w:val="16"/>
              </w:rPr>
              <w:t xml:space="preserve">Use this space to note down any </w:t>
            </w:r>
            <w:r>
              <w:rPr>
                <w:i/>
                <w:iCs/>
                <w:color w:val="auto"/>
                <w:sz w:val="16"/>
                <w:szCs w:val="16"/>
              </w:rPr>
              <w:t xml:space="preserve">environmental factors </w:t>
            </w:r>
            <w:r w:rsidR="006D6E75">
              <w:rPr>
                <w:i/>
                <w:iCs/>
                <w:color w:val="auto"/>
                <w:sz w:val="16"/>
                <w:szCs w:val="16"/>
              </w:rPr>
              <w:t>you notice about the area (</w:t>
            </w:r>
            <w:proofErr w:type="spellStart"/>
            <w:r w:rsidR="006D6E75">
              <w:rPr>
                <w:i/>
                <w:iCs/>
                <w:color w:val="auto"/>
                <w:sz w:val="16"/>
                <w:szCs w:val="16"/>
              </w:rPr>
              <w:t>ie</w:t>
            </w:r>
            <w:proofErr w:type="spellEnd"/>
            <w:r w:rsidR="006D6E75">
              <w:rPr>
                <w:i/>
                <w:iCs/>
                <w:color w:val="auto"/>
                <w:sz w:val="16"/>
                <w:szCs w:val="16"/>
              </w:rPr>
              <w:t>, empty shops, units or houses, overgrown vegetation, lighting issues etc)</w:t>
            </w:r>
          </w:p>
          <w:p w14:paraId="304F1E21" w14:textId="77777777" w:rsidR="00492F32" w:rsidRPr="003626F9" w:rsidRDefault="00492F32" w:rsidP="00492F32">
            <w:pPr>
              <w:rPr>
                <w:rFonts w:ascii="Arial" w:hAnsi="Arial" w:cs="Arial"/>
                <w:b/>
              </w:rPr>
            </w:pPr>
          </w:p>
          <w:p w14:paraId="73DABF2C" w14:textId="17A5021F" w:rsidR="00492F32" w:rsidRPr="003626F9" w:rsidRDefault="00492F32" w:rsidP="00492F32">
            <w:pPr>
              <w:rPr>
                <w:rFonts w:ascii="Arial" w:hAnsi="Arial" w:cs="Arial"/>
                <w:b/>
              </w:rPr>
            </w:pPr>
          </w:p>
        </w:tc>
      </w:tr>
      <w:tr w:rsidR="003626F9" w:rsidRPr="003626F9" w14:paraId="7410632E" w14:textId="77777777" w:rsidTr="003626F9">
        <w:trPr>
          <w:trHeight w:val="58"/>
        </w:trPr>
        <w:tc>
          <w:tcPr>
            <w:tcW w:w="3715" w:type="dxa"/>
            <w:tcBorders>
              <w:bottom w:val="single" w:sz="4" w:space="0" w:color="auto"/>
            </w:tcBorders>
            <w:shd w:val="clear" w:color="auto" w:fill="auto"/>
          </w:tcPr>
          <w:p w14:paraId="3A978265" w14:textId="5CAF8647" w:rsidR="00492F32" w:rsidRPr="003626F9" w:rsidRDefault="00492F32" w:rsidP="00492F32">
            <w:pPr>
              <w:rPr>
                <w:rFonts w:ascii="Arial" w:hAnsi="Arial" w:cs="Arial"/>
                <w:b/>
              </w:rPr>
            </w:pPr>
            <w:r w:rsidRPr="003626F9">
              <w:rPr>
                <w:rFonts w:ascii="Arial" w:hAnsi="Arial" w:cs="Arial"/>
                <w:b/>
              </w:rPr>
              <w:t>Positive Protective Factors:</w:t>
            </w:r>
          </w:p>
        </w:tc>
        <w:tc>
          <w:tcPr>
            <w:tcW w:w="10319" w:type="dxa"/>
            <w:gridSpan w:val="3"/>
            <w:tcBorders>
              <w:bottom w:val="single" w:sz="4" w:space="0" w:color="auto"/>
            </w:tcBorders>
            <w:shd w:val="clear" w:color="auto" w:fill="auto"/>
          </w:tcPr>
          <w:p w14:paraId="2D36BA49" w14:textId="26C499E1" w:rsidR="006D6E75" w:rsidRPr="003626F9" w:rsidRDefault="006D6E75" w:rsidP="006D6E75">
            <w:pPr>
              <w:pStyle w:val="Default"/>
              <w:spacing w:after="67"/>
              <w:rPr>
                <w:i/>
                <w:iCs/>
                <w:color w:val="auto"/>
                <w:sz w:val="16"/>
                <w:szCs w:val="16"/>
              </w:rPr>
            </w:pPr>
            <w:r w:rsidRPr="003626F9">
              <w:rPr>
                <w:i/>
                <w:iCs/>
                <w:color w:val="auto"/>
                <w:sz w:val="16"/>
                <w:szCs w:val="16"/>
              </w:rPr>
              <w:t xml:space="preserve">Use this space to note down any </w:t>
            </w:r>
            <w:r>
              <w:rPr>
                <w:i/>
                <w:iCs/>
                <w:color w:val="auto"/>
                <w:sz w:val="16"/>
                <w:szCs w:val="16"/>
              </w:rPr>
              <w:t>potential protective factors (</w:t>
            </w:r>
            <w:proofErr w:type="spellStart"/>
            <w:r>
              <w:rPr>
                <w:i/>
                <w:iCs/>
                <w:color w:val="auto"/>
                <w:sz w:val="16"/>
                <w:szCs w:val="16"/>
              </w:rPr>
              <w:t>ie</w:t>
            </w:r>
            <w:proofErr w:type="spellEnd"/>
            <w:r>
              <w:rPr>
                <w:i/>
                <w:iCs/>
                <w:color w:val="auto"/>
                <w:sz w:val="16"/>
                <w:szCs w:val="16"/>
              </w:rPr>
              <w:t xml:space="preserve"> CCTV, shops or houses overlooking the area, patrols etc)</w:t>
            </w:r>
            <w:r w:rsidRPr="003626F9">
              <w:rPr>
                <w:i/>
                <w:iCs/>
                <w:color w:val="auto"/>
                <w:sz w:val="16"/>
                <w:szCs w:val="16"/>
              </w:rPr>
              <w:t>….</w:t>
            </w:r>
          </w:p>
          <w:p w14:paraId="49E79EC0" w14:textId="77777777" w:rsidR="00492F32" w:rsidRPr="003626F9" w:rsidRDefault="00492F32" w:rsidP="00492F32">
            <w:pPr>
              <w:rPr>
                <w:rFonts w:ascii="Arial" w:hAnsi="Arial" w:cs="Arial"/>
                <w:b/>
              </w:rPr>
            </w:pPr>
          </w:p>
          <w:p w14:paraId="61722C0A" w14:textId="54BF4C86" w:rsidR="00492F32" w:rsidRPr="003626F9" w:rsidRDefault="00492F32" w:rsidP="00492F32">
            <w:pPr>
              <w:rPr>
                <w:rFonts w:ascii="Arial" w:hAnsi="Arial" w:cs="Arial"/>
                <w:b/>
              </w:rPr>
            </w:pPr>
          </w:p>
        </w:tc>
      </w:tr>
      <w:tr w:rsidR="003626F9" w:rsidRPr="003626F9" w14:paraId="1D30E4B3" w14:textId="77777777" w:rsidTr="003626F9">
        <w:trPr>
          <w:trHeight w:val="58"/>
        </w:trPr>
        <w:tc>
          <w:tcPr>
            <w:tcW w:w="3715" w:type="dxa"/>
            <w:shd w:val="clear" w:color="auto" w:fill="auto"/>
          </w:tcPr>
          <w:p w14:paraId="62EE23E6" w14:textId="38AEB464" w:rsidR="00492F32" w:rsidRPr="003626F9" w:rsidRDefault="00492F32" w:rsidP="00492F32">
            <w:pPr>
              <w:rPr>
                <w:rFonts w:ascii="Arial" w:hAnsi="Arial" w:cs="Arial"/>
                <w:b/>
              </w:rPr>
            </w:pPr>
            <w:r w:rsidRPr="003626F9">
              <w:rPr>
                <w:rFonts w:ascii="Arial" w:hAnsi="Arial" w:cs="Arial"/>
                <w:b/>
              </w:rPr>
              <w:t>Guardianship:</w:t>
            </w:r>
          </w:p>
        </w:tc>
        <w:tc>
          <w:tcPr>
            <w:tcW w:w="10319" w:type="dxa"/>
            <w:gridSpan w:val="3"/>
            <w:shd w:val="clear" w:color="auto" w:fill="auto"/>
          </w:tcPr>
          <w:p w14:paraId="5F5023F4" w14:textId="25F0EF17" w:rsidR="006D6E75" w:rsidRPr="003626F9" w:rsidRDefault="006D6E75" w:rsidP="006D6E75">
            <w:pPr>
              <w:pStyle w:val="Default"/>
              <w:spacing w:after="67"/>
              <w:rPr>
                <w:i/>
                <w:iCs/>
                <w:color w:val="auto"/>
                <w:sz w:val="16"/>
                <w:szCs w:val="16"/>
              </w:rPr>
            </w:pPr>
            <w:r w:rsidRPr="003626F9">
              <w:rPr>
                <w:i/>
                <w:iCs/>
                <w:color w:val="auto"/>
                <w:sz w:val="16"/>
                <w:szCs w:val="16"/>
              </w:rPr>
              <w:t xml:space="preserve">Use this space to note down any </w:t>
            </w:r>
            <w:r>
              <w:rPr>
                <w:i/>
                <w:iCs/>
                <w:color w:val="auto"/>
                <w:sz w:val="16"/>
                <w:szCs w:val="16"/>
              </w:rPr>
              <w:t>known community guardians</w:t>
            </w:r>
            <w:r w:rsidRPr="003626F9">
              <w:rPr>
                <w:i/>
                <w:iCs/>
                <w:color w:val="auto"/>
                <w:sz w:val="16"/>
                <w:szCs w:val="16"/>
              </w:rPr>
              <w:t>….</w:t>
            </w:r>
          </w:p>
          <w:p w14:paraId="731D940A" w14:textId="77777777" w:rsidR="00492F32" w:rsidRDefault="00492F32" w:rsidP="00492F32">
            <w:pPr>
              <w:rPr>
                <w:rFonts w:ascii="Arial" w:hAnsi="Arial" w:cs="Arial"/>
                <w:b/>
              </w:rPr>
            </w:pPr>
          </w:p>
          <w:p w14:paraId="64E4161B" w14:textId="36C3082E" w:rsidR="003626F9" w:rsidRPr="003626F9" w:rsidRDefault="003626F9" w:rsidP="00492F32">
            <w:pPr>
              <w:rPr>
                <w:rFonts w:ascii="Arial" w:hAnsi="Arial" w:cs="Arial"/>
                <w:b/>
              </w:rPr>
            </w:pPr>
          </w:p>
        </w:tc>
      </w:tr>
      <w:bookmarkEnd w:id="1"/>
    </w:tbl>
    <w:p w14:paraId="6226DB01" w14:textId="77777777" w:rsidR="003E2220" w:rsidRPr="003626F9" w:rsidRDefault="003E2220" w:rsidP="006D3140">
      <w:pPr>
        <w:rPr>
          <w:rFonts w:ascii="Arial" w:hAnsi="Arial" w:cs="Arial"/>
          <w:sz w:val="2"/>
          <w:szCs w:val="2"/>
        </w:rPr>
      </w:pPr>
    </w:p>
    <w:sectPr w:rsidR="003E2220" w:rsidRPr="003626F9" w:rsidSect="006D3140">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6AC41" w14:textId="77777777" w:rsidR="0047254C" w:rsidRDefault="0047254C" w:rsidP="0047254C">
      <w:pPr>
        <w:spacing w:after="0" w:line="240" w:lineRule="auto"/>
      </w:pPr>
      <w:r>
        <w:separator/>
      </w:r>
    </w:p>
  </w:endnote>
  <w:endnote w:type="continuationSeparator" w:id="0">
    <w:p w14:paraId="03F24A9A" w14:textId="77777777" w:rsidR="0047254C" w:rsidRDefault="0047254C" w:rsidP="0047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22588" w14:textId="77777777" w:rsidR="0047254C" w:rsidRDefault="0047254C" w:rsidP="0047254C">
      <w:pPr>
        <w:spacing w:after="0" w:line="240" w:lineRule="auto"/>
      </w:pPr>
      <w:r>
        <w:separator/>
      </w:r>
    </w:p>
  </w:footnote>
  <w:footnote w:type="continuationSeparator" w:id="0">
    <w:p w14:paraId="31747389" w14:textId="77777777" w:rsidR="0047254C" w:rsidRDefault="0047254C" w:rsidP="00472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7575" w14:textId="1AEF70CA" w:rsidR="0047254C" w:rsidRDefault="0047254C" w:rsidP="0047254C">
    <w:pPr>
      <w:rPr>
        <w:b/>
      </w:rPr>
    </w:pPr>
    <w:r>
      <w:rPr>
        <w:b/>
      </w:rPr>
      <w:t xml:space="preserve">Contextual Safeguarding </w:t>
    </w:r>
    <w:r w:rsidR="00BD0B59">
      <w:rPr>
        <w:b/>
      </w:rPr>
      <w:t xml:space="preserve">Neighbourhood </w:t>
    </w:r>
    <w:r w:rsidR="003E2220">
      <w:rPr>
        <w:b/>
      </w:rPr>
      <w:t>Observation</w:t>
    </w:r>
    <w:r w:rsidR="00BD0B59">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2FE2"/>
    <w:multiLevelType w:val="hybridMultilevel"/>
    <w:tmpl w:val="7A38485E"/>
    <w:lvl w:ilvl="0" w:tplc="2C40F1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2444AA"/>
    <w:multiLevelType w:val="hybridMultilevel"/>
    <w:tmpl w:val="E3002C76"/>
    <w:lvl w:ilvl="0" w:tplc="2C40F1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617F7"/>
    <w:multiLevelType w:val="hybridMultilevel"/>
    <w:tmpl w:val="0810BEA6"/>
    <w:lvl w:ilvl="0" w:tplc="2C40F1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45642F"/>
    <w:multiLevelType w:val="hybridMultilevel"/>
    <w:tmpl w:val="53CAF7BE"/>
    <w:lvl w:ilvl="0" w:tplc="2C40F1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214405"/>
    <w:multiLevelType w:val="hybridMultilevel"/>
    <w:tmpl w:val="5B263C76"/>
    <w:lvl w:ilvl="0" w:tplc="2C40F1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2127A2"/>
    <w:multiLevelType w:val="hybridMultilevel"/>
    <w:tmpl w:val="58A65E34"/>
    <w:lvl w:ilvl="0" w:tplc="71729E5C">
      <w:start w:val="1"/>
      <w:numFmt w:val="bullet"/>
      <w:lvlText w:val="c"/>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40"/>
    <w:rsid w:val="001821CA"/>
    <w:rsid w:val="003626F9"/>
    <w:rsid w:val="003E2220"/>
    <w:rsid w:val="0047254C"/>
    <w:rsid w:val="00492F32"/>
    <w:rsid w:val="0066771C"/>
    <w:rsid w:val="006D3140"/>
    <w:rsid w:val="006D6E75"/>
    <w:rsid w:val="00965285"/>
    <w:rsid w:val="00A82AC7"/>
    <w:rsid w:val="00BD0B59"/>
    <w:rsid w:val="00EB4416"/>
    <w:rsid w:val="00F2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514E"/>
  <w15:chartTrackingRefBased/>
  <w15:docId w15:val="{82CD6554-C204-4B70-8E10-5D7725FA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54C"/>
  </w:style>
  <w:style w:type="paragraph" w:styleId="Footer">
    <w:name w:val="footer"/>
    <w:basedOn w:val="Normal"/>
    <w:link w:val="FooterChar"/>
    <w:uiPriority w:val="99"/>
    <w:unhideWhenUsed/>
    <w:rsid w:val="00472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54C"/>
  </w:style>
  <w:style w:type="paragraph" w:customStyle="1" w:styleId="Default">
    <w:name w:val="Default"/>
    <w:rsid w:val="00EB44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2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6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dba2302b-8c81-4d8a-99c0-dae2ff520721;2020-12-14 14:18:49;FULLYMANUALCLASSIFIED;False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0B30278D-7C52-4F98-AE32-E04F977A09B7}">
  <ds:schemaRefs>
    <ds:schemaRef ds:uri="http://schemas.microsoft.com/sharepoint/v3/contenttype/forms"/>
  </ds:schemaRefs>
</ds:datastoreItem>
</file>

<file path=customXml/itemProps2.xml><?xml version="1.0" encoding="utf-8"?>
<ds:datastoreItem xmlns:ds="http://schemas.openxmlformats.org/officeDocument/2006/customXml" ds:itemID="{108A364C-0A49-4BA9-AF29-676EB7C0BEC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09568c-8f7e-4a25-939e-4f22fd0c2b25"/>
    <ds:schemaRef ds:uri="http://www.w3.org/XML/1998/namespace"/>
    <ds:schemaRef ds:uri="http://purl.org/dc/dcmitype/"/>
  </ds:schemaRefs>
</ds:datastoreItem>
</file>

<file path=customXml/itemProps3.xml><?xml version="1.0" encoding="utf-8"?>
<ds:datastoreItem xmlns:ds="http://schemas.openxmlformats.org/officeDocument/2006/customXml" ds:itemID="{12CF6B16-5FAE-493B-AB9B-B6F0B481532A}">
  <ds:schemaRefs>
    <ds:schemaRef ds:uri="Microsoft.SharePoint.Taxonomy.ContentTypeSync"/>
  </ds:schemaRefs>
</ds:datastoreItem>
</file>

<file path=customXml/itemProps4.xml><?xml version="1.0" encoding="utf-8"?>
<ds:datastoreItem xmlns:ds="http://schemas.openxmlformats.org/officeDocument/2006/customXml" ds:itemID="{2709AC45-A068-4BD7-86A5-EB6A91E91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36D638-3015-4925-B5E8-C9BFC62CBA1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Clilverd</dc:creator>
  <cp:keywords/>
  <dc:description/>
  <cp:lastModifiedBy>Lucy Short</cp:lastModifiedBy>
  <cp:revision>2</cp:revision>
  <dcterms:created xsi:type="dcterms:W3CDTF">2020-12-18T13:56:00Z</dcterms:created>
  <dcterms:modified xsi:type="dcterms:W3CDTF">2020-12-18T13:56:00Z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